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CA822" w14:textId="5D08E165" w:rsidR="00B349B7" w:rsidRPr="00F2623B" w:rsidRDefault="00C0185F" w:rsidP="00F2623B">
      <w:pPr>
        <w:tabs>
          <w:tab w:val="left" w:pos="1257"/>
        </w:tabs>
        <w:spacing w:after="120"/>
        <w:jc w:val="center"/>
        <w:rPr>
          <w:rFonts w:eastAsia="Times New Roman" w:cstheme="minorHAnsi"/>
          <w:b/>
          <w:sz w:val="24"/>
          <w:szCs w:val="24"/>
        </w:rPr>
      </w:pPr>
      <w:r w:rsidRPr="00F2623B">
        <w:rPr>
          <w:rFonts w:eastAsia="Times New Roman" w:cstheme="minorHAnsi"/>
          <w:b/>
          <w:sz w:val="24"/>
          <w:szCs w:val="24"/>
        </w:rPr>
        <w:t>Izjava</w:t>
      </w:r>
      <w:r w:rsidR="00DF2C84" w:rsidRPr="00F2623B">
        <w:rPr>
          <w:rFonts w:eastAsia="Times New Roman" w:cstheme="minorHAnsi"/>
          <w:b/>
          <w:sz w:val="24"/>
          <w:szCs w:val="24"/>
        </w:rPr>
        <w:t xml:space="preserve"> </w:t>
      </w:r>
      <w:r w:rsidR="00D5281F">
        <w:rPr>
          <w:rFonts w:eastAsia="Times New Roman" w:cstheme="minorHAnsi"/>
          <w:b/>
          <w:sz w:val="24"/>
          <w:szCs w:val="24"/>
        </w:rPr>
        <w:t>Partnera</w:t>
      </w:r>
      <w:r w:rsidR="000A63D1" w:rsidRPr="00F2623B">
        <w:rPr>
          <w:rFonts w:eastAsia="Times New Roman" w:cstheme="minorHAnsi"/>
          <w:b/>
          <w:sz w:val="24"/>
          <w:szCs w:val="24"/>
        </w:rPr>
        <w:t xml:space="preserve"> </w:t>
      </w:r>
      <w:r w:rsidR="00DF2C84" w:rsidRPr="00F2623B">
        <w:rPr>
          <w:rFonts w:eastAsia="Times New Roman" w:cstheme="minorHAnsi"/>
          <w:b/>
          <w:sz w:val="24"/>
          <w:szCs w:val="24"/>
        </w:rPr>
        <w:t>o istinitosti podataka, izbjegavanju dvostrukog financiranja i ispunjavanju preduvjeta za sudjelovanje u postupku dodjele</w:t>
      </w:r>
    </w:p>
    <w:p w14:paraId="145E4ED3" w14:textId="77777777" w:rsidR="00E4587C" w:rsidRPr="00F2623B" w:rsidRDefault="00E4587C" w:rsidP="00F2623B">
      <w:pPr>
        <w:tabs>
          <w:tab w:val="left" w:pos="1257"/>
          <w:tab w:val="left" w:pos="1315"/>
        </w:tabs>
        <w:spacing w:after="120"/>
        <w:rPr>
          <w:rFonts w:eastAsia="Times New Roman" w:cstheme="minorHAnsi"/>
          <w:b/>
          <w:sz w:val="24"/>
          <w:szCs w:val="24"/>
        </w:rPr>
      </w:pPr>
    </w:p>
    <w:p w14:paraId="07E26A59" w14:textId="4B08223B" w:rsidR="00182930" w:rsidRPr="00F2623B" w:rsidRDefault="00C746C3" w:rsidP="00BA3E9C">
      <w:pPr>
        <w:tabs>
          <w:tab w:val="left" w:pos="1257"/>
        </w:tabs>
        <w:spacing w:after="240"/>
        <w:jc w:val="both"/>
        <w:rPr>
          <w:rFonts w:eastAsia="Times New Roman" w:cstheme="minorHAnsi"/>
          <w:sz w:val="24"/>
          <w:szCs w:val="24"/>
        </w:rPr>
      </w:pPr>
      <w:r w:rsidRPr="00F2623B">
        <w:rPr>
          <w:rFonts w:eastAsia="Times New Roman" w:cstheme="minorHAnsi"/>
          <w:sz w:val="24"/>
          <w:szCs w:val="24"/>
        </w:rPr>
        <w:t>Ja</w:t>
      </w:r>
      <w:r w:rsidR="000D665E" w:rsidRPr="00F2623B">
        <w:rPr>
          <w:rFonts w:eastAsia="Times New Roman" w:cstheme="minorHAnsi"/>
          <w:sz w:val="24"/>
          <w:szCs w:val="24"/>
        </w:rPr>
        <w:t>, dolje potpisani</w:t>
      </w:r>
      <w:r w:rsidR="00BC30A8" w:rsidRPr="00F2623B">
        <w:rPr>
          <w:rFonts w:eastAsia="Times New Roman" w:cstheme="minorHAnsi"/>
          <w:sz w:val="24"/>
          <w:szCs w:val="24"/>
        </w:rPr>
        <w:t xml:space="preserve">, </w:t>
      </w:r>
      <w:r w:rsidR="00F33796" w:rsidRPr="00F2623B">
        <w:rPr>
          <w:rFonts w:eastAsia="Times New Roman" w:cstheme="minorHAnsi"/>
          <w:sz w:val="24"/>
          <w:szCs w:val="24"/>
        </w:rPr>
        <w:t>kao osoba ovlaštena za zastupanje</w:t>
      </w:r>
      <w:r w:rsidR="004D47FF" w:rsidRPr="00F2623B">
        <w:rPr>
          <w:rFonts w:eastAsia="Times New Roman" w:cstheme="minorHAnsi"/>
          <w:sz w:val="24"/>
          <w:szCs w:val="24"/>
        </w:rPr>
        <w:t xml:space="preserve"> </w:t>
      </w:r>
      <w:r w:rsidR="00D5281F">
        <w:rPr>
          <w:rFonts w:eastAsia="Times New Roman" w:cstheme="minorHAnsi"/>
          <w:sz w:val="24"/>
          <w:szCs w:val="24"/>
        </w:rPr>
        <w:t>Partnera</w:t>
      </w:r>
      <w:r w:rsidR="00F3198C" w:rsidRPr="00F2623B">
        <w:rPr>
          <w:rFonts w:eastAsia="Times New Roman" w:cstheme="minorHAnsi"/>
          <w:sz w:val="24"/>
          <w:szCs w:val="24"/>
        </w:rPr>
        <w:t>,</w:t>
      </w:r>
      <w:r w:rsidR="004D47FF" w:rsidRPr="00F2623B">
        <w:rPr>
          <w:rFonts w:eastAsia="Times New Roman" w:cstheme="minorHAnsi"/>
          <w:sz w:val="24"/>
          <w:szCs w:val="24"/>
        </w:rPr>
        <w:t xml:space="preserve"> </w:t>
      </w:r>
      <w:r w:rsidR="000005D3" w:rsidRPr="00F2623B">
        <w:rPr>
          <w:rFonts w:eastAsia="Times New Roman" w:cstheme="minorHAnsi"/>
          <w:sz w:val="24"/>
          <w:szCs w:val="24"/>
        </w:rPr>
        <w:t xml:space="preserve">osobno i u ime </w:t>
      </w:r>
      <w:r w:rsidR="00D5281F">
        <w:rPr>
          <w:rFonts w:eastAsia="Times New Roman" w:cstheme="minorHAnsi"/>
          <w:sz w:val="24"/>
          <w:szCs w:val="24"/>
        </w:rPr>
        <w:t>Partnera</w:t>
      </w:r>
      <w:r w:rsidR="0018688A" w:rsidRPr="00F2623B">
        <w:rPr>
          <w:rFonts w:eastAsia="Times New Roman" w:cstheme="minorHAnsi"/>
          <w:sz w:val="24"/>
          <w:szCs w:val="24"/>
        </w:rPr>
        <w:t>,</w:t>
      </w:r>
      <w:r w:rsidR="000005D3" w:rsidRPr="00F2623B">
        <w:rPr>
          <w:rFonts w:eastAsia="Times New Roman" w:cstheme="minorHAnsi"/>
          <w:sz w:val="24"/>
          <w:szCs w:val="24"/>
        </w:rPr>
        <w:t xml:space="preserve"> </w:t>
      </w:r>
      <w:r w:rsidR="00641B94" w:rsidRPr="00F2623B">
        <w:rPr>
          <w:rFonts w:eastAsia="Times New Roman" w:cstheme="minorHAnsi"/>
          <w:sz w:val="24"/>
          <w:szCs w:val="24"/>
        </w:rPr>
        <w:t>potvrđujem da su podaci sadržani</w:t>
      </w:r>
      <w:r w:rsidRPr="00F2623B">
        <w:rPr>
          <w:rFonts w:eastAsia="Times New Roman" w:cstheme="minorHAnsi"/>
          <w:sz w:val="24"/>
          <w:szCs w:val="24"/>
        </w:rPr>
        <w:t xml:space="preserve"> u </w:t>
      </w:r>
      <w:r w:rsidR="00913FA6" w:rsidRPr="00F2623B">
        <w:rPr>
          <w:rFonts w:eastAsia="Times New Roman" w:cstheme="minorHAnsi"/>
          <w:sz w:val="24"/>
          <w:szCs w:val="24"/>
        </w:rPr>
        <w:t>dokumentaciji</w:t>
      </w:r>
      <w:r w:rsidR="000D665E" w:rsidRPr="00F2623B">
        <w:rPr>
          <w:rFonts w:cstheme="minorHAnsi"/>
          <w:sz w:val="24"/>
          <w:szCs w:val="24"/>
        </w:rPr>
        <w:t xml:space="preserve"> </w:t>
      </w:r>
      <w:r w:rsidR="000D665E" w:rsidRPr="00F2623B">
        <w:rPr>
          <w:rFonts w:eastAsia="Times New Roman" w:cstheme="minorHAnsi"/>
          <w:sz w:val="24"/>
          <w:szCs w:val="24"/>
        </w:rPr>
        <w:t xml:space="preserve">projektnog prijedloga </w:t>
      </w:r>
      <w:r w:rsidR="00564147" w:rsidRPr="00F2623B">
        <w:rPr>
          <w:rFonts w:cstheme="minorHAnsi"/>
          <w:sz w:val="24"/>
          <w:szCs w:val="24"/>
          <w:highlight w:val="lightGray"/>
        </w:rPr>
        <w:t xml:space="preserve">&lt; </w:t>
      </w:r>
      <w:r w:rsidR="00564147" w:rsidRPr="00F2623B">
        <w:rPr>
          <w:rFonts w:cstheme="minorHAnsi"/>
          <w:i/>
          <w:sz w:val="24"/>
          <w:szCs w:val="24"/>
          <w:highlight w:val="lightGray"/>
        </w:rPr>
        <w:t>umetnuti</w:t>
      </w:r>
      <w:r w:rsidR="00564147" w:rsidRPr="00F2623B">
        <w:rPr>
          <w:rFonts w:cstheme="minorHAnsi"/>
          <w:sz w:val="24"/>
          <w:szCs w:val="24"/>
          <w:highlight w:val="lightGray"/>
        </w:rPr>
        <w:t xml:space="preserve"> </w:t>
      </w:r>
      <w:r w:rsidR="00564147" w:rsidRPr="00F2623B">
        <w:rPr>
          <w:rFonts w:cstheme="minorHAnsi"/>
          <w:i/>
          <w:sz w:val="24"/>
          <w:szCs w:val="24"/>
          <w:highlight w:val="lightGray"/>
        </w:rPr>
        <w:t xml:space="preserve">naziv </w:t>
      </w:r>
      <w:r w:rsidR="00564147" w:rsidRPr="00F2623B">
        <w:rPr>
          <w:rFonts w:cstheme="minorHAnsi"/>
          <w:sz w:val="24"/>
          <w:szCs w:val="24"/>
          <w:highlight w:val="lightGray"/>
        </w:rPr>
        <w:t>&gt;</w:t>
      </w:r>
      <w:r w:rsidR="00B62BD8" w:rsidRPr="00F2623B">
        <w:rPr>
          <w:rFonts w:eastAsia="Times New Roman" w:cstheme="minorHAnsi"/>
          <w:sz w:val="24"/>
          <w:szCs w:val="24"/>
        </w:rPr>
        <w:t xml:space="preserve"> </w:t>
      </w:r>
      <w:r w:rsidR="000D665E" w:rsidRPr="00F2623B">
        <w:rPr>
          <w:rFonts w:eastAsia="Times New Roman" w:cstheme="minorHAnsi"/>
          <w:sz w:val="24"/>
          <w:szCs w:val="24"/>
        </w:rPr>
        <w:t xml:space="preserve">u postupku dodjele bespovratnih </w:t>
      </w:r>
      <w:r w:rsidR="000D665E" w:rsidRPr="00386AC9">
        <w:rPr>
          <w:rFonts w:eastAsia="Times New Roman" w:cstheme="minorHAnsi"/>
          <w:sz w:val="24"/>
          <w:szCs w:val="24"/>
        </w:rPr>
        <w:t xml:space="preserve">sredstava </w:t>
      </w:r>
      <w:r w:rsidR="00F2623B" w:rsidRPr="00386AC9">
        <w:rPr>
          <w:rFonts w:eastAsia="Times New Roman" w:cstheme="minorHAnsi"/>
          <w:i/>
          <w:sz w:val="24"/>
          <w:szCs w:val="24"/>
        </w:rPr>
        <w:t>Podrška osnovnim školama za provedbu izvannastavnih aktivnosti kao pripreme za program cjelodnevne škole</w:t>
      </w:r>
      <w:r w:rsidR="003E039B" w:rsidRPr="00386AC9">
        <w:rPr>
          <w:rFonts w:eastAsia="Times New Roman" w:cstheme="minorHAnsi"/>
          <w:i/>
          <w:sz w:val="24"/>
          <w:szCs w:val="24"/>
        </w:rPr>
        <w:t xml:space="preserve"> II</w:t>
      </w:r>
      <w:r w:rsidR="00A651ED" w:rsidRPr="00386AC9">
        <w:rPr>
          <w:rFonts w:eastAsia="Times New Roman" w:cstheme="minorHAnsi"/>
          <w:i/>
          <w:sz w:val="24"/>
          <w:szCs w:val="24"/>
        </w:rPr>
        <w:t>.</w:t>
      </w:r>
      <w:r w:rsidR="000A1E56" w:rsidRPr="00386AC9">
        <w:rPr>
          <w:rFonts w:eastAsia="Times New Roman" w:cstheme="minorHAnsi"/>
          <w:sz w:val="24"/>
          <w:szCs w:val="24"/>
        </w:rPr>
        <w:t xml:space="preserve">, </w:t>
      </w:r>
      <w:r w:rsidR="00F2623B" w:rsidRPr="00386AC9">
        <w:rPr>
          <w:rFonts w:eastAsia="Times New Roman" w:cstheme="minorHAnsi"/>
          <w:i/>
          <w:color w:val="000000" w:themeColor="text1"/>
          <w:sz w:val="24"/>
          <w:szCs w:val="24"/>
        </w:rPr>
        <w:t>SF.2.4.06.</w:t>
      </w:r>
      <w:r w:rsidR="00386AC9" w:rsidRPr="00386AC9">
        <w:rPr>
          <w:rFonts w:eastAsia="Times New Roman" w:cstheme="minorHAnsi"/>
          <w:i/>
          <w:color w:val="000000" w:themeColor="text1"/>
          <w:sz w:val="24"/>
          <w:szCs w:val="24"/>
        </w:rPr>
        <w:t>14</w:t>
      </w:r>
      <w:r w:rsidR="00386AC9" w:rsidRPr="00386AC9">
        <w:rPr>
          <w:rFonts w:eastAsia="Times New Roman" w:cstheme="minorHAnsi"/>
          <w:sz w:val="24"/>
          <w:szCs w:val="24"/>
        </w:rPr>
        <w:t xml:space="preserve"> </w:t>
      </w:r>
      <w:r w:rsidR="00641B94" w:rsidRPr="00386AC9">
        <w:rPr>
          <w:rFonts w:eastAsia="Times New Roman" w:cstheme="minorHAnsi"/>
          <w:b/>
          <w:sz w:val="24"/>
          <w:szCs w:val="24"/>
        </w:rPr>
        <w:t>istiniti i</w:t>
      </w:r>
      <w:r w:rsidRPr="00386AC9">
        <w:rPr>
          <w:rFonts w:eastAsia="Times New Roman" w:cstheme="minorHAnsi"/>
          <w:b/>
          <w:sz w:val="24"/>
          <w:szCs w:val="24"/>
        </w:rPr>
        <w:t xml:space="preserve"> točni</w:t>
      </w:r>
      <w:r w:rsidR="000D665E" w:rsidRPr="00386AC9">
        <w:rPr>
          <w:rFonts w:eastAsia="Times New Roman" w:cstheme="minorHAnsi"/>
          <w:sz w:val="24"/>
          <w:szCs w:val="24"/>
        </w:rPr>
        <w:t>.</w:t>
      </w:r>
    </w:p>
    <w:p w14:paraId="4ADEBD2E" w14:textId="357C126C" w:rsidR="002D5432" w:rsidRPr="00F2623B" w:rsidRDefault="002D5432" w:rsidP="00BA3E9C">
      <w:pPr>
        <w:tabs>
          <w:tab w:val="left" w:pos="1257"/>
        </w:tabs>
        <w:spacing w:after="240"/>
        <w:jc w:val="both"/>
        <w:rPr>
          <w:rFonts w:eastAsia="Times New Roman" w:cstheme="minorHAnsi"/>
          <w:b/>
          <w:sz w:val="24"/>
          <w:szCs w:val="24"/>
        </w:rPr>
      </w:pPr>
      <w:r w:rsidRPr="00F2623B">
        <w:rPr>
          <w:rFonts w:eastAsia="Times New Roman" w:cstheme="minorHAnsi"/>
          <w:sz w:val="24"/>
          <w:szCs w:val="24"/>
        </w:rPr>
        <w:t xml:space="preserve">Poštujući načelo </w:t>
      </w:r>
      <w:r w:rsidRPr="00F2623B">
        <w:rPr>
          <w:rFonts w:eastAsia="Times New Roman" w:cstheme="minorHAnsi"/>
          <w:b/>
          <w:sz w:val="24"/>
          <w:szCs w:val="24"/>
        </w:rPr>
        <w:t>zabrane višestrukog dodjeljivanja bespovratnih sredstava</w:t>
      </w:r>
      <w:r w:rsidRPr="00F2623B">
        <w:rPr>
          <w:rFonts w:eastAsia="Times New Roman" w:cstheme="minorHAnsi"/>
          <w:sz w:val="24"/>
          <w:szCs w:val="24"/>
        </w:rPr>
        <w:t xml:space="preserve">, osobno i u ime </w:t>
      </w:r>
      <w:r w:rsidR="00D5281F">
        <w:rPr>
          <w:rFonts w:eastAsia="Times New Roman" w:cstheme="minorHAnsi"/>
          <w:sz w:val="24"/>
          <w:szCs w:val="24"/>
        </w:rPr>
        <w:t>Partnera</w:t>
      </w:r>
      <w:r w:rsidRPr="00F2623B">
        <w:rPr>
          <w:rFonts w:eastAsia="Times New Roman" w:cstheme="minorHAnsi"/>
          <w:sz w:val="24"/>
          <w:szCs w:val="24"/>
        </w:rPr>
        <w:t xml:space="preserve"> potvrđujem da iz proračuna </w:t>
      </w:r>
      <w:r w:rsidR="00BE78D0" w:rsidRPr="00F2623B">
        <w:rPr>
          <w:rFonts w:eastAsia="Times New Roman" w:cstheme="minorHAnsi"/>
          <w:sz w:val="24"/>
          <w:szCs w:val="24"/>
        </w:rPr>
        <w:t>Unije</w:t>
      </w:r>
      <w:r w:rsidRPr="00F2623B">
        <w:rPr>
          <w:rFonts w:eastAsia="Times New Roman" w:cstheme="minorHAnsi"/>
          <w:sz w:val="24"/>
          <w:szCs w:val="24"/>
        </w:rPr>
        <w:t xml:space="preserve"> nisu primljena bespovratna sredstva koj</w:t>
      </w:r>
      <w:r w:rsidR="00B27737" w:rsidRPr="00F2623B">
        <w:rPr>
          <w:rFonts w:eastAsia="Times New Roman" w:cstheme="minorHAnsi"/>
          <w:sz w:val="24"/>
          <w:szCs w:val="24"/>
        </w:rPr>
        <w:t>a</w:t>
      </w:r>
      <w:r w:rsidRPr="00F2623B">
        <w:rPr>
          <w:rFonts w:eastAsia="Times New Roman" w:cstheme="minorHAnsi"/>
          <w:sz w:val="24"/>
          <w:szCs w:val="24"/>
        </w:rPr>
        <w:t xml:space="preserve"> se odnose na isto djelovanje.</w:t>
      </w:r>
    </w:p>
    <w:p w14:paraId="7447AED0" w14:textId="15C7E3A7" w:rsidR="000626AB" w:rsidRPr="00F2623B" w:rsidRDefault="008B42E0" w:rsidP="00BA3E9C">
      <w:pPr>
        <w:tabs>
          <w:tab w:val="left" w:pos="1257"/>
        </w:tabs>
        <w:spacing w:after="240"/>
        <w:jc w:val="both"/>
        <w:rPr>
          <w:rFonts w:eastAsia="Times New Roman" w:cstheme="minorHAnsi"/>
          <w:sz w:val="24"/>
          <w:szCs w:val="24"/>
        </w:rPr>
      </w:pPr>
      <w:r w:rsidRPr="00F2623B">
        <w:rPr>
          <w:rFonts w:eastAsia="Times New Roman" w:cstheme="minorHAnsi"/>
          <w:sz w:val="24"/>
          <w:szCs w:val="24"/>
        </w:rPr>
        <w:t xml:space="preserve">Poštujući </w:t>
      </w:r>
      <w:r w:rsidRPr="00F2623B">
        <w:rPr>
          <w:rFonts w:eastAsia="Times New Roman" w:cstheme="minorHAnsi"/>
          <w:b/>
          <w:sz w:val="24"/>
          <w:szCs w:val="24"/>
        </w:rPr>
        <w:t>načelo izbjegavanja dvostrukog financiranja</w:t>
      </w:r>
      <w:r w:rsidRPr="00F2623B">
        <w:rPr>
          <w:rFonts w:eastAsia="Times New Roman" w:cstheme="minorHAnsi"/>
          <w:sz w:val="24"/>
          <w:szCs w:val="24"/>
        </w:rPr>
        <w:t xml:space="preserve">, </w:t>
      </w:r>
      <w:r w:rsidR="00B62BD8" w:rsidRPr="00F2623B">
        <w:rPr>
          <w:rFonts w:eastAsia="Times New Roman" w:cstheme="minorHAnsi"/>
          <w:sz w:val="24"/>
          <w:szCs w:val="24"/>
        </w:rPr>
        <w:t xml:space="preserve">osobno i u ime </w:t>
      </w:r>
      <w:r w:rsidR="00D5281F">
        <w:rPr>
          <w:rFonts w:eastAsia="Times New Roman" w:cstheme="minorHAnsi"/>
          <w:sz w:val="24"/>
          <w:szCs w:val="24"/>
        </w:rPr>
        <w:t>Partnera</w:t>
      </w:r>
      <w:r w:rsidR="0018688A" w:rsidRPr="00F2623B">
        <w:rPr>
          <w:rFonts w:eastAsia="Times New Roman" w:cstheme="minorHAnsi"/>
          <w:sz w:val="24"/>
          <w:szCs w:val="24"/>
        </w:rPr>
        <w:t>,</w:t>
      </w:r>
      <w:r w:rsidR="00B62BD8" w:rsidRPr="00F2623B">
        <w:rPr>
          <w:rFonts w:eastAsia="Times New Roman" w:cstheme="minorHAnsi"/>
          <w:sz w:val="24"/>
          <w:szCs w:val="24"/>
        </w:rPr>
        <w:t xml:space="preserve"> </w:t>
      </w:r>
      <w:r w:rsidR="009534DC" w:rsidRPr="00F2623B">
        <w:rPr>
          <w:rFonts w:eastAsia="Times New Roman" w:cstheme="minorHAnsi"/>
          <w:sz w:val="24"/>
          <w:szCs w:val="24"/>
        </w:rPr>
        <w:t>p</w:t>
      </w:r>
      <w:r w:rsidR="00C746C3" w:rsidRPr="00F2623B">
        <w:rPr>
          <w:rFonts w:eastAsia="Times New Roman" w:cstheme="minorHAnsi"/>
          <w:sz w:val="24"/>
          <w:szCs w:val="24"/>
        </w:rPr>
        <w:t xml:space="preserve">otvrđujem </w:t>
      </w:r>
      <w:r w:rsidR="00EE1EB3" w:rsidRPr="00F2623B">
        <w:rPr>
          <w:rFonts w:eastAsia="Times New Roman" w:cstheme="minorHAnsi"/>
          <w:sz w:val="24"/>
          <w:szCs w:val="24"/>
        </w:rPr>
        <w:t xml:space="preserve">da predloženi prihvatljivi </w:t>
      </w:r>
      <w:r w:rsidR="002C0F83" w:rsidRPr="00F2623B">
        <w:rPr>
          <w:rFonts w:eastAsia="Times New Roman" w:cstheme="minorHAnsi"/>
          <w:sz w:val="24"/>
          <w:szCs w:val="24"/>
        </w:rPr>
        <w:t>troškovi (</w:t>
      </w:r>
      <w:r w:rsidR="00EE1EB3" w:rsidRPr="00F2623B">
        <w:rPr>
          <w:rFonts w:eastAsia="Times New Roman" w:cstheme="minorHAnsi"/>
          <w:sz w:val="24"/>
          <w:szCs w:val="24"/>
        </w:rPr>
        <w:t>izdaci</w:t>
      </w:r>
      <w:r w:rsidR="002C0F83" w:rsidRPr="00F2623B">
        <w:rPr>
          <w:rFonts w:eastAsia="Times New Roman" w:cstheme="minorHAnsi"/>
          <w:sz w:val="24"/>
          <w:szCs w:val="24"/>
        </w:rPr>
        <w:t>)</w:t>
      </w:r>
      <w:r w:rsidR="00EE1EB3" w:rsidRPr="00F2623B">
        <w:rPr>
          <w:rFonts w:eastAsia="Times New Roman" w:cstheme="minorHAnsi"/>
          <w:sz w:val="24"/>
          <w:szCs w:val="24"/>
        </w:rPr>
        <w:t xml:space="preserve"> nisu </w:t>
      </w:r>
      <w:r w:rsidR="0070722A" w:rsidRPr="00F2623B">
        <w:rPr>
          <w:rFonts w:eastAsia="Times New Roman" w:cstheme="minorHAnsi"/>
          <w:sz w:val="24"/>
          <w:szCs w:val="24"/>
        </w:rPr>
        <w:t xml:space="preserve">prethodno </w:t>
      </w:r>
      <w:r w:rsidR="000D665E" w:rsidRPr="00F2623B">
        <w:rPr>
          <w:rFonts w:eastAsia="Times New Roman" w:cstheme="minorHAnsi"/>
          <w:sz w:val="24"/>
          <w:szCs w:val="24"/>
        </w:rPr>
        <w:t>(su)</w:t>
      </w:r>
      <w:r w:rsidR="0070722A" w:rsidRPr="00F2623B">
        <w:rPr>
          <w:rFonts w:eastAsia="Times New Roman" w:cstheme="minorHAnsi"/>
          <w:sz w:val="24"/>
          <w:szCs w:val="24"/>
        </w:rPr>
        <w:t>fi</w:t>
      </w:r>
      <w:r w:rsidR="00EE1EB3" w:rsidRPr="00F2623B">
        <w:rPr>
          <w:rFonts w:eastAsia="Times New Roman" w:cstheme="minorHAnsi"/>
          <w:sz w:val="24"/>
          <w:szCs w:val="24"/>
        </w:rPr>
        <w:t>nancirani bespovratnim sredstvima</w:t>
      </w:r>
      <w:r w:rsidR="003869A6" w:rsidRPr="00F2623B">
        <w:rPr>
          <w:rFonts w:eastAsia="Times New Roman" w:cstheme="minorHAnsi"/>
          <w:sz w:val="24"/>
          <w:szCs w:val="24"/>
        </w:rPr>
        <w:t xml:space="preserve">, </w:t>
      </w:r>
      <w:r w:rsidR="00CE5C3F" w:rsidRPr="00F2623B">
        <w:rPr>
          <w:rFonts w:eastAsia="Times New Roman" w:cstheme="minorHAnsi"/>
          <w:sz w:val="24"/>
          <w:szCs w:val="24"/>
        </w:rPr>
        <w:t xml:space="preserve">niti da će isti troškovi (izdatci), </w:t>
      </w:r>
      <w:r w:rsidR="000626AB" w:rsidRPr="00F2623B">
        <w:rPr>
          <w:rFonts w:eastAsia="Times New Roman" w:cstheme="minorHAnsi"/>
          <w:sz w:val="24"/>
          <w:szCs w:val="24"/>
        </w:rPr>
        <w:t>neovisno</w:t>
      </w:r>
      <w:r w:rsidR="00CE5C3F" w:rsidRPr="00F2623B">
        <w:rPr>
          <w:rFonts w:eastAsia="Times New Roman" w:cstheme="minorHAnsi"/>
          <w:sz w:val="24"/>
          <w:szCs w:val="24"/>
        </w:rPr>
        <w:t xml:space="preserve"> o okolnostima, biti d</w:t>
      </w:r>
      <w:r w:rsidR="002C0F83" w:rsidRPr="00F2623B">
        <w:rPr>
          <w:rFonts w:eastAsia="Times New Roman" w:cstheme="minorHAnsi"/>
          <w:sz w:val="24"/>
          <w:szCs w:val="24"/>
        </w:rPr>
        <w:t>vaput financirani</w:t>
      </w:r>
      <w:r w:rsidR="000626AB" w:rsidRPr="00F2623B">
        <w:rPr>
          <w:rFonts w:eastAsia="Times New Roman" w:cstheme="minorHAnsi"/>
          <w:sz w:val="24"/>
          <w:szCs w:val="24"/>
        </w:rPr>
        <w:t xml:space="preserve"> iz proračuna Unije</w:t>
      </w:r>
      <w:r w:rsidRPr="00F2623B">
        <w:rPr>
          <w:rFonts w:eastAsia="Times New Roman" w:cstheme="minorHAnsi"/>
          <w:sz w:val="24"/>
          <w:szCs w:val="24"/>
        </w:rPr>
        <w:t>.</w:t>
      </w:r>
      <w:r w:rsidR="002D5432" w:rsidRPr="00F2623B">
        <w:rPr>
          <w:rFonts w:eastAsia="Times New Roman" w:cstheme="minorHAnsi"/>
          <w:sz w:val="24"/>
          <w:szCs w:val="24"/>
        </w:rPr>
        <w:t xml:space="preserve"> Navedeno znači </w:t>
      </w:r>
      <w:r w:rsidR="00CE5C3F" w:rsidRPr="00F2623B">
        <w:rPr>
          <w:rFonts w:eastAsia="Times New Roman" w:cstheme="minorHAnsi"/>
          <w:sz w:val="24"/>
          <w:szCs w:val="24"/>
        </w:rPr>
        <w:t xml:space="preserve">i </w:t>
      </w:r>
      <w:r w:rsidR="002D5432" w:rsidRPr="00F2623B">
        <w:rPr>
          <w:rFonts w:eastAsia="Times New Roman" w:cstheme="minorHAnsi"/>
          <w:sz w:val="24"/>
          <w:szCs w:val="24"/>
        </w:rPr>
        <w:t xml:space="preserve">da </w:t>
      </w:r>
      <w:r w:rsidR="000A0258" w:rsidRPr="00F2623B">
        <w:rPr>
          <w:rFonts w:eastAsia="Times New Roman" w:cstheme="minorHAnsi"/>
          <w:sz w:val="24"/>
          <w:szCs w:val="24"/>
        </w:rPr>
        <w:t>trošak (</w:t>
      </w:r>
      <w:r w:rsidR="002D5432" w:rsidRPr="00F2623B">
        <w:rPr>
          <w:rFonts w:eastAsia="Times New Roman" w:cstheme="minorHAnsi"/>
          <w:sz w:val="24"/>
          <w:szCs w:val="24"/>
        </w:rPr>
        <w:t>izdatak</w:t>
      </w:r>
      <w:r w:rsidR="000A0258" w:rsidRPr="00F2623B">
        <w:rPr>
          <w:rFonts w:eastAsia="Times New Roman" w:cstheme="minorHAnsi"/>
          <w:sz w:val="24"/>
          <w:szCs w:val="24"/>
        </w:rPr>
        <w:t>)</w:t>
      </w:r>
      <w:r w:rsidR="002D5432" w:rsidRPr="00F2623B">
        <w:rPr>
          <w:rFonts w:eastAsia="Times New Roman" w:cstheme="minorHAnsi"/>
          <w:sz w:val="24"/>
          <w:szCs w:val="24"/>
        </w:rPr>
        <w:t xml:space="preserve"> prijavljen u zahtjevu za plaćanje jednog od ESI fondova nije prijavljen za potporu drugog fonda ili instrumenta Unije ili za potporu istog fonda u okviru drugog programa. </w:t>
      </w:r>
      <w:r w:rsidR="002C0F83" w:rsidRPr="00F2623B">
        <w:rPr>
          <w:rFonts w:eastAsia="Times New Roman" w:cstheme="minorHAnsi"/>
          <w:sz w:val="24"/>
          <w:szCs w:val="24"/>
        </w:rPr>
        <w:t>Također,  primam na znanje činjenicu</w:t>
      </w:r>
      <w:r w:rsidR="000A0258" w:rsidRPr="00F2623B">
        <w:rPr>
          <w:rFonts w:eastAsia="Times New Roman" w:cstheme="minorHAnsi"/>
          <w:sz w:val="24"/>
          <w:szCs w:val="24"/>
        </w:rPr>
        <w:t xml:space="preserve"> i potvrđujem</w:t>
      </w:r>
      <w:r w:rsidR="002C0F83" w:rsidRPr="00F2623B">
        <w:rPr>
          <w:rFonts w:eastAsia="Times New Roman" w:cstheme="minorHAnsi"/>
          <w:sz w:val="24"/>
          <w:szCs w:val="24"/>
        </w:rPr>
        <w:t xml:space="preserve"> da trošak</w:t>
      </w:r>
      <w:r w:rsidR="000A0258" w:rsidRPr="00F2623B">
        <w:rPr>
          <w:rFonts w:eastAsia="Times New Roman" w:cstheme="minorHAnsi"/>
          <w:sz w:val="24"/>
          <w:szCs w:val="24"/>
        </w:rPr>
        <w:t xml:space="preserve"> (izdatak)</w:t>
      </w:r>
      <w:r w:rsidR="002C0F83" w:rsidRPr="00F2623B">
        <w:rPr>
          <w:rFonts w:eastAsia="Times New Roman" w:cstheme="minorHAnsi"/>
          <w:sz w:val="24"/>
          <w:szCs w:val="24"/>
        </w:rPr>
        <w:t xml:space="preserve"> koji je financiran iz nacionalnih javnih izvora ne može biti</w:t>
      </w:r>
      <w:r w:rsidR="000A0258" w:rsidRPr="00F2623B">
        <w:rPr>
          <w:rFonts w:eastAsia="Times New Roman" w:cstheme="minorHAnsi"/>
          <w:sz w:val="24"/>
          <w:szCs w:val="24"/>
        </w:rPr>
        <w:t>/nije</w:t>
      </w:r>
      <w:r w:rsidR="002C0F83" w:rsidRPr="00F2623B">
        <w:rPr>
          <w:rFonts w:eastAsia="Times New Roman" w:cstheme="minorHAnsi"/>
          <w:sz w:val="24"/>
          <w:szCs w:val="24"/>
        </w:rPr>
        <w:t xml:space="preserve"> financiran iz proračuna Unije i obrnuto.</w:t>
      </w:r>
    </w:p>
    <w:p w14:paraId="41F55F3D" w14:textId="774227B1" w:rsidR="00C746C3" w:rsidRPr="00F2623B" w:rsidRDefault="002C7DAE" w:rsidP="00F2623B">
      <w:pPr>
        <w:tabs>
          <w:tab w:val="left" w:pos="1257"/>
        </w:tabs>
        <w:spacing w:after="120"/>
        <w:jc w:val="both"/>
        <w:rPr>
          <w:rFonts w:eastAsia="Times New Roman" w:cstheme="minorHAnsi"/>
          <w:sz w:val="24"/>
          <w:szCs w:val="24"/>
        </w:rPr>
      </w:pPr>
      <w:r w:rsidRPr="00F2623B">
        <w:rPr>
          <w:rFonts w:eastAsia="Times New Roman" w:cstheme="minorHAnsi"/>
          <w:sz w:val="24"/>
          <w:szCs w:val="24"/>
        </w:rPr>
        <w:t>Potpisom ove I</w:t>
      </w:r>
      <w:r w:rsidR="000D665E" w:rsidRPr="00F2623B">
        <w:rPr>
          <w:rFonts w:eastAsia="Times New Roman" w:cstheme="minorHAnsi"/>
          <w:sz w:val="24"/>
          <w:szCs w:val="24"/>
        </w:rPr>
        <w:t>zjave</w:t>
      </w:r>
      <w:r w:rsidR="0018688A" w:rsidRPr="00F2623B">
        <w:rPr>
          <w:rFonts w:eastAsia="Times New Roman" w:cstheme="minorHAnsi"/>
          <w:sz w:val="24"/>
          <w:szCs w:val="24"/>
        </w:rPr>
        <w:t>,</w:t>
      </w:r>
      <w:r w:rsidR="000D665E" w:rsidRPr="00F2623B">
        <w:rPr>
          <w:rFonts w:eastAsia="Times New Roman" w:cstheme="minorHAnsi"/>
          <w:sz w:val="24"/>
          <w:szCs w:val="24"/>
        </w:rPr>
        <w:t xml:space="preserve"> </w:t>
      </w:r>
      <w:r w:rsidR="00B62BD8" w:rsidRPr="00F2623B">
        <w:rPr>
          <w:rFonts w:eastAsia="Times New Roman" w:cstheme="minorHAnsi"/>
          <w:sz w:val="24"/>
          <w:szCs w:val="24"/>
        </w:rPr>
        <w:t xml:space="preserve">osobno i u ime </w:t>
      </w:r>
      <w:r w:rsidR="00D5281F">
        <w:rPr>
          <w:rFonts w:eastAsia="Times New Roman" w:cstheme="minorHAnsi"/>
          <w:sz w:val="24"/>
          <w:szCs w:val="24"/>
        </w:rPr>
        <w:t>Partnera</w:t>
      </w:r>
      <w:r w:rsidR="0018688A" w:rsidRPr="00F2623B">
        <w:rPr>
          <w:rFonts w:eastAsia="Times New Roman" w:cstheme="minorHAnsi"/>
          <w:sz w:val="24"/>
          <w:szCs w:val="24"/>
        </w:rPr>
        <w:t>,</w:t>
      </w:r>
      <w:r w:rsidR="00B62BD8" w:rsidRPr="00F2623B">
        <w:rPr>
          <w:rFonts w:eastAsia="Times New Roman" w:cstheme="minorHAnsi"/>
          <w:sz w:val="24"/>
          <w:szCs w:val="24"/>
        </w:rPr>
        <w:t xml:space="preserve"> </w:t>
      </w:r>
      <w:r w:rsidR="002B47FD" w:rsidRPr="00F2623B">
        <w:rPr>
          <w:rFonts w:eastAsia="Times New Roman" w:cstheme="minorHAnsi"/>
          <w:sz w:val="24"/>
          <w:szCs w:val="24"/>
        </w:rPr>
        <w:t xml:space="preserve">potvrđujem da </w:t>
      </w:r>
      <w:r w:rsidR="00773EB9" w:rsidRPr="00F2623B">
        <w:rPr>
          <w:rFonts w:eastAsia="Times New Roman" w:cstheme="minorHAnsi"/>
          <w:sz w:val="24"/>
          <w:szCs w:val="24"/>
        </w:rPr>
        <w:t>su</w:t>
      </w:r>
      <w:r w:rsidR="002B47FD" w:rsidRPr="00F2623B">
        <w:rPr>
          <w:rFonts w:eastAsia="Times New Roman" w:cstheme="minorHAnsi"/>
          <w:sz w:val="24"/>
          <w:szCs w:val="24"/>
        </w:rPr>
        <w:t xml:space="preserve"> na strani </w:t>
      </w:r>
      <w:r w:rsidR="00D5281F">
        <w:rPr>
          <w:rFonts w:eastAsia="Times New Roman" w:cstheme="minorHAnsi"/>
          <w:sz w:val="24"/>
          <w:szCs w:val="24"/>
        </w:rPr>
        <w:t>Partnera</w:t>
      </w:r>
      <w:r w:rsidR="004D47FF" w:rsidRPr="00F2623B">
        <w:rPr>
          <w:rFonts w:eastAsia="Times New Roman" w:cstheme="minorHAnsi"/>
          <w:sz w:val="24"/>
          <w:szCs w:val="24"/>
        </w:rPr>
        <w:t xml:space="preserve"> </w:t>
      </w:r>
      <w:r w:rsidR="00773EB9" w:rsidRPr="00F2623B">
        <w:rPr>
          <w:rFonts w:eastAsia="Times New Roman" w:cstheme="minorHAnsi"/>
          <w:b/>
          <w:sz w:val="24"/>
          <w:szCs w:val="24"/>
        </w:rPr>
        <w:t>ispunjeni preduvjeti za sudjelovanje u postupku dodjele bespovratnih sredstava</w:t>
      </w:r>
      <w:r w:rsidR="00773EB9" w:rsidRPr="00F2623B">
        <w:rPr>
          <w:rFonts w:eastAsia="Times New Roman" w:cstheme="minorHAnsi"/>
          <w:sz w:val="24"/>
          <w:szCs w:val="24"/>
        </w:rPr>
        <w:t xml:space="preserve">, odnosno da se </w:t>
      </w:r>
      <w:r w:rsidR="00D5281F">
        <w:rPr>
          <w:rFonts w:eastAsia="Times New Roman" w:cstheme="minorHAnsi"/>
          <w:sz w:val="24"/>
          <w:szCs w:val="24"/>
        </w:rPr>
        <w:t>Partner</w:t>
      </w:r>
      <w:r w:rsidR="00A21359" w:rsidRPr="00F2623B">
        <w:rPr>
          <w:rFonts w:eastAsia="Times New Roman" w:cstheme="minorHAnsi"/>
          <w:sz w:val="24"/>
          <w:szCs w:val="24"/>
        </w:rPr>
        <w:t xml:space="preserve">, </w:t>
      </w:r>
      <w:r w:rsidR="00E142EE" w:rsidRPr="00F2623B">
        <w:rPr>
          <w:rFonts w:eastAsia="Times New Roman" w:cstheme="minorHAnsi"/>
          <w:sz w:val="24"/>
          <w:szCs w:val="24"/>
        </w:rPr>
        <w:t xml:space="preserve">niti dolje spominjane osobe </w:t>
      </w:r>
      <w:r w:rsidR="00E142EE" w:rsidRPr="00F2623B">
        <w:rPr>
          <w:rFonts w:eastAsia="Times New Roman" w:cstheme="minorHAnsi"/>
          <w:b/>
          <w:sz w:val="24"/>
          <w:szCs w:val="24"/>
        </w:rPr>
        <w:t>ne nalaze</w:t>
      </w:r>
      <w:r w:rsidR="004D47FF" w:rsidRPr="00F2623B">
        <w:rPr>
          <w:rFonts w:eastAsia="Times New Roman" w:cstheme="minorHAnsi"/>
          <w:b/>
          <w:sz w:val="24"/>
          <w:szCs w:val="24"/>
        </w:rPr>
        <w:t xml:space="preserve"> </w:t>
      </w:r>
      <w:r w:rsidR="00E142EE" w:rsidRPr="00F2623B">
        <w:rPr>
          <w:rFonts w:eastAsia="Times New Roman" w:cstheme="minorHAnsi"/>
          <w:b/>
          <w:sz w:val="24"/>
          <w:szCs w:val="24"/>
        </w:rPr>
        <w:t xml:space="preserve">niti </w:t>
      </w:r>
      <w:r w:rsidR="004D47FF" w:rsidRPr="00F2623B">
        <w:rPr>
          <w:rFonts w:eastAsia="Times New Roman" w:cstheme="minorHAnsi"/>
          <w:b/>
          <w:sz w:val="24"/>
          <w:szCs w:val="24"/>
        </w:rPr>
        <w:t xml:space="preserve">u </w:t>
      </w:r>
      <w:r w:rsidR="00773EB9" w:rsidRPr="00F2623B">
        <w:rPr>
          <w:rFonts w:eastAsia="Times New Roman" w:cstheme="minorHAnsi"/>
          <w:b/>
          <w:sz w:val="24"/>
          <w:szCs w:val="24"/>
        </w:rPr>
        <w:t>jednoj od situacija</w:t>
      </w:r>
      <w:r w:rsidR="00C746C3" w:rsidRPr="00F2623B">
        <w:rPr>
          <w:rFonts w:eastAsia="Times New Roman" w:cstheme="minorHAnsi"/>
          <w:sz w:val="24"/>
          <w:szCs w:val="24"/>
        </w:rPr>
        <w:t>:</w:t>
      </w:r>
    </w:p>
    <w:p w14:paraId="7D538844" w14:textId="1E42A9E0" w:rsidR="00C746C3" w:rsidRPr="00886288" w:rsidRDefault="000005D3" w:rsidP="00F2623B">
      <w:pPr>
        <w:pStyle w:val="ListParagraph"/>
        <w:numPr>
          <w:ilvl w:val="0"/>
          <w:numId w:val="23"/>
        </w:numPr>
        <w:spacing w:after="120"/>
        <w:contextualSpacing w:val="0"/>
        <w:jc w:val="both"/>
        <w:rPr>
          <w:rFonts w:cstheme="minorHAnsi"/>
          <w:sz w:val="24"/>
          <w:szCs w:val="24"/>
        </w:rPr>
      </w:pPr>
      <w:r w:rsidRPr="00F2623B">
        <w:rPr>
          <w:rFonts w:cstheme="minorHAnsi"/>
          <w:sz w:val="24"/>
          <w:szCs w:val="24"/>
        </w:rPr>
        <w:t xml:space="preserve">da je nad </w:t>
      </w:r>
      <w:r w:rsidR="00D5281F">
        <w:rPr>
          <w:rFonts w:eastAsia="Times New Roman" w:cstheme="minorHAnsi"/>
          <w:sz w:val="24"/>
          <w:szCs w:val="24"/>
        </w:rPr>
        <w:t>Partnerom</w:t>
      </w:r>
      <w:r w:rsidRPr="00F2623B">
        <w:rPr>
          <w:rFonts w:eastAsia="Times New Roman" w:cstheme="minorHAnsi"/>
          <w:sz w:val="24"/>
          <w:szCs w:val="24"/>
        </w:rPr>
        <w:t xml:space="preserve"> </w:t>
      </w:r>
      <w:r w:rsidRPr="00F2623B">
        <w:rPr>
          <w:rFonts w:cstheme="minorHAnsi"/>
          <w:sz w:val="24"/>
          <w:szCs w:val="24"/>
        </w:rPr>
        <w:t xml:space="preserve">podnesen </w:t>
      </w:r>
      <w:r w:rsidRPr="00F2623B">
        <w:rPr>
          <w:rFonts w:cstheme="minorHAnsi"/>
          <w:b/>
          <w:sz w:val="24"/>
          <w:szCs w:val="24"/>
        </w:rPr>
        <w:t xml:space="preserve">prijedlog za </w:t>
      </w:r>
      <w:r w:rsidR="00703425" w:rsidRPr="00F2623B">
        <w:rPr>
          <w:rFonts w:cstheme="minorHAnsi"/>
          <w:b/>
          <w:sz w:val="24"/>
          <w:szCs w:val="24"/>
        </w:rPr>
        <w:t>otvaranje</w:t>
      </w:r>
      <w:r w:rsidRPr="00F2623B">
        <w:rPr>
          <w:rFonts w:cstheme="minorHAnsi"/>
          <w:b/>
          <w:sz w:val="24"/>
          <w:szCs w:val="24"/>
        </w:rPr>
        <w:t xml:space="preserve"> predstečajnog ili stečajnog postupka</w:t>
      </w:r>
      <w:r w:rsidRPr="00F2623B">
        <w:rPr>
          <w:rFonts w:cstheme="minorHAnsi"/>
          <w:sz w:val="24"/>
          <w:szCs w:val="24"/>
        </w:rPr>
        <w:t xml:space="preserve">; pokrenut </w:t>
      </w:r>
      <w:r w:rsidRPr="00F2623B">
        <w:rPr>
          <w:rFonts w:cstheme="minorHAnsi"/>
          <w:b/>
          <w:sz w:val="24"/>
          <w:szCs w:val="24"/>
        </w:rPr>
        <w:t>prethodni postupak</w:t>
      </w:r>
      <w:r w:rsidRPr="00F2623B">
        <w:rPr>
          <w:rFonts w:cstheme="minorHAnsi"/>
          <w:sz w:val="24"/>
          <w:szCs w:val="24"/>
        </w:rPr>
        <w:t xml:space="preserve"> radi utvrđivanja </w:t>
      </w:r>
      <w:r w:rsidR="00914084" w:rsidRPr="00F2623B">
        <w:rPr>
          <w:rFonts w:cstheme="minorHAnsi"/>
          <w:sz w:val="24"/>
          <w:szCs w:val="24"/>
        </w:rPr>
        <w:t>pretpostavki</w:t>
      </w:r>
      <w:r w:rsidRPr="00F2623B">
        <w:rPr>
          <w:rFonts w:cstheme="minorHAnsi"/>
          <w:sz w:val="24"/>
          <w:szCs w:val="24"/>
        </w:rPr>
        <w:t xml:space="preserve"> za otvaranje </w:t>
      </w:r>
      <w:r w:rsidRPr="00886288">
        <w:rPr>
          <w:rFonts w:cstheme="minorHAnsi"/>
          <w:sz w:val="24"/>
          <w:szCs w:val="24"/>
        </w:rPr>
        <w:t xml:space="preserve">stečajnog postupka; </w:t>
      </w:r>
      <w:r w:rsidRPr="00886288">
        <w:rPr>
          <w:rFonts w:cstheme="minorHAnsi"/>
          <w:b/>
          <w:sz w:val="24"/>
          <w:szCs w:val="24"/>
        </w:rPr>
        <w:t>otvoren predstečajni ili stečajni postupak</w:t>
      </w:r>
      <w:r w:rsidRPr="00886288">
        <w:rPr>
          <w:rFonts w:cstheme="minorHAnsi"/>
          <w:sz w:val="24"/>
          <w:szCs w:val="24"/>
        </w:rPr>
        <w:t xml:space="preserve">, ispunjeni uvjeti za pokretanje ili je pokrenut </w:t>
      </w:r>
      <w:r w:rsidRPr="00886288">
        <w:rPr>
          <w:rFonts w:cstheme="minorHAnsi"/>
          <w:b/>
          <w:sz w:val="24"/>
          <w:szCs w:val="24"/>
        </w:rPr>
        <w:t>postupak likvidacije</w:t>
      </w:r>
      <w:r w:rsidRPr="00886288">
        <w:rPr>
          <w:rFonts w:cstheme="minorHAnsi"/>
          <w:sz w:val="24"/>
          <w:szCs w:val="24"/>
        </w:rPr>
        <w:t xml:space="preserve"> (po službenoj dužnosti ili po prijedlogu); podnesen prijedlog za otvaranje </w:t>
      </w:r>
      <w:r w:rsidRPr="00886288">
        <w:rPr>
          <w:rFonts w:cstheme="minorHAnsi"/>
          <w:b/>
          <w:sz w:val="24"/>
          <w:szCs w:val="24"/>
        </w:rPr>
        <w:t>postupka izvanredne uprave</w:t>
      </w:r>
      <w:r w:rsidRPr="00886288">
        <w:rPr>
          <w:rFonts w:cstheme="minorHAnsi"/>
          <w:sz w:val="24"/>
          <w:szCs w:val="24"/>
        </w:rPr>
        <w:t xml:space="preserve">; </w:t>
      </w:r>
      <w:r w:rsidR="00F53E56" w:rsidRPr="00886288">
        <w:rPr>
          <w:rFonts w:cstheme="minorHAnsi"/>
          <w:sz w:val="24"/>
          <w:szCs w:val="24"/>
        </w:rPr>
        <w:t>da</w:t>
      </w:r>
      <w:r w:rsidRPr="00886288">
        <w:rPr>
          <w:rFonts w:cstheme="minorHAnsi"/>
          <w:sz w:val="24"/>
          <w:szCs w:val="24"/>
        </w:rPr>
        <w:t xml:space="preserve"> njime upravlja </w:t>
      </w:r>
      <w:r w:rsidRPr="00886288">
        <w:rPr>
          <w:rFonts w:cstheme="minorHAnsi"/>
          <w:b/>
          <w:sz w:val="24"/>
          <w:szCs w:val="24"/>
        </w:rPr>
        <w:t>osoba postavljena od strane nadležnog suda</w:t>
      </w:r>
      <w:r w:rsidRPr="00886288">
        <w:rPr>
          <w:rFonts w:cstheme="minorHAnsi"/>
          <w:sz w:val="24"/>
          <w:szCs w:val="24"/>
        </w:rPr>
        <w:t xml:space="preserve"> ili je pokrenut postupak nadležnog suda za postavljanje osobe koja će njime upravljati; </w:t>
      </w:r>
      <w:r w:rsidR="00F53E56" w:rsidRPr="00886288">
        <w:rPr>
          <w:rFonts w:cstheme="minorHAnsi"/>
          <w:sz w:val="24"/>
          <w:szCs w:val="24"/>
        </w:rPr>
        <w:t>da</w:t>
      </w:r>
      <w:r w:rsidRPr="00886288">
        <w:rPr>
          <w:rFonts w:cstheme="minorHAnsi"/>
          <w:sz w:val="24"/>
          <w:szCs w:val="24"/>
        </w:rPr>
        <w:t xml:space="preserve"> je u </w:t>
      </w:r>
      <w:r w:rsidRPr="00886288">
        <w:rPr>
          <w:rFonts w:cstheme="minorHAnsi"/>
          <w:b/>
          <w:sz w:val="24"/>
          <w:szCs w:val="24"/>
        </w:rPr>
        <w:t>nagodbi s vjerovnicima</w:t>
      </w:r>
      <w:r w:rsidRPr="00886288">
        <w:rPr>
          <w:rFonts w:cstheme="minorHAnsi"/>
          <w:sz w:val="24"/>
          <w:szCs w:val="24"/>
        </w:rPr>
        <w:t xml:space="preserve"> ili je pokrenut postupak nagodbe s vjerovnicima; </w:t>
      </w:r>
      <w:r w:rsidR="00B62BD8" w:rsidRPr="00886288">
        <w:rPr>
          <w:rFonts w:cstheme="minorHAnsi"/>
          <w:sz w:val="24"/>
          <w:szCs w:val="24"/>
        </w:rPr>
        <w:t>da</w:t>
      </w:r>
      <w:r w:rsidRPr="00886288">
        <w:rPr>
          <w:rFonts w:cstheme="minorHAnsi"/>
          <w:sz w:val="24"/>
          <w:szCs w:val="24"/>
        </w:rPr>
        <w:t xml:space="preserve"> je </w:t>
      </w:r>
      <w:r w:rsidRPr="00886288">
        <w:rPr>
          <w:rFonts w:cstheme="minorHAnsi"/>
          <w:b/>
          <w:sz w:val="24"/>
          <w:szCs w:val="24"/>
        </w:rPr>
        <w:t>obustavio poslovne djelatnosti</w:t>
      </w:r>
      <w:r w:rsidRPr="00886288">
        <w:rPr>
          <w:rFonts w:cstheme="minorHAnsi"/>
          <w:sz w:val="24"/>
          <w:szCs w:val="24"/>
        </w:rPr>
        <w:t xml:space="preserve">, ili </w:t>
      </w:r>
      <w:r w:rsidR="00F53E56" w:rsidRPr="00886288">
        <w:rPr>
          <w:rFonts w:cstheme="minorHAnsi"/>
          <w:sz w:val="24"/>
          <w:szCs w:val="24"/>
        </w:rPr>
        <w:t>da</w:t>
      </w:r>
      <w:r w:rsidRPr="00886288">
        <w:rPr>
          <w:rFonts w:cstheme="minorHAnsi"/>
          <w:sz w:val="24"/>
          <w:szCs w:val="24"/>
        </w:rPr>
        <w:t xml:space="preserve"> se nalazi u postupku koji su, prema propisima države njegova sjedišta ili </w:t>
      </w:r>
      <w:proofErr w:type="spellStart"/>
      <w:r w:rsidRPr="00886288">
        <w:rPr>
          <w:rFonts w:cstheme="minorHAnsi"/>
          <w:sz w:val="24"/>
          <w:szCs w:val="24"/>
        </w:rPr>
        <w:t>nastana</w:t>
      </w:r>
      <w:proofErr w:type="spellEnd"/>
      <w:r w:rsidRPr="00886288">
        <w:rPr>
          <w:rFonts w:cstheme="minorHAnsi"/>
          <w:sz w:val="24"/>
          <w:szCs w:val="24"/>
        </w:rPr>
        <w:t xml:space="preserve"> kojima se regulira pitanje </w:t>
      </w:r>
      <w:proofErr w:type="spellStart"/>
      <w:r w:rsidRPr="00886288">
        <w:rPr>
          <w:rFonts w:cstheme="minorHAnsi"/>
          <w:sz w:val="24"/>
          <w:szCs w:val="24"/>
        </w:rPr>
        <w:t>insolvencijskog</w:t>
      </w:r>
      <w:proofErr w:type="spellEnd"/>
      <w:r w:rsidRPr="00886288">
        <w:rPr>
          <w:rFonts w:cstheme="minorHAnsi"/>
          <w:sz w:val="24"/>
          <w:szCs w:val="24"/>
        </w:rPr>
        <w:t xml:space="preserve"> prava, slični </w:t>
      </w:r>
      <w:r w:rsidR="00557E86" w:rsidRPr="00886288">
        <w:rPr>
          <w:rFonts w:cstheme="minorHAnsi"/>
          <w:sz w:val="24"/>
          <w:szCs w:val="24"/>
        </w:rPr>
        <w:t xml:space="preserve">nekom od </w:t>
      </w:r>
      <w:r w:rsidRPr="00886288">
        <w:rPr>
          <w:rFonts w:cstheme="minorHAnsi"/>
          <w:sz w:val="24"/>
          <w:szCs w:val="24"/>
        </w:rPr>
        <w:t>prethodno navedeni</w:t>
      </w:r>
      <w:r w:rsidR="00557E86" w:rsidRPr="00886288">
        <w:rPr>
          <w:rFonts w:cstheme="minorHAnsi"/>
          <w:sz w:val="24"/>
          <w:szCs w:val="24"/>
        </w:rPr>
        <w:t>h</w:t>
      </w:r>
      <w:r w:rsidRPr="00886288">
        <w:rPr>
          <w:rFonts w:cstheme="minorHAnsi"/>
          <w:sz w:val="24"/>
          <w:szCs w:val="24"/>
        </w:rPr>
        <w:t xml:space="preserve"> postup</w:t>
      </w:r>
      <w:r w:rsidR="00557E86" w:rsidRPr="00886288">
        <w:rPr>
          <w:rFonts w:cstheme="minorHAnsi"/>
          <w:sz w:val="24"/>
          <w:szCs w:val="24"/>
        </w:rPr>
        <w:t>aka</w:t>
      </w:r>
      <w:r w:rsidR="0018688A" w:rsidRPr="00886288">
        <w:rPr>
          <w:rFonts w:cstheme="minorHAnsi"/>
          <w:sz w:val="24"/>
          <w:szCs w:val="24"/>
        </w:rPr>
        <w:t>;</w:t>
      </w:r>
    </w:p>
    <w:p w14:paraId="089F8222" w14:textId="5DADB953" w:rsidR="002C17C1" w:rsidRPr="00886288" w:rsidRDefault="002C17C1" w:rsidP="00F2623B">
      <w:pPr>
        <w:pStyle w:val="ListParagraph"/>
        <w:numPr>
          <w:ilvl w:val="0"/>
          <w:numId w:val="23"/>
        </w:numPr>
        <w:spacing w:after="120"/>
        <w:contextualSpacing w:val="0"/>
        <w:jc w:val="both"/>
        <w:rPr>
          <w:rFonts w:eastAsia="Times New Roman" w:cstheme="minorHAnsi"/>
          <w:sz w:val="24"/>
          <w:szCs w:val="24"/>
          <w:shd w:val="clear" w:color="auto" w:fill="FFFFFF"/>
        </w:rPr>
      </w:pPr>
      <w:r w:rsidRPr="00886288">
        <w:rPr>
          <w:rFonts w:eastAsia="Times New Roman" w:cstheme="minorHAnsi"/>
          <w:sz w:val="24"/>
          <w:szCs w:val="24"/>
          <w:shd w:val="clear" w:color="auto" w:fill="FFFFFF"/>
        </w:rPr>
        <w:t>da je protiv </w:t>
      </w:r>
      <w:r w:rsidR="00D5281F">
        <w:rPr>
          <w:rFonts w:eastAsia="Times New Roman" w:cstheme="minorHAnsi"/>
          <w:sz w:val="24"/>
          <w:szCs w:val="24"/>
          <w:shd w:val="clear" w:color="auto" w:fill="FFFFFF"/>
        </w:rPr>
        <w:t>Partnera</w:t>
      </w:r>
      <w:r w:rsidRPr="00886288">
        <w:rPr>
          <w:rFonts w:eastAsia="Times New Roman" w:cstheme="minorHAnsi"/>
          <w:sz w:val="24"/>
          <w:szCs w:val="24"/>
          <w:shd w:val="clear" w:color="auto" w:fill="FFFFFF"/>
        </w:rPr>
        <w:t xml:space="preserve"> koji ima poslovni </w:t>
      </w:r>
      <w:proofErr w:type="spellStart"/>
      <w:r w:rsidRPr="00886288">
        <w:rPr>
          <w:rFonts w:eastAsia="Times New Roman" w:cstheme="minorHAnsi"/>
          <w:sz w:val="24"/>
          <w:szCs w:val="24"/>
          <w:shd w:val="clear" w:color="auto" w:fill="FFFFFF"/>
        </w:rPr>
        <w:t>nastan</w:t>
      </w:r>
      <w:proofErr w:type="spellEnd"/>
      <w:r w:rsidRPr="00886288">
        <w:rPr>
          <w:rFonts w:eastAsia="Times New Roman" w:cstheme="minorHAnsi"/>
          <w:sz w:val="24"/>
          <w:szCs w:val="24"/>
          <w:shd w:val="clear" w:color="auto" w:fill="FFFFFF"/>
        </w:rPr>
        <w:t xml:space="preserve"> u Republici Hrvatskoj ili osobe koja je član njegovog upravnog, upravljačkog ili nadzornog tijela ili ima ovlasti zastupanja</w:t>
      </w:r>
      <w:r w:rsidR="0018688A" w:rsidRPr="00886288">
        <w:rPr>
          <w:rFonts w:eastAsia="Times New Roman" w:cstheme="minorHAnsi"/>
          <w:sz w:val="24"/>
          <w:szCs w:val="24"/>
          <w:shd w:val="clear" w:color="auto" w:fill="FFFFFF"/>
        </w:rPr>
        <w:t xml:space="preserve"> </w:t>
      </w:r>
      <w:r w:rsidR="00D5281F">
        <w:rPr>
          <w:rFonts w:eastAsia="Times New Roman" w:cstheme="minorHAnsi"/>
          <w:sz w:val="24"/>
          <w:szCs w:val="24"/>
          <w:shd w:val="clear" w:color="auto" w:fill="FFFFFF"/>
        </w:rPr>
        <w:t>Partnera</w:t>
      </w:r>
      <w:r w:rsidRPr="00886288">
        <w:rPr>
          <w:rFonts w:eastAsia="Times New Roman" w:cstheme="minorHAnsi"/>
          <w:sz w:val="24"/>
          <w:szCs w:val="24"/>
          <w:shd w:val="clear" w:color="auto" w:fill="FFFFFF"/>
        </w:rPr>
        <w:t xml:space="preserve">, donošenja odluka ili nadzora </w:t>
      </w:r>
      <w:r w:rsidR="00D5281F">
        <w:rPr>
          <w:rFonts w:eastAsia="Times New Roman" w:cstheme="minorHAnsi"/>
          <w:sz w:val="24"/>
          <w:szCs w:val="24"/>
          <w:shd w:val="clear" w:color="auto" w:fill="FFFFFF"/>
        </w:rPr>
        <w:t>Partnera</w:t>
      </w:r>
      <w:r w:rsidRPr="00886288">
        <w:rPr>
          <w:rFonts w:eastAsia="Times New Roman" w:cstheme="minorHAnsi"/>
          <w:sz w:val="24"/>
          <w:szCs w:val="24"/>
          <w:shd w:val="clear" w:color="auto" w:fill="FFFFFF"/>
        </w:rPr>
        <w:t xml:space="preserve"> i koja je državljanin Republike Hrvatske izrečena </w:t>
      </w:r>
      <w:r w:rsidRPr="00886288">
        <w:rPr>
          <w:rFonts w:eastAsia="Times New Roman" w:cstheme="minorHAnsi"/>
          <w:b/>
          <w:sz w:val="24"/>
          <w:szCs w:val="24"/>
          <w:shd w:val="clear" w:color="auto" w:fill="FFFFFF"/>
        </w:rPr>
        <w:t>pravomoćna osuđujuća presuda</w:t>
      </w:r>
      <w:r w:rsidRPr="00886288">
        <w:rPr>
          <w:rFonts w:eastAsia="Times New Roman" w:cstheme="minorHAnsi"/>
          <w:sz w:val="24"/>
          <w:szCs w:val="24"/>
          <w:shd w:val="clear" w:color="auto" w:fill="FFFFFF"/>
        </w:rPr>
        <w:t xml:space="preserve"> za jedno ili više sljedećih kaznenih djela: </w:t>
      </w:r>
    </w:p>
    <w:p w14:paraId="6FFB35C9" w14:textId="25FA6766" w:rsidR="00342013" w:rsidRPr="00386AC9" w:rsidRDefault="00342013" w:rsidP="00F2623B">
      <w:pPr>
        <w:pStyle w:val="NoSpacing"/>
        <w:numPr>
          <w:ilvl w:val="0"/>
          <w:numId w:val="18"/>
        </w:numPr>
        <w:spacing w:after="120" w:line="276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F2623B">
        <w:rPr>
          <w:rFonts w:cstheme="minorHAnsi"/>
          <w:color w:val="000000"/>
          <w:sz w:val="24"/>
          <w:szCs w:val="24"/>
          <w:shd w:val="clear" w:color="auto" w:fill="FFFFFF"/>
        </w:rPr>
        <w:lastRenderedPageBreak/>
        <w:t>sudjelovanje u zločinačkoj organizaciji, na temelju članka 328. (zločinačko udruženje) i članka 329. (počinjenje kaznenog djela u sastavu zločinačkog udruženja) iz Kaznenog zakona (NN, br. 125/11, 144/12, 56/15, 61/15, 101/17</w:t>
      </w:r>
      <w:bookmarkStart w:id="0" w:name="_Hlk535996705"/>
      <w:r w:rsidRPr="00F2623B">
        <w:rPr>
          <w:rFonts w:cstheme="minorHAnsi"/>
          <w:color w:val="000000"/>
          <w:sz w:val="24"/>
          <w:szCs w:val="24"/>
          <w:shd w:val="clear" w:color="auto" w:fill="FFFFFF"/>
        </w:rPr>
        <w:t>, 118/18</w:t>
      </w:r>
      <w:bookmarkEnd w:id="0"/>
      <w:r w:rsidR="00D3754C" w:rsidRPr="00F2623B">
        <w:rPr>
          <w:rFonts w:cstheme="minorHAnsi"/>
          <w:color w:val="000000"/>
          <w:sz w:val="24"/>
          <w:szCs w:val="24"/>
          <w:shd w:val="clear" w:color="auto" w:fill="FFFFFF"/>
        </w:rPr>
        <w:t xml:space="preserve">, 126/19, </w:t>
      </w:r>
      <w:r w:rsidR="008227AF" w:rsidRPr="00F2623B">
        <w:rPr>
          <w:rFonts w:cstheme="minorHAnsi"/>
          <w:color w:val="000000"/>
          <w:sz w:val="24"/>
          <w:szCs w:val="24"/>
          <w:shd w:val="clear" w:color="auto" w:fill="FFFFFF"/>
        </w:rPr>
        <w:t>84/21, 114/</w:t>
      </w:r>
      <w:r w:rsidR="008227AF" w:rsidRPr="00386AC9">
        <w:rPr>
          <w:rFonts w:cstheme="minorHAnsi"/>
          <w:color w:val="000000"/>
          <w:sz w:val="24"/>
          <w:szCs w:val="24"/>
          <w:shd w:val="clear" w:color="auto" w:fill="FFFFFF"/>
        </w:rPr>
        <w:t>22</w:t>
      </w:r>
      <w:r w:rsidR="004B6818" w:rsidRPr="00386AC9">
        <w:rPr>
          <w:rFonts w:cstheme="minorHAnsi"/>
          <w:color w:val="000000"/>
          <w:sz w:val="24"/>
          <w:szCs w:val="24"/>
          <w:shd w:val="clear" w:color="auto" w:fill="FFFFFF"/>
        </w:rPr>
        <w:t>, 114/23, 36/24, 136/25</w:t>
      </w:r>
      <w:r w:rsidRPr="00386AC9">
        <w:rPr>
          <w:rFonts w:cstheme="minorHAnsi"/>
          <w:color w:val="000000"/>
          <w:sz w:val="24"/>
          <w:szCs w:val="24"/>
          <w:shd w:val="clear" w:color="auto" w:fill="FFFFFF"/>
        </w:rPr>
        <w:t>), članka 333. (udruživanje za počinjenje kaznenih djela) iz Kaznenog zakona (NN, br. 110/97, 27/98, 50/00, 129/00, 51/01, 111/03, 190/03, 105/04, 84/05, 71/06, 110/07, 152/08, 57/11, 77/11)</w:t>
      </w:r>
      <w:r w:rsidR="0018688A" w:rsidRPr="00386AC9">
        <w:rPr>
          <w:rFonts w:cstheme="minorHAnsi"/>
          <w:color w:val="000000"/>
          <w:sz w:val="24"/>
          <w:szCs w:val="24"/>
          <w:shd w:val="clear" w:color="auto" w:fill="FFFFFF"/>
        </w:rPr>
        <w:t>;</w:t>
      </w:r>
    </w:p>
    <w:p w14:paraId="4B86B599" w14:textId="3AA3EC2B" w:rsidR="00342013" w:rsidRPr="00386AC9" w:rsidRDefault="002C428D" w:rsidP="002C428D">
      <w:pPr>
        <w:pStyle w:val="NoSpacing"/>
        <w:numPr>
          <w:ilvl w:val="0"/>
          <w:numId w:val="18"/>
        </w:numPr>
        <w:spacing w:after="120" w:line="276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386AC9">
        <w:rPr>
          <w:rFonts w:cstheme="minorHAnsi"/>
          <w:color w:val="000000"/>
          <w:sz w:val="24"/>
          <w:szCs w:val="24"/>
          <w:shd w:val="clear" w:color="auto" w:fill="FFFFFF"/>
        </w:rPr>
        <w:t>terorizam ili kaznena djela povezana s terorističkim aktivnostima, na temelju članka 97. (terorizam), članka 99. (javno poticanje na terorizam), članka 100. (novačenje za terorizam), članka 101. (obuka za terorizam), članka 101.a (putovanje u svrhu terorizma) i članka 102. (terorističko udruženje) Kaznenog zakona (NN, br. 125/11, 144/12, 56/15, 61/15, 101/17, 118/18, 126/18, 84/21, 114/22</w:t>
      </w:r>
      <w:r w:rsidR="004B6818" w:rsidRPr="00386AC9">
        <w:rPr>
          <w:rFonts w:cstheme="minorHAnsi"/>
          <w:color w:val="000000"/>
          <w:sz w:val="24"/>
          <w:szCs w:val="24"/>
          <w:shd w:val="clear" w:color="auto" w:fill="FFFFFF"/>
        </w:rPr>
        <w:t>, 114/23, 36/24, 136/25</w:t>
      </w:r>
      <w:r w:rsidRPr="00386AC9">
        <w:rPr>
          <w:rFonts w:cstheme="minorHAnsi"/>
          <w:color w:val="000000"/>
          <w:sz w:val="24"/>
          <w:szCs w:val="24"/>
          <w:shd w:val="clear" w:color="auto" w:fill="FFFFFF"/>
        </w:rPr>
        <w:t>) i članka 169. (terorizam), članka 169.a (javno poticanje na terorizam) i članka 169.b (novačenje i obuka za terorizam) iz Kaznenog zakona (NN, br. 110/97, 27/98, 50/00, 129/00, 51/01, 111/03, 190/03, 105/04, 84/05, 71/06, 110/07, 152/08, 57/11, 77/11)</w:t>
      </w:r>
      <w:r w:rsidR="0018688A" w:rsidRPr="00386AC9">
        <w:rPr>
          <w:rFonts w:cstheme="minorHAnsi"/>
          <w:color w:val="000000"/>
          <w:sz w:val="24"/>
          <w:szCs w:val="24"/>
          <w:shd w:val="clear" w:color="auto" w:fill="FFFFFF"/>
        </w:rPr>
        <w:t>;</w:t>
      </w:r>
    </w:p>
    <w:p w14:paraId="11AC8D2D" w14:textId="03B8E4CB" w:rsidR="00342013" w:rsidRPr="00386AC9" w:rsidRDefault="002C428D" w:rsidP="002C428D">
      <w:pPr>
        <w:pStyle w:val="NoSpacing"/>
        <w:numPr>
          <w:ilvl w:val="0"/>
          <w:numId w:val="18"/>
        </w:numPr>
        <w:spacing w:after="120" w:line="276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386AC9">
        <w:rPr>
          <w:rFonts w:cstheme="minorHAnsi"/>
          <w:color w:val="000000"/>
          <w:sz w:val="24"/>
          <w:szCs w:val="24"/>
          <w:shd w:val="clear" w:color="auto" w:fill="FFFFFF"/>
        </w:rPr>
        <w:t>pranje novca ili financiranje terorizma, na temelju članka 98. (financiranje terorizma) i članka 265. (pranje novca) Kaznenog zakona (NN 125/11, 144/12, 56/15, 61/15, 101/17, 118/18</w:t>
      </w:r>
      <w:r w:rsidR="004B6818" w:rsidRPr="00386AC9">
        <w:rPr>
          <w:rFonts w:cstheme="minorHAnsi"/>
          <w:color w:val="000000"/>
          <w:sz w:val="24"/>
          <w:szCs w:val="24"/>
          <w:shd w:val="clear" w:color="auto" w:fill="FFFFFF"/>
        </w:rPr>
        <w:t>, 126/19, 84/21, 114/22, 114/23, 36/24, 136/25</w:t>
      </w:r>
      <w:r w:rsidRPr="00386AC9">
        <w:rPr>
          <w:rFonts w:cstheme="minorHAnsi"/>
          <w:color w:val="000000"/>
          <w:sz w:val="24"/>
          <w:szCs w:val="24"/>
          <w:shd w:val="clear" w:color="auto" w:fill="FFFFFF"/>
        </w:rPr>
        <w:t>) i članka 279. (pranje novca) iz Kaznenog zakona (NN, br. 110/97, 27/98, 50/00, 129/00, 51/01, 111/03, 190/03, 105/04, 84/05, 71/06, 110/07, 152/08, 57/11, 77/11)</w:t>
      </w:r>
      <w:r w:rsidR="0018688A" w:rsidRPr="00386AC9">
        <w:rPr>
          <w:rFonts w:cstheme="minorHAnsi"/>
          <w:color w:val="000000"/>
          <w:sz w:val="24"/>
          <w:szCs w:val="24"/>
          <w:shd w:val="clear" w:color="auto" w:fill="FFFFFF"/>
        </w:rPr>
        <w:t>;</w:t>
      </w:r>
    </w:p>
    <w:p w14:paraId="4EA6EF05" w14:textId="7E2FF93B" w:rsidR="00342013" w:rsidRPr="00386AC9" w:rsidRDefault="00342013" w:rsidP="00F2623B">
      <w:pPr>
        <w:pStyle w:val="NoSpacing"/>
        <w:numPr>
          <w:ilvl w:val="0"/>
          <w:numId w:val="18"/>
        </w:numPr>
        <w:spacing w:after="120" w:line="276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386AC9">
        <w:rPr>
          <w:rFonts w:cstheme="minorHAnsi"/>
          <w:color w:val="000000"/>
          <w:sz w:val="24"/>
          <w:szCs w:val="24"/>
          <w:shd w:val="clear" w:color="auto" w:fill="FFFFFF"/>
        </w:rPr>
        <w:t>dječji rad ili druge oblike trgovanja ljudima, na temelju članka 106. (trgovanje ljudima) Kaznenog zakona (NN, br. 125/11, 144/12, 56/15, 61/15, 101/17, 118/18</w:t>
      </w:r>
      <w:r w:rsidR="004B6818" w:rsidRPr="00386AC9">
        <w:rPr>
          <w:rFonts w:cstheme="minorHAnsi"/>
          <w:color w:val="000000"/>
          <w:sz w:val="24"/>
          <w:szCs w:val="24"/>
          <w:shd w:val="clear" w:color="auto" w:fill="FFFFFF"/>
        </w:rPr>
        <w:t>, 126/19, 84/21, 114/22, 114/23, 36/24, 136/25</w:t>
      </w:r>
      <w:r w:rsidRPr="00386AC9">
        <w:rPr>
          <w:rFonts w:cstheme="minorHAnsi"/>
          <w:color w:val="000000"/>
          <w:sz w:val="24"/>
          <w:szCs w:val="24"/>
          <w:shd w:val="clear" w:color="auto" w:fill="FFFFFF"/>
        </w:rPr>
        <w:t>) i članka 175. (trgovanje ljudima i ropstvo) iz Kaznenog zakona (NN, br. 110/97, 27/98, 50/00, 129/00, 51/01, 111/03, 190/03, 105/04, 84/05, 71/06, 110/07, 152/08, 57/11, 77/11)</w:t>
      </w:r>
      <w:r w:rsidR="0018688A" w:rsidRPr="00386AC9">
        <w:rPr>
          <w:rFonts w:cstheme="minorHAnsi"/>
          <w:color w:val="000000"/>
          <w:sz w:val="24"/>
          <w:szCs w:val="24"/>
          <w:shd w:val="clear" w:color="auto" w:fill="FFFFFF"/>
        </w:rPr>
        <w:t>;</w:t>
      </w:r>
    </w:p>
    <w:p w14:paraId="425FF114" w14:textId="5314D633" w:rsidR="00342013" w:rsidRPr="00386AC9" w:rsidRDefault="00342013" w:rsidP="00F2623B">
      <w:pPr>
        <w:pStyle w:val="NoSpacing"/>
        <w:numPr>
          <w:ilvl w:val="0"/>
          <w:numId w:val="18"/>
        </w:numPr>
        <w:spacing w:after="120" w:line="276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386AC9">
        <w:rPr>
          <w:rFonts w:cstheme="minorHAnsi"/>
          <w:color w:val="000000"/>
          <w:sz w:val="24"/>
          <w:szCs w:val="24"/>
          <w:shd w:val="clear" w:color="auto" w:fill="FFFFFF"/>
        </w:rPr>
        <w:t>korupciju, na temelju članka 252. (primanje mita u gospodarskom poslovanju), članka 253. (davanje mita u gospodarskom poslovanju), članka 254. (zlouporaba u postupku javne nabave), članka 291. (zlouporaba položaja i ovlasti), članka 292. (nezakonito pogodovanje), članka 293. (primanje mita), članka 294. (davanje mita), članka 295. (trgovanje utjecajem) i članka 296. (davanje mita za trgovanje utjecajem) Kaznenog zakona (NN, br. 125/11, 144/12, 56/15, 61/15, 101/17, 118/18</w:t>
      </w:r>
      <w:r w:rsidR="00A15C75" w:rsidRPr="00386AC9">
        <w:rPr>
          <w:rFonts w:cstheme="minorHAnsi"/>
          <w:color w:val="000000"/>
          <w:sz w:val="24"/>
          <w:szCs w:val="24"/>
          <w:shd w:val="clear" w:color="auto" w:fill="FFFFFF"/>
        </w:rPr>
        <w:t>, 126/19, 84/21, 114/22</w:t>
      </w:r>
      <w:r w:rsidR="004B6818" w:rsidRPr="00386AC9">
        <w:rPr>
          <w:rFonts w:cstheme="minorHAnsi"/>
          <w:color w:val="000000"/>
          <w:sz w:val="24"/>
          <w:szCs w:val="24"/>
          <w:shd w:val="clear" w:color="auto" w:fill="FFFFFF"/>
        </w:rPr>
        <w:t>, 114/23, 36/24, 136/25</w:t>
      </w:r>
      <w:r w:rsidRPr="00386AC9">
        <w:rPr>
          <w:rFonts w:cstheme="minorHAnsi"/>
          <w:color w:val="000000"/>
          <w:sz w:val="24"/>
          <w:szCs w:val="24"/>
          <w:shd w:val="clear" w:color="auto" w:fill="FFFFFF"/>
        </w:rPr>
        <w:t>) i članka 294.a (primanje mita u gospodarskom poslovanju), članka 294.b (davanje mita u gospodarskom poslovanju), članka 337. (zlouporaba položaja i ovlasti), članka 338. (zlouporaba obavljanja dužnosti državne vlasti), članka 343. (protuzakonito posredovanje), članka 347. (primanje mita) i članka 348. (davanje mita) iz Kaznenog zakona (NN, br. 110/97, 27/98, 50/00, 129/00, 51/01, 111/03, 190/03, 105/04, 84/05, 71/06, 110/07, 152/08, 57/11, 77/11)</w:t>
      </w:r>
      <w:r w:rsidR="0018688A" w:rsidRPr="00386AC9">
        <w:rPr>
          <w:rFonts w:cstheme="minorHAnsi"/>
          <w:color w:val="000000"/>
          <w:sz w:val="24"/>
          <w:szCs w:val="24"/>
          <w:shd w:val="clear" w:color="auto" w:fill="FFFFFF"/>
        </w:rPr>
        <w:t>;</w:t>
      </w:r>
    </w:p>
    <w:p w14:paraId="45E57AE9" w14:textId="184B59A2" w:rsidR="00342013" w:rsidRPr="00386AC9" w:rsidRDefault="00342013" w:rsidP="00F2623B">
      <w:pPr>
        <w:pStyle w:val="NoSpacing"/>
        <w:numPr>
          <w:ilvl w:val="0"/>
          <w:numId w:val="18"/>
        </w:numPr>
        <w:spacing w:after="120" w:line="276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386AC9">
        <w:rPr>
          <w:rFonts w:cstheme="minorHAnsi"/>
          <w:color w:val="000000"/>
          <w:sz w:val="24"/>
          <w:szCs w:val="24"/>
          <w:shd w:val="clear" w:color="auto" w:fill="FFFFFF"/>
        </w:rPr>
        <w:lastRenderedPageBreak/>
        <w:t>prijevaru, na temelju članka 236. (prijevara), članka 247. (prijevara u gospodarskom poslovanju), članka 256. (utaja poreza ili carine) i članka 258. (subvencijska prijevara) Kaznenog zakona (NN, br. 125/11, 144/12, 56/15, 61/15, 101/17, 118/18</w:t>
      </w:r>
      <w:r w:rsidR="00A15C75" w:rsidRPr="00386AC9">
        <w:rPr>
          <w:rFonts w:cstheme="minorHAnsi"/>
          <w:color w:val="000000"/>
          <w:sz w:val="24"/>
          <w:szCs w:val="24"/>
          <w:shd w:val="clear" w:color="auto" w:fill="FFFFFF"/>
        </w:rPr>
        <w:t>, 126/19, 84/21, 114/22</w:t>
      </w:r>
      <w:r w:rsidR="004B6818" w:rsidRPr="00386AC9">
        <w:rPr>
          <w:rFonts w:cstheme="minorHAnsi"/>
          <w:color w:val="000000"/>
          <w:sz w:val="24"/>
          <w:szCs w:val="24"/>
          <w:shd w:val="clear" w:color="auto" w:fill="FFFFFF"/>
        </w:rPr>
        <w:t>, 114/23, 36/24, 136/25</w:t>
      </w:r>
      <w:r w:rsidRPr="00386AC9">
        <w:rPr>
          <w:rFonts w:cstheme="minorHAnsi"/>
          <w:color w:val="000000"/>
          <w:sz w:val="24"/>
          <w:szCs w:val="24"/>
          <w:shd w:val="clear" w:color="auto" w:fill="FFFFFF"/>
        </w:rPr>
        <w:t>) i članka 224. (prijevara), članka 293. (prijevara u gospodarskom poslovanju) i članka 286. (utaja poreza i drugih davanja) iz Kaznenog zakona (NN, br. 110/97, 27/98, 50/00, 129/00, 51/01, 111/03, 190/03, 105/04, 84/05, 71/06, 110/07, 152/08, 57/11, 77/11)</w:t>
      </w:r>
      <w:r w:rsidR="0018688A" w:rsidRPr="00386AC9">
        <w:rPr>
          <w:rFonts w:cstheme="minorHAnsi"/>
          <w:color w:val="000000"/>
          <w:sz w:val="24"/>
          <w:szCs w:val="24"/>
          <w:shd w:val="clear" w:color="auto" w:fill="FFFFFF"/>
        </w:rPr>
        <w:t>;</w:t>
      </w:r>
    </w:p>
    <w:p w14:paraId="43AEB81E" w14:textId="1062E2B6" w:rsidR="002C17C1" w:rsidRPr="00F2623B" w:rsidRDefault="002C17C1" w:rsidP="00F2623B">
      <w:pPr>
        <w:numPr>
          <w:ilvl w:val="0"/>
          <w:numId w:val="23"/>
        </w:numPr>
        <w:spacing w:after="120"/>
        <w:jc w:val="both"/>
        <w:rPr>
          <w:rFonts w:eastAsia="Times New Roman" w:cstheme="minorHAnsi"/>
          <w:sz w:val="24"/>
          <w:szCs w:val="24"/>
          <w:shd w:val="clear" w:color="auto" w:fill="FFFFFF"/>
        </w:rPr>
      </w:pPr>
      <w:r w:rsidRPr="00F2623B">
        <w:rPr>
          <w:rFonts w:eastAsia="Times New Roman" w:cstheme="minorHAnsi"/>
          <w:sz w:val="24"/>
          <w:szCs w:val="24"/>
          <w:shd w:val="clear" w:color="auto" w:fill="FFFFFF"/>
        </w:rPr>
        <w:t>da je protiv </w:t>
      </w:r>
      <w:r w:rsidR="00D5281F">
        <w:rPr>
          <w:rFonts w:eastAsia="Times New Roman" w:cstheme="minorHAnsi"/>
          <w:sz w:val="24"/>
          <w:szCs w:val="24"/>
          <w:shd w:val="clear" w:color="auto" w:fill="FFFFFF"/>
        </w:rPr>
        <w:t>Partnera</w:t>
      </w:r>
      <w:r w:rsidRPr="00F2623B">
        <w:rPr>
          <w:rFonts w:eastAsia="Times New Roman" w:cstheme="minorHAnsi"/>
          <w:sz w:val="24"/>
          <w:szCs w:val="24"/>
          <w:shd w:val="clear" w:color="auto" w:fill="FFFFFF"/>
        </w:rPr>
        <w:t xml:space="preserve"> </w:t>
      </w:r>
      <w:r w:rsidRPr="00F2623B">
        <w:rPr>
          <w:rFonts w:cstheme="minorHAnsi"/>
          <w:sz w:val="24"/>
          <w:szCs w:val="24"/>
        </w:rPr>
        <w:t xml:space="preserve">koji nema poslovni </w:t>
      </w:r>
      <w:proofErr w:type="spellStart"/>
      <w:r w:rsidRPr="00F2623B">
        <w:rPr>
          <w:rFonts w:cstheme="minorHAnsi"/>
          <w:sz w:val="24"/>
          <w:szCs w:val="24"/>
        </w:rPr>
        <w:t>nastan</w:t>
      </w:r>
      <w:proofErr w:type="spellEnd"/>
      <w:r w:rsidRPr="00F2623B">
        <w:rPr>
          <w:rFonts w:cstheme="minorHAnsi"/>
          <w:sz w:val="24"/>
          <w:szCs w:val="24"/>
        </w:rPr>
        <w:t xml:space="preserve"> u Republici Hrvatskoj ili osobe koja je član upravnog, upravljačkog ili nadzornog tijela ili ima ovlasti zastupanja, donošenja odluka ili nadzora toga gospodarskog subjekta i koja nije državljanin Republike Hrvatske izrečena </w:t>
      </w:r>
      <w:r w:rsidRPr="00F2623B">
        <w:rPr>
          <w:rFonts w:cstheme="minorHAnsi"/>
          <w:b/>
          <w:sz w:val="24"/>
          <w:szCs w:val="24"/>
        </w:rPr>
        <w:t xml:space="preserve">pravomoćna </w:t>
      </w:r>
      <w:r w:rsidR="00EA4E90" w:rsidRPr="00F2623B">
        <w:rPr>
          <w:rFonts w:cstheme="minorHAnsi"/>
          <w:b/>
          <w:sz w:val="24"/>
          <w:szCs w:val="24"/>
        </w:rPr>
        <w:t xml:space="preserve">sudska </w:t>
      </w:r>
      <w:r w:rsidRPr="00F2623B">
        <w:rPr>
          <w:rFonts w:cstheme="minorHAnsi"/>
          <w:b/>
          <w:sz w:val="24"/>
          <w:szCs w:val="24"/>
        </w:rPr>
        <w:t>presuda</w:t>
      </w:r>
      <w:r w:rsidRPr="00F2623B">
        <w:rPr>
          <w:rFonts w:cstheme="minorHAnsi"/>
          <w:sz w:val="24"/>
          <w:szCs w:val="24"/>
        </w:rPr>
        <w:t xml:space="preserve"> kojom je osuđen za kaznena djela iz točke </w:t>
      </w:r>
      <w:r w:rsidR="00F33796" w:rsidRPr="00F2623B">
        <w:rPr>
          <w:rFonts w:cstheme="minorHAnsi"/>
          <w:sz w:val="24"/>
          <w:szCs w:val="24"/>
        </w:rPr>
        <w:t>b)</w:t>
      </w:r>
      <w:r w:rsidR="00B62BD8" w:rsidRPr="00F2623B">
        <w:rPr>
          <w:rFonts w:cstheme="minorHAnsi"/>
          <w:sz w:val="24"/>
          <w:szCs w:val="24"/>
        </w:rPr>
        <w:t xml:space="preserve"> ove izjave</w:t>
      </w:r>
      <w:r w:rsidR="00F33796" w:rsidRPr="00F2623B">
        <w:rPr>
          <w:rFonts w:cstheme="minorHAnsi"/>
          <w:sz w:val="24"/>
          <w:szCs w:val="24"/>
        </w:rPr>
        <w:t xml:space="preserve"> </w:t>
      </w:r>
      <w:r w:rsidRPr="00F2623B">
        <w:rPr>
          <w:rFonts w:cstheme="minorHAnsi"/>
          <w:sz w:val="24"/>
          <w:szCs w:val="24"/>
        </w:rPr>
        <w:t xml:space="preserve">i/ili za odgovarajuća kaznena djela, prema nacionalnim propisima države poslovnog </w:t>
      </w:r>
      <w:proofErr w:type="spellStart"/>
      <w:r w:rsidRPr="00F2623B">
        <w:rPr>
          <w:rFonts w:cstheme="minorHAnsi"/>
          <w:sz w:val="24"/>
          <w:szCs w:val="24"/>
        </w:rPr>
        <w:t>nastana</w:t>
      </w:r>
      <w:proofErr w:type="spellEnd"/>
      <w:r w:rsidRPr="00F2623B">
        <w:rPr>
          <w:rFonts w:cstheme="minorHAnsi"/>
          <w:sz w:val="24"/>
          <w:szCs w:val="24"/>
        </w:rPr>
        <w:t xml:space="preserve"> gospodarskog subjekta</w:t>
      </w:r>
      <w:r w:rsidR="00557E86" w:rsidRPr="00F2623B">
        <w:rPr>
          <w:rFonts w:cstheme="minorHAnsi"/>
          <w:sz w:val="24"/>
          <w:szCs w:val="24"/>
        </w:rPr>
        <w:t xml:space="preserve"> ili države čiji je državljanin osoba koja je član upravnog, upravljačkog ili nadzornog tijela ili ima ovlasti zastupanja, donošenja odluka ili nadzora toga gospodarskog subjekta</w:t>
      </w:r>
      <w:r w:rsidR="0018688A" w:rsidRPr="00F2623B">
        <w:rPr>
          <w:rFonts w:cstheme="minorHAnsi"/>
          <w:sz w:val="24"/>
          <w:szCs w:val="24"/>
        </w:rPr>
        <w:t>;</w:t>
      </w:r>
    </w:p>
    <w:p w14:paraId="6EB4A702" w14:textId="1D7400F6" w:rsidR="002C17C1" w:rsidRPr="00F2623B" w:rsidRDefault="00EA4E90" w:rsidP="00F2623B">
      <w:pPr>
        <w:numPr>
          <w:ilvl w:val="0"/>
          <w:numId w:val="23"/>
        </w:numPr>
        <w:spacing w:after="120"/>
        <w:jc w:val="both"/>
        <w:rPr>
          <w:rFonts w:eastAsia="Times New Roman" w:cstheme="minorHAnsi"/>
          <w:sz w:val="24"/>
          <w:szCs w:val="24"/>
        </w:rPr>
      </w:pPr>
      <w:r w:rsidRPr="00F2623B">
        <w:rPr>
          <w:rFonts w:eastAsia="Times New Roman" w:cstheme="minorHAnsi"/>
          <w:sz w:val="24"/>
          <w:szCs w:val="24"/>
        </w:rPr>
        <w:t>da</w:t>
      </w:r>
      <w:r w:rsidR="002C17C1" w:rsidRPr="00F2623B">
        <w:rPr>
          <w:rFonts w:eastAsia="Times New Roman" w:cstheme="minorHAnsi"/>
          <w:sz w:val="24"/>
          <w:szCs w:val="24"/>
        </w:rPr>
        <w:t xml:space="preserve"> je</w:t>
      </w:r>
      <w:r w:rsidR="002C17C1" w:rsidRPr="00F2623B">
        <w:rPr>
          <w:rFonts w:eastAsia="Times New Roman" w:cstheme="minorHAnsi"/>
          <w:sz w:val="24"/>
          <w:szCs w:val="24"/>
          <w:shd w:val="clear" w:color="auto" w:fill="FFFFFF"/>
        </w:rPr>
        <w:t xml:space="preserve"> </w:t>
      </w:r>
      <w:r w:rsidR="00D5281F">
        <w:rPr>
          <w:rFonts w:eastAsia="Times New Roman" w:cstheme="minorHAnsi"/>
          <w:sz w:val="24"/>
          <w:szCs w:val="24"/>
        </w:rPr>
        <w:t>Partner</w:t>
      </w:r>
      <w:r w:rsidR="002C17C1" w:rsidRPr="00F2623B">
        <w:rPr>
          <w:rFonts w:eastAsia="Times New Roman" w:cstheme="minorHAnsi"/>
          <w:sz w:val="24"/>
          <w:szCs w:val="24"/>
        </w:rPr>
        <w:t>/osob</w:t>
      </w:r>
      <w:r w:rsidR="005F6914" w:rsidRPr="00F2623B">
        <w:rPr>
          <w:rFonts w:eastAsia="Times New Roman" w:cstheme="minorHAnsi"/>
          <w:sz w:val="24"/>
          <w:szCs w:val="24"/>
        </w:rPr>
        <w:t>e</w:t>
      </w:r>
      <w:r w:rsidR="002C17C1" w:rsidRPr="00F2623B">
        <w:rPr>
          <w:rFonts w:eastAsia="Times New Roman" w:cstheme="minorHAnsi"/>
          <w:sz w:val="24"/>
          <w:szCs w:val="24"/>
        </w:rPr>
        <w:t xml:space="preserve"> ovlaštene po zakonu za zastupanje </w:t>
      </w:r>
      <w:r w:rsidR="00D5281F">
        <w:rPr>
          <w:rFonts w:eastAsia="Times New Roman" w:cstheme="minorHAnsi"/>
          <w:sz w:val="24"/>
          <w:szCs w:val="24"/>
        </w:rPr>
        <w:t>Partnera</w:t>
      </w:r>
      <w:r w:rsidR="00247781" w:rsidRPr="00F2623B">
        <w:rPr>
          <w:rFonts w:eastAsia="Times New Roman" w:cstheme="minorHAnsi"/>
          <w:sz w:val="24"/>
          <w:szCs w:val="24"/>
        </w:rPr>
        <w:t xml:space="preserve"> </w:t>
      </w:r>
      <w:r w:rsidR="002C17C1" w:rsidRPr="00F2623B">
        <w:rPr>
          <w:rFonts w:eastAsia="Times New Roman" w:cstheme="minorHAnsi"/>
          <w:sz w:val="24"/>
          <w:szCs w:val="24"/>
        </w:rPr>
        <w:t>proglašen</w:t>
      </w:r>
      <w:r w:rsidR="00247781" w:rsidRPr="00F2623B">
        <w:rPr>
          <w:rFonts w:eastAsia="Times New Roman" w:cstheme="minorHAnsi"/>
          <w:sz w:val="24"/>
          <w:szCs w:val="24"/>
        </w:rPr>
        <w:t>/e</w:t>
      </w:r>
      <w:r w:rsidR="002C17C1" w:rsidRPr="00F2623B">
        <w:rPr>
          <w:rFonts w:eastAsia="Times New Roman" w:cstheme="minorHAnsi"/>
          <w:sz w:val="24"/>
          <w:szCs w:val="24"/>
        </w:rPr>
        <w:t xml:space="preserve"> krivim</w:t>
      </w:r>
      <w:r w:rsidR="00247781" w:rsidRPr="00F2623B">
        <w:rPr>
          <w:rFonts w:eastAsia="Times New Roman" w:cstheme="minorHAnsi"/>
          <w:sz w:val="24"/>
          <w:szCs w:val="24"/>
        </w:rPr>
        <w:t>/a</w:t>
      </w:r>
      <w:r w:rsidR="002C17C1" w:rsidRPr="00F2623B">
        <w:rPr>
          <w:rFonts w:eastAsia="Times New Roman" w:cstheme="minorHAnsi"/>
          <w:sz w:val="24"/>
          <w:szCs w:val="24"/>
        </w:rPr>
        <w:t xml:space="preserve"> zbog </w:t>
      </w:r>
      <w:r w:rsidR="002C17C1" w:rsidRPr="00F2623B">
        <w:rPr>
          <w:rFonts w:eastAsia="Times New Roman" w:cstheme="minorHAnsi"/>
          <w:b/>
          <w:sz w:val="24"/>
          <w:szCs w:val="24"/>
        </w:rPr>
        <w:t>teškog profesionalnog propusta</w:t>
      </w:r>
      <w:r w:rsidR="00B73611" w:rsidRPr="00F2623B">
        <w:rPr>
          <w:rStyle w:val="FootnoteReference"/>
          <w:rFonts w:eastAsia="Times New Roman" w:cstheme="minorHAnsi"/>
          <w:b/>
          <w:sz w:val="24"/>
          <w:szCs w:val="24"/>
        </w:rPr>
        <w:footnoteReference w:id="2"/>
      </w:r>
      <w:r w:rsidR="0018688A" w:rsidRPr="00F2623B">
        <w:rPr>
          <w:rFonts w:eastAsia="Times New Roman" w:cstheme="minorHAnsi"/>
          <w:i/>
          <w:iCs/>
          <w:sz w:val="24"/>
          <w:szCs w:val="24"/>
          <w:shd w:val="clear" w:color="auto" w:fill="FFFFFF"/>
        </w:rPr>
        <w:t>;</w:t>
      </w:r>
    </w:p>
    <w:p w14:paraId="4BFF1C2D" w14:textId="01FE620F" w:rsidR="002C17C1" w:rsidRPr="00886288" w:rsidRDefault="002C17C1" w:rsidP="00F2623B">
      <w:pPr>
        <w:numPr>
          <w:ilvl w:val="0"/>
          <w:numId w:val="23"/>
        </w:numPr>
        <w:spacing w:after="120"/>
        <w:jc w:val="both"/>
        <w:rPr>
          <w:rFonts w:eastAsia="Times New Roman" w:cstheme="minorHAnsi"/>
          <w:sz w:val="24"/>
          <w:szCs w:val="24"/>
        </w:rPr>
      </w:pPr>
      <w:r w:rsidRPr="00886288">
        <w:rPr>
          <w:rFonts w:eastAsia="Times New Roman" w:cstheme="minorHAnsi"/>
          <w:sz w:val="24"/>
          <w:szCs w:val="24"/>
        </w:rPr>
        <w:t xml:space="preserve">da </w:t>
      </w:r>
      <w:r w:rsidR="00D5281F">
        <w:rPr>
          <w:rFonts w:eastAsia="Times New Roman" w:cstheme="minorHAnsi"/>
          <w:sz w:val="24"/>
          <w:szCs w:val="24"/>
        </w:rPr>
        <w:t>Partner</w:t>
      </w:r>
      <w:r w:rsidR="00DC5D91" w:rsidRPr="00886288">
        <w:rPr>
          <w:rFonts w:eastAsia="Times New Roman" w:cstheme="minorHAnsi"/>
          <w:sz w:val="24"/>
          <w:szCs w:val="24"/>
        </w:rPr>
        <w:t xml:space="preserve"> </w:t>
      </w:r>
      <w:r w:rsidRPr="00886288">
        <w:rPr>
          <w:rFonts w:eastAsia="Times New Roman" w:cstheme="minorHAnsi"/>
          <w:sz w:val="24"/>
          <w:szCs w:val="24"/>
        </w:rPr>
        <w:t>nije ispun</w:t>
      </w:r>
      <w:r w:rsidR="00DC5D91" w:rsidRPr="00886288">
        <w:rPr>
          <w:rFonts w:eastAsia="Times New Roman" w:cstheme="minorHAnsi"/>
          <w:sz w:val="24"/>
          <w:szCs w:val="24"/>
        </w:rPr>
        <w:t>io</w:t>
      </w:r>
      <w:r w:rsidRPr="00886288">
        <w:rPr>
          <w:rFonts w:eastAsia="Times New Roman" w:cstheme="minorHAnsi"/>
          <w:sz w:val="24"/>
          <w:szCs w:val="24"/>
        </w:rPr>
        <w:t xml:space="preserve"> obvez</w:t>
      </w:r>
      <w:r w:rsidR="00DC5D91" w:rsidRPr="00886288">
        <w:rPr>
          <w:rFonts w:eastAsia="Times New Roman" w:cstheme="minorHAnsi"/>
          <w:sz w:val="24"/>
          <w:szCs w:val="24"/>
        </w:rPr>
        <w:t>u</w:t>
      </w:r>
      <w:r w:rsidRPr="00886288">
        <w:rPr>
          <w:rFonts w:eastAsia="Times New Roman" w:cstheme="minorHAnsi"/>
          <w:sz w:val="24"/>
          <w:szCs w:val="24"/>
        </w:rPr>
        <w:t xml:space="preserve"> isplate </w:t>
      </w:r>
      <w:r w:rsidRPr="00886288">
        <w:rPr>
          <w:rFonts w:eastAsia="Times New Roman" w:cstheme="minorHAnsi"/>
          <w:b/>
          <w:sz w:val="24"/>
          <w:szCs w:val="24"/>
        </w:rPr>
        <w:t>plaća</w:t>
      </w:r>
      <w:r w:rsidRPr="00886288">
        <w:rPr>
          <w:rFonts w:eastAsia="Times New Roman" w:cstheme="minorHAnsi"/>
          <w:sz w:val="24"/>
          <w:szCs w:val="24"/>
        </w:rPr>
        <w:t xml:space="preserve"> zaposlenicima, </w:t>
      </w:r>
      <w:r w:rsidRPr="00886288">
        <w:rPr>
          <w:rFonts w:eastAsia="Times New Roman" w:cstheme="minorHAnsi"/>
          <w:b/>
          <w:sz w:val="24"/>
          <w:szCs w:val="24"/>
        </w:rPr>
        <w:t>plaćanja doprinosa za financiranje obveznih osiguranja</w:t>
      </w:r>
      <w:r w:rsidRPr="00886288">
        <w:rPr>
          <w:rFonts w:eastAsia="Times New Roman" w:cstheme="minorHAnsi"/>
          <w:sz w:val="24"/>
          <w:szCs w:val="24"/>
        </w:rPr>
        <w:t xml:space="preserve"> (</w:t>
      </w:r>
      <w:r w:rsidR="00B16164" w:rsidRPr="00886288">
        <w:rPr>
          <w:rFonts w:eastAsia="Times New Roman" w:cstheme="minorHAnsi"/>
          <w:sz w:val="24"/>
          <w:szCs w:val="24"/>
        </w:rPr>
        <w:t xml:space="preserve">npr. </w:t>
      </w:r>
      <w:r w:rsidR="009A279A" w:rsidRPr="00886288">
        <w:rPr>
          <w:rFonts w:eastAsia="Times New Roman" w:cstheme="minorHAnsi"/>
          <w:sz w:val="24"/>
          <w:szCs w:val="24"/>
        </w:rPr>
        <w:t xml:space="preserve">doprinosi za </w:t>
      </w:r>
      <w:r w:rsidRPr="00886288">
        <w:rPr>
          <w:rFonts w:eastAsia="Times New Roman" w:cstheme="minorHAnsi"/>
          <w:sz w:val="24"/>
          <w:szCs w:val="24"/>
        </w:rPr>
        <w:t>zdravstveno ili mirovinsko</w:t>
      </w:r>
      <w:r w:rsidR="009A279A" w:rsidRPr="00886288">
        <w:rPr>
          <w:rFonts w:eastAsia="Times New Roman" w:cstheme="minorHAnsi"/>
          <w:sz w:val="24"/>
          <w:szCs w:val="24"/>
        </w:rPr>
        <w:t xml:space="preserve"> osiguranje</w:t>
      </w:r>
      <w:r w:rsidRPr="00886288">
        <w:rPr>
          <w:rFonts w:eastAsia="Times New Roman" w:cstheme="minorHAnsi"/>
          <w:sz w:val="24"/>
          <w:szCs w:val="24"/>
        </w:rPr>
        <w:t xml:space="preserve">) ili plaćanja </w:t>
      </w:r>
      <w:r w:rsidRPr="00886288">
        <w:rPr>
          <w:rFonts w:eastAsia="Times New Roman" w:cstheme="minorHAnsi"/>
          <w:b/>
          <w:sz w:val="24"/>
          <w:szCs w:val="24"/>
        </w:rPr>
        <w:t>poreza</w:t>
      </w:r>
      <w:r w:rsidRPr="00886288">
        <w:rPr>
          <w:rFonts w:eastAsia="Times New Roman" w:cstheme="minorHAnsi"/>
          <w:sz w:val="24"/>
          <w:szCs w:val="24"/>
        </w:rPr>
        <w:t xml:space="preserve"> u skladu s</w:t>
      </w:r>
      <w:r w:rsidR="00A651ED">
        <w:rPr>
          <w:rFonts w:eastAsia="Times New Roman" w:cstheme="minorHAnsi"/>
          <w:sz w:val="24"/>
          <w:szCs w:val="24"/>
        </w:rPr>
        <w:t xml:space="preserve"> pozitivnim</w:t>
      </w:r>
      <w:r w:rsidRPr="00886288">
        <w:rPr>
          <w:rFonts w:eastAsia="Times New Roman" w:cstheme="minorHAnsi"/>
          <w:sz w:val="24"/>
          <w:szCs w:val="24"/>
        </w:rPr>
        <w:t xml:space="preserve"> propisima Republike Hrvatske kao države u kojoj je osnovan </w:t>
      </w:r>
      <w:r w:rsidR="00D5281F">
        <w:rPr>
          <w:rFonts w:eastAsia="Times New Roman" w:cstheme="minorHAnsi"/>
          <w:sz w:val="24"/>
          <w:szCs w:val="24"/>
        </w:rPr>
        <w:t>Partner</w:t>
      </w:r>
      <w:r w:rsidRPr="00886288">
        <w:rPr>
          <w:rFonts w:eastAsia="Times New Roman" w:cstheme="minorHAnsi"/>
          <w:sz w:val="24"/>
          <w:szCs w:val="24"/>
        </w:rPr>
        <w:t xml:space="preserve"> i u kojoj će se provoditi Ugovor o dodjeli bespovratnih sredstava i u skladu s propisima države poslovnog </w:t>
      </w:r>
      <w:proofErr w:type="spellStart"/>
      <w:r w:rsidRPr="00886288">
        <w:rPr>
          <w:rFonts w:eastAsia="Times New Roman" w:cstheme="minorHAnsi"/>
          <w:sz w:val="24"/>
          <w:szCs w:val="24"/>
        </w:rPr>
        <w:t>nastana</w:t>
      </w:r>
      <w:proofErr w:type="spellEnd"/>
      <w:r w:rsidRPr="00886288">
        <w:rPr>
          <w:rFonts w:eastAsia="Times New Roman" w:cstheme="minorHAnsi"/>
          <w:sz w:val="24"/>
          <w:szCs w:val="24"/>
        </w:rPr>
        <w:t xml:space="preserve"> </w:t>
      </w:r>
      <w:r w:rsidR="00D5281F">
        <w:rPr>
          <w:rFonts w:eastAsia="Times New Roman" w:cstheme="minorHAnsi"/>
          <w:sz w:val="24"/>
          <w:szCs w:val="24"/>
        </w:rPr>
        <w:t>Partnera</w:t>
      </w:r>
      <w:r w:rsidRPr="00886288">
        <w:rPr>
          <w:rFonts w:eastAsia="Times New Roman" w:cstheme="minorHAnsi"/>
          <w:sz w:val="24"/>
          <w:szCs w:val="24"/>
        </w:rPr>
        <w:t xml:space="preserve"> (ako oni nemaju poslovni </w:t>
      </w:r>
      <w:proofErr w:type="spellStart"/>
      <w:r w:rsidRPr="00886288">
        <w:rPr>
          <w:rFonts w:eastAsia="Times New Roman" w:cstheme="minorHAnsi"/>
          <w:sz w:val="24"/>
          <w:szCs w:val="24"/>
        </w:rPr>
        <w:t>nastan</w:t>
      </w:r>
      <w:proofErr w:type="spellEnd"/>
      <w:r w:rsidRPr="00886288">
        <w:rPr>
          <w:rFonts w:eastAsia="Times New Roman" w:cstheme="minorHAnsi"/>
          <w:sz w:val="24"/>
          <w:szCs w:val="24"/>
        </w:rPr>
        <w:t xml:space="preserve"> u Republici Hrvatskoj). U pogledu ove točke, smatra se prihvatljivim da </w:t>
      </w:r>
      <w:r w:rsidR="00D5281F">
        <w:rPr>
          <w:rFonts w:eastAsia="Times New Roman" w:cstheme="minorHAnsi"/>
          <w:sz w:val="24"/>
          <w:szCs w:val="24"/>
        </w:rPr>
        <w:t>Partner</w:t>
      </w:r>
      <w:r w:rsidR="00B91769" w:rsidRPr="00886288">
        <w:rPr>
          <w:rStyle w:val="FootnoteReference"/>
          <w:rFonts w:eastAsia="Times New Roman" w:cstheme="minorHAnsi"/>
          <w:sz w:val="24"/>
          <w:szCs w:val="24"/>
        </w:rPr>
        <w:footnoteReference w:id="3"/>
      </w:r>
      <w:r w:rsidRPr="00886288">
        <w:rPr>
          <w:rFonts w:eastAsia="Times New Roman" w:cstheme="minorHAnsi"/>
          <w:sz w:val="24"/>
          <w:szCs w:val="24"/>
        </w:rPr>
        <w:t xml:space="preserve"> n</w:t>
      </w:r>
      <w:r w:rsidR="007F30F9" w:rsidRPr="00886288">
        <w:rPr>
          <w:rFonts w:eastAsia="Times New Roman" w:cstheme="minorHAnsi"/>
          <w:sz w:val="24"/>
          <w:szCs w:val="24"/>
        </w:rPr>
        <w:t>ije udovoljio spomenutim obvezama</w:t>
      </w:r>
      <w:r w:rsidRPr="00886288">
        <w:rPr>
          <w:rFonts w:eastAsia="Times New Roman" w:cstheme="minorHAnsi"/>
          <w:sz w:val="24"/>
          <w:szCs w:val="24"/>
        </w:rPr>
        <w:t xml:space="preserve">, ako mu, </w:t>
      </w:r>
      <w:r w:rsidRPr="00886288">
        <w:rPr>
          <w:rFonts w:cstheme="minorHAnsi"/>
          <w:sz w:val="24"/>
          <w:szCs w:val="24"/>
        </w:rPr>
        <w:t>sukladno posebnom propisu, plaćanje tih obveza nije dopušteno ili mu je odobrena odgoda plaćanja</w:t>
      </w:r>
      <w:r w:rsidR="0018688A" w:rsidRPr="00886288">
        <w:rPr>
          <w:rFonts w:eastAsia="Times New Roman" w:cstheme="minorHAnsi"/>
          <w:iCs/>
          <w:sz w:val="24"/>
          <w:szCs w:val="24"/>
          <w:shd w:val="clear" w:color="auto" w:fill="FFFFFF"/>
        </w:rPr>
        <w:t>;</w:t>
      </w:r>
    </w:p>
    <w:p w14:paraId="37AF12FD" w14:textId="30F225A8" w:rsidR="002C17C1" w:rsidRPr="00F2623B" w:rsidRDefault="00EA4E90" w:rsidP="00F2623B">
      <w:pPr>
        <w:numPr>
          <w:ilvl w:val="0"/>
          <w:numId w:val="23"/>
        </w:numPr>
        <w:spacing w:after="120"/>
        <w:jc w:val="both"/>
        <w:rPr>
          <w:rFonts w:eastAsia="Times New Roman" w:cstheme="minorHAnsi"/>
          <w:sz w:val="24"/>
          <w:szCs w:val="24"/>
        </w:rPr>
      </w:pPr>
      <w:r w:rsidRPr="00F2623B">
        <w:rPr>
          <w:rFonts w:eastAsia="Times New Roman" w:cstheme="minorHAnsi"/>
          <w:sz w:val="24"/>
          <w:szCs w:val="24"/>
        </w:rPr>
        <w:t xml:space="preserve">da </w:t>
      </w:r>
      <w:r w:rsidR="00342013" w:rsidRPr="00F2623B">
        <w:rPr>
          <w:rFonts w:eastAsia="Times New Roman" w:cstheme="minorHAnsi"/>
          <w:sz w:val="24"/>
          <w:szCs w:val="24"/>
        </w:rPr>
        <w:t xml:space="preserve">je </w:t>
      </w:r>
      <w:r w:rsidR="00D5281F">
        <w:rPr>
          <w:rFonts w:eastAsia="Times New Roman" w:cstheme="minorHAnsi"/>
          <w:sz w:val="24"/>
          <w:szCs w:val="24"/>
        </w:rPr>
        <w:t>Partner</w:t>
      </w:r>
      <w:r w:rsidR="002C778C" w:rsidRPr="00F2623B">
        <w:rPr>
          <w:rFonts w:eastAsia="Times New Roman" w:cstheme="minorHAnsi"/>
          <w:sz w:val="24"/>
          <w:szCs w:val="24"/>
        </w:rPr>
        <w:t xml:space="preserve"> </w:t>
      </w:r>
      <w:r w:rsidR="002C17C1" w:rsidRPr="00F2623B">
        <w:rPr>
          <w:rFonts w:eastAsia="Times New Roman" w:cstheme="minorHAnsi"/>
          <w:sz w:val="24"/>
          <w:szCs w:val="24"/>
        </w:rPr>
        <w:t>u</w:t>
      </w:r>
      <w:r w:rsidR="002C778C" w:rsidRPr="00F2623B">
        <w:rPr>
          <w:rFonts w:eastAsia="Times New Roman" w:cstheme="minorHAnsi"/>
          <w:sz w:val="24"/>
          <w:szCs w:val="24"/>
        </w:rPr>
        <w:t xml:space="preserve"> </w:t>
      </w:r>
      <w:r w:rsidR="003916D0" w:rsidRPr="00F2623B">
        <w:rPr>
          <w:rFonts w:eastAsia="Times New Roman" w:cstheme="minorHAnsi"/>
          <w:b/>
          <w:sz w:val="24"/>
          <w:szCs w:val="24"/>
        </w:rPr>
        <w:t>sukobu interes</w:t>
      </w:r>
      <w:r w:rsidR="00B73611" w:rsidRPr="00F2623B">
        <w:rPr>
          <w:rFonts w:eastAsia="Times New Roman" w:cstheme="minorHAnsi"/>
          <w:b/>
          <w:sz w:val="24"/>
          <w:szCs w:val="24"/>
        </w:rPr>
        <w:t>a</w:t>
      </w:r>
      <w:r w:rsidR="002C778C" w:rsidRPr="00F2623B">
        <w:rPr>
          <w:rStyle w:val="FootnoteReference"/>
          <w:rFonts w:eastAsia="Times New Roman" w:cstheme="minorHAnsi"/>
          <w:sz w:val="24"/>
          <w:szCs w:val="24"/>
        </w:rPr>
        <w:footnoteReference w:id="4"/>
      </w:r>
      <w:r w:rsidR="002C17C1" w:rsidRPr="00F2623B">
        <w:rPr>
          <w:rFonts w:eastAsia="Times New Roman" w:cstheme="minorHAnsi"/>
          <w:sz w:val="24"/>
          <w:szCs w:val="24"/>
        </w:rPr>
        <w:t xml:space="preserve"> u predmetnom postupku dodjele bespovratnih sredstava</w:t>
      </w:r>
      <w:r w:rsidR="00032461" w:rsidRPr="00F2623B">
        <w:rPr>
          <w:rFonts w:eastAsia="Times New Roman" w:cstheme="minorHAnsi"/>
          <w:sz w:val="24"/>
          <w:szCs w:val="24"/>
        </w:rPr>
        <w:t xml:space="preserve">, odnosno da je </w:t>
      </w:r>
      <w:r w:rsidR="00D5281F">
        <w:rPr>
          <w:rFonts w:eastAsia="Times New Roman" w:cstheme="minorHAnsi"/>
          <w:sz w:val="24"/>
          <w:szCs w:val="24"/>
        </w:rPr>
        <w:t>Partner</w:t>
      </w:r>
      <w:r w:rsidR="00032461" w:rsidRPr="00F2623B">
        <w:rPr>
          <w:rFonts w:eastAsia="Times New Roman" w:cstheme="minorHAnsi"/>
          <w:sz w:val="24"/>
          <w:szCs w:val="24"/>
        </w:rPr>
        <w:t xml:space="preserve"> pokušao pribaviti povjerljive informacije ili na nepropisan način utjecati na postupak odabira tijekom ovog ili prijašnjih Poziva na dostavu projektnih prijedloga;</w:t>
      </w:r>
    </w:p>
    <w:p w14:paraId="6DE69DED" w14:textId="0CFD45FA" w:rsidR="002C17C1" w:rsidRPr="00F2623B" w:rsidRDefault="002C17C1" w:rsidP="00F2623B">
      <w:pPr>
        <w:numPr>
          <w:ilvl w:val="0"/>
          <w:numId w:val="23"/>
        </w:numPr>
        <w:spacing w:after="120"/>
        <w:jc w:val="both"/>
        <w:rPr>
          <w:rFonts w:eastAsia="Times New Roman" w:cstheme="minorHAnsi"/>
          <w:strike/>
          <w:sz w:val="24"/>
          <w:szCs w:val="24"/>
        </w:rPr>
      </w:pPr>
      <w:r w:rsidRPr="00F2623B">
        <w:rPr>
          <w:rFonts w:eastAsia="Times New Roman" w:cstheme="minorHAnsi"/>
          <w:sz w:val="24"/>
          <w:szCs w:val="24"/>
        </w:rPr>
        <w:t xml:space="preserve">da </w:t>
      </w:r>
      <w:r w:rsidR="00D5281F">
        <w:rPr>
          <w:rFonts w:eastAsia="Times New Roman" w:cstheme="minorHAnsi"/>
          <w:sz w:val="24"/>
          <w:szCs w:val="24"/>
        </w:rPr>
        <w:t>Partner</w:t>
      </w:r>
      <w:r w:rsidRPr="00F2623B">
        <w:rPr>
          <w:rFonts w:eastAsia="Times New Roman" w:cstheme="minorHAnsi"/>
          <w:sz w:val="24"/>
          <w:szCs w:val="24"/>
        </w:rPr>
        <w:t xml:space="preserve"> </w:t>
      </w:r>
      <w:r w:rsidRPr="00BA3E9C">
        <w:rPr>
          <w:rFonts w:eastAsia="Times New Roman" w:cstheme="minorHAnsi"/>
          <w:b/>
          <w:sz w:val="24"/>
          <w:szCs w:val="24"/>
        </w:rPr>
        <w:t>nije izvršio povrat</w:t>
      </w:r>
      <w:r w:rsidRPr="00F2623B">
        <w:rPr>
          <w:rFonts w:eastAsia="Times New Roman" w:cstheme="minorHAnsi"/>
          <w:sz w:val="24"/>
          <w:szCs w:val="24"/>
        </w:rPr>
        <w:t xml:space="preserve"> </w:t>
      </w:r>
      <w:r w:rsidR="002C778C" w:rsidRPr="00F2623B">
        <w:rPr>
          <w:rFonts w:eastAsia="Times New Roman" w:cstheme="minorHAnsi"/>
          <w:sz w:val="24"/>
          <w:szCs w:val="24"/>
        </w:rPr>
        <w:t>sredstava prema odluci nadležnog tijela</w:t>
      </w:r>
      <w:r w:rsidR="00455622" w:rsidRPr="00F2623B">
        <w:rPr>
          <w:rFonts w:eastAsia="Times New Roman" w:cstheme="minorHAnsi"/>
          <w:sz w:val="24"/>
          <w:szCs w:val="24"/>
        </w:rPr>
        <w:t xml:space="preserve"> </w:t>
      </w:r>
      <w:r w:rsidR="008778CF" w:rsidRPr="00F2623B">
        <w:rPr>
          <w:rFonts w:eastAsia="Times New Roman" w:cstheme="minorHAnsi"/>
          <w:sz w:val="24"/>
          <w:szCs w:val="24"/>
        </w:rPr>
        <w:t xml:space="preserve">računajući </w:t>
      </w:r>
      <w:r w:rsidR="00CD449E" w:rsidRPr="00F2623B">
        <w:rPr>
          <w:rFonts w:eastAsia="Times New Roman" w:cstheme="minorHAnsi"/>
          <w:sz w:val="24"/>
          <w:szCs w:val="24"/>
        </w:rPr>
        <w:t>od</w:t>
      </w:r>
      <w:r w:rsidR="00925265" w:rsidRPr="00F2623B">
        <w:rPr>
          <w:rFonts w:eastAsia="Times New Roman" w:cstheme="minorHAnsi"/>
          <w:sz w:val="24"/>
          <w:szCs w:val="24"/>
        </w:rPr>
        <w:t>:</w:t>
      </w:r>
    </w:p>
    <w:p w14:paraId="6892A089" w14:textId="61A90C83" w:rsidR="008164F1" w:rsidRPr="00F2623B" w:rsidRDefault="00CD449E" w:rsidP="00F2623B">
      <w:pPr>
        <w:pStyle w:val="ListParagraph"/>
        <w:numPr>
          <w:ilvl w:val="0"/>
          <w:numId w:val="25"/>
        </w:numPr>
        <w:spacing w:after="120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F2623B">
        <w:rPr>
          <w:rFonts w:eastAsia="Times New Roman" w:cstheme="minorHAnsi"/>
          <w:sz w:val="24"/>
          <w:szCs w:val="24"/>
        </w:rPr>
        <w:t>zaprimanja</w:t>
      </w:r>
      <w:r w:rsidR="00DC05D9" w:rsidRPr="00F2623B">
        <w:rPr>
          <w:rFonts w:eastAsia="Times New Roman" w:cstheme="minorHAnsi"/>
          <w:sz w:val="24"/>
          <w:szCs w:val="24"/>
        </w:rPr>
        <w:t xml:space="preserve"> r</w:t>
      </w:r>
      <w:r w:rsidR="008164F1" w:rsidRPr="00F2623B">
        <w:rPr>
          <w:rFonts w:eastAsia="Times New Roman" w:cstheme="minorHAnsi"/>
          <w:sz w:val="24"/>
          <w:szCs w:val="24"/>
        </w:rPr>
        <w:t xml:space="preserve">ješenja Upravljačkog tijela </w:t>
      </w:r>
      <w:r w:rsidRPr="00F2623B">
        <w:rPr>
          <w:rFonts w:eastAsia="Times New Roman" w:cstheme="minorHAnsi"/>
          <w:sz w:val="24"/>
          <w:szCs w:val="24"/>
        </w:rPr>
        <w:t>kojim se odbija prigovor korisnika na O</w:t>
      </w:r>
      <w:r w:rsidR="008164F1" w:rsidRPr="00F2623B">
        <w:rPr>
          <w:rFonts w:eastAsia="Times New Roman" w:cstheme="minorHAnsi"/>
          <w:sz w:val="24"/>
          <w:szCs w:val="24"/>
        </w:rPr>
        <w:t>dluku o nepravilnosti</w:t>
      </w:r>
      <w:r w:rsidR="002C72C3" w:rsidRPr="00F2623B">
        <w:rPr>
          <w:rFonts w:eastAsia="Times New Roman" w:cstheme="minorHAnsi"/>
          <w:sz w:val="24"/>
          <w:szCs w:val="24"/>
        </w:rPr>
        <w:t xml:space="preserve"> kojom je utvrđen povrat sredstava</w:t>
      </w:r>
      <w:r w:rsidR="00987482" w:rsidRPr="00F2623B">
        <w:rPr>
          <w:rFonts w:eastAsia="Times New Roman" w:cstheme="minorHAnsi"/>
          <w:sz w:val="24"/>
          <w:szCs w:val="24"/>
        </w:rPr>
        <w:t>,</w:t>
      </w:r>
      <w:r w:rsidRPr="00F2623B">
        <w:rPr>
          <w:rFonts w:eastAsia="Times New Roman" w:cstheme="minorHAnsi"/>
          <w:sz w:val="24"/>
          <w:szCs w:val="24"/>
        </w:rPr>
        <w:t xml:space="preserve"> ili</w:t>
      </w:r>
    </w:p>
    <w:p w14:paraId="7C63DF00" w14:textId="7E9E26DD" w:rsidR="00650376" w:rsidRPr="00F2623B" w:rsidRDefault="00650376" w:rsidP="00F2623B">
      <w:pPr>
        <w:pStyle w:val="ListParagraph"/>
        <w:numPr>
          <w:ilvl w:val="0"/>
          <w:numId w:val="25"/>
        </w:numPr>
        <w:spacing w:after="120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F2623B">
        <w:rPr>
          <w:rFonts w:eastAsia="Times New Roman" w:cstheme="minorHAnsi"/>
          <w:sz w:val="24"/>
          <w:szCs w:val="24"/>
        </w:rPr>
        <w:lastRenderedPageBreak/>
        <w:t xml:space="preserve">od </w:t>
      </w:r>
      <w:r w:rsidR="00DC05D9" w:rsidRPr="00F2623B">
        <w:rPr>
          <w:rFonts w:eastAsia="Times New Roman" w:cstheme="minorHAnsi"/>
          <w:sz w:val="24"/>
          <w:szCs w:val="24"/>
        </w:rPr>
        <w:t>proteka roka za povrat sredstava na temelju</w:t>
      </w:r>
      <w:r w:rsidRPr="00F2623B">
        <w:rPr>
          <w:rFonts w:eastAsia="Times New Roman" w:cstheme="minorHAnsi"/>
          <w:sz w:val="24"/>
          <w:szCs w:val="24"/>
        </w:rPr>
        <w:t xml:space="preserve"> raskid</w:t>
      </w:r>
      <w:r w:rsidR="00EE5A6E" w:rsidRPr="00F2623B">
        <w:rPr>
          <w:rFonts w:eastAsia="Times New Roman" w:cstheme="minorHAnsi"/>
          <w:sz w:val="24"/>
          <w:szCs w:val="24"/>
        </w:rPr>
        <w:t>a</w:t>
      </w:r>
      <w:r w:rsidRPr="00F2623B">
        <w:rPr>
          <w:rFonts w:eastAsia="Times New Roman" w:cstheme="minorHAnsi"/>
          <w:sz w:val="24"/>
          <w:szCs w:val="24"/>
        </w:rPr>
        <w:t xml:space="preserve"> ugovora o dodjeli bespovratnih </w:t>
      </w:r>
      <w:r w:rsidR="00DC05D9" w:rsidRPr="00F2623B">
        <w:rPr>
          <w:rFonts w:eastAsia="Times New Roman" w:cstheme="minorHAnsi"/>
          <w:sz w:val="24"/>
          <w:szCs w:val="24"/>
        </w:rPr>
        <w:t>po bilo kojoj osnovi,</w:t>
      </w:r>
      <w:r w:rsidRPr="00F2623B">
        <w:rPr>
          <w:rFonts w:eastAsia="Times New Roman" w:cstheme="minorHAnsi"/>
          <w:sz w:val="24"/>
          <w:szCs w:val="24"/>
        </w:rPr>
        <w:t xml:space="preserve"> </w:t>
      </w:r>
      <w:r w:rsidR="00CD449E" w:rsidRPr="00F2623B">
        <w:rPr>
          <w:rFonts w:eastAsia="Times New Roman" w:cstheme="minorHAnsi"/>
          <w:sz w:val="24"/>
          <w:szCs w:val="24"/>
        </w:rPr>
        <w:t>ili</w:t>
      </w:r>
    </w:p>
    <w:p w14:paraId="199DC846" w14:textId="7FEC3C07" w:rsidR="00CD449E" w:rsidRPr="00F2623B" w:rsidRDefault="00DC05D9" w:rsidP="00F2623B">
      <w:pPr>
        <w:pStyle w:val="ListParagraph"/>
        <w:numPr>
          <w:ilvl w:val="0"/>
          <w:numId w:val="25"/>
        </w:numPr>
        <w:spacing w:after="120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F2623B">
        <w:rPr>
          <w:rFonts w:eastAsia="Times New Roman" w:cstheme="minorHAnsi"/>
          <w:sz w:val="24"/>
          <w:szCs w:val="24"/>
        </w:rPr>
        <w:t xml:space="preserve">od proteka roka za povrat sredstava na temelju </w:t>
      </w:r>
      <w:r w:rsidR="00CD449E" w:rsidRPr="00F2623B">
        <w:rPr>
          <w:rFonts w:eastAsia="Times New Roman" w:cstheme="minorHAnsi"/>
          <w:sz w:val="24"/>
          <w:szCs w:val="24"/>
        </w:rPr>
        <w:t>obavijesti</w:t>
      </w:r>
      <w:r w:rsidRPr="00F2623B">
        <w:rPr>
          <w:rFonts w:eastAsia="Times New Roman" w:cstheme="minorHAnsi"/>
          <w:sz w:val="24"/>
          <w:szCs w:val="24"/>
        </w:rPr>
        <w:t xml:space="preserve"> o</w:t>
      </w:r>
      <w:r w:rsidR="00CD449E" w:rsidRPr="00F2623B">
        <w:rPr>
          <w:rFonts w:eastAsia="Times New Roman" w:cstheme="minorHAnsi"/>
          <w:sz w:val="24"/>
          <w:szCs w:val="24"/>
        </w:rPr>
        <w:t xml:space="preserve"> </w:t>
      </w:r>
      <w:r w:rsidRPr="00F2623B">
        <w:rPr>
          <w:rFonts w:eastAsia="Times New Roman" w:cstheme="minorHAnsi"/>
          <w:sz w:val="24"/>
          <w:szCs w:val="24"/>
        </w:rPr>
        <w:t xml:space="preserve">obvezi </w:t>
      </w:r>
      <w:r w:rsidR="00CD449E" w:rsidRPr="00F2623B">
        <w:rPr>
          <w:rFonts w:eastAsia="Times New Roman" w:cstheme="minorHAnsi"/>
          <w:sz w:val="24"/>
          <w:szCs w:val="24"/>
        </w:rPr>
        <w:t>povrat</w:t>
      </w:r>
      <w:r w:rsidRPr="00F2623B">
        <w:rPr>
          <w:rFonts w:eastAsia="Times New Roman" w:cstheme="minorHAnsi"/>
          <w:sz w:val="24"/>
          <w:szCs w:val="24"/>
        </w:rPr>
        <w:t>a</w:t>
      </w:r>
      <w:r w:rsidR="00CD449E" w:rsidRPr="00F2623B">
        <w:rPr>
          <w:rFonts w:eastAsia="Times New Roman" w:cstheme="minorHAnsi"/>
          <w:sz w:val="24"/>
          <w:szCs w:val="24"/>
        </w:rPr>
        <w:t xml:space="preserve"> predujma</w:t>
      </w:r>
      <w:r w:rsidR="00656593" w:rsidRPr="00F2623B">
        <w:rPr>
          <w:rFonts w:eastAsia="Times New Roman" w:cstheme="minorHAnsi"/>
          <w:sz w:val="24"/>
          <w:szCs w:val="24"/>
        </w:rPr>
        <w:t>;</w:t>
      </w:r>
    </w:p>
    <w:p w14:paraId="14EA9975" w14:textId="521FE2F1" w:rsidR="00EE5A6E" w:rsidRPr="00F2623B" w:rsidRDefault="00DC05D9" w:rsidP="00F2623B">
      <w:pPr>
        <w:pStyle w:val="ListParagraph"/>
        <w:numPr>
          <w:ilvl w:val="0"/>
          <w:numId w:val="23"/>
        </w:numPr>
        <w:spacing w:after="120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F2623B">
        <w:rPr>
          <w:rFonts w:eastAsia="Times New Roman" w:cstheme="minorHAnsi"/>
          <w:sz w:val="24"/>
          <w:szCs w:val="24"/>
        </w:rPr>
        <w:t xml:space="preserve">da </w:t>
      </w:r>
      <w:r w:rsidR="00987482" w:rsidRPr="00F2623B">
        <w:rPr>
          <w:rFonts w:eastAsia="Times New Roman" w:cstheme="minorHAnsi"/>
          <w:sz w:val="24"/>
          <w:szCs w:val="24"/>
        </w:rPr>
        <w:t xml:space="preserve">je </w:t>
      </w:r>
      <w:r w:rsidR="00D5281F">
        <w:rPr>
          <w:rFonts w:eastAsia="Times New Roman" w:cstheme="minorHAnsi"/>
          <w:sz w:val="24"/>
          <w:szCs w:val="24"/>
        </w:rPr>
        <w:t>Partner</w:t>
      </w:r>
      <w:r w:rsidRPr="00F2623B">
        <w:rPr>
          <w:rFonts w:eastAsia="Times New Roman" w:cstheme="minorHAnsi"/>
          <w:sz w:val="24"/>
          <w:szCs w:val="24"/>
        </w:rPr>
        <w:t xml:space="preserve"> u postupku </w:t>
      </w:r>
      <w:r w:rsidR="00CD449E" w:rsidRPr="00BA3E9C">
        <w:rPr>
          <w:rFonts w:eastAsia="Times New Roman" w:cstheme="minorHAnsi"/>
          <w:b/>
          <w:sz w:val="24"/>
          <w:szCs w:val="24"/>
        </w:rPr>
        <w:t>prisilnog povrata sredstava</w:t>
      </w:r>
      <w:r w:rsidR="00656593" w:rsidRPr="00F2623B">
        <w:rPr>
          <w:rFonts w:eastAsia="Times New Roman" w:cstheme="minorHAnsi"/>
          <w:sz w:val="24"/>
          <w:szCs w:val="24"/>
        </w:rPr>
        <w:t>;</w:t>
      </w:r>
    </w:p>
    <w:p w14:paraId="1BB2A0C9" w14:textId="6308FBA7" w:rsidR="00925265" w:rsidRPr="00F2623B" w:rsidRDefault="00925265" w:rsidP="00F2623B">
      <w:pPr>
        <w:pStyle w:val="ListParagraph"/>
        <w:numPr>
          <w:ilvl w:val="0"/>
          <w:numId w:val="23"/>
        </w:numPr>
        <w:spacing w:after="120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F2623B">
        <w:rPr>
          <w:rFonts w:eastAsia="Times New Roman" w:cstheme="minorHAnsi"/>
          <w:sz w:val="24"/>
          <w:szCs w:val="24"/>
        </w:rPr>
        <w:t xml:space="preserve">da </w:t>
      </w:r>
      <w:r w:rsidR="00D5281F">
        <w:rPr>
          <w:rFonts w:eastAsia="Times New Roman" w:cstheme="minorHAnsi"/>
          <w:sz w:val="24"/>
          <w:szCs w:val="24"/>
        </w:rPr>
        <w:t>Partner</w:t>
      </w:r>
      <w:r w:rsidRPr="00F2623B">
        <w:rPr>
          <w:rFonts w:eastAsia="Times New Roman" w:cstheme="minorHAnsi"/>
          <w:sz w:val="24"/>
          <w:szCs w:val="24"/>
        </w:rPr>
        <w:t xml:space="preserve"> ne udovoljava obvezama u skladu s odobrenom obročnom </w:t>
      </w:r>
      <w:r w:rsidRPr="00BA3E9C">
        <w:rPr>
          <w:rFonts w:eastAsia="Times New Roman" w:cstheme="minorHAnsi"/>
          <w:b/>
          <w:sz w:val="24"/>
          <w:szCs w:val="24"/>
        </w:rPr>
        <w:t>otplatom duga</w:t>
      </w:r>
      <w:r w:rsidR="00656593" w:rsidRPr="00F2623B">
        <w:rPr>
          <w:rFonts w:eastAsia="Times New Roman" w:cstheme="minorHAnsi"/>
          <w:sz w:val="24"/>
          <w:szCs w:val="24"/>
        </w:rPr>
        <w:t>;</w:t>
      </w:r>
    </w:p>
    <w:p w14:paraId="5E57EFD8" w14:textId="4278E32E" w:rsidR="00A328F3" w:rsidRPr="00F2623B" w:rsidRDefault="00656593" w:rsidP="00F2623B">
      <w:pPr>
        <w:pStyle w:val="ListParagraph"/>
        <w:numPr>
          <w:ilvl w:val="0"/>
          <w:numId w:val="23"/>
        </w:numPr>
        <w:spacing w:after="120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F2623B">
        <w:rPr>
          <w:rFonts w:eastAsia="Times New Roman" w:cstheme="minorHAnsi"/>
          <w:sz w:val="24"/>
          <w:szCs w:val="24"/>
        </w:rPr>
        <w:t xml:space="preserve">da </w:t>
      </w:r>
      <w:r w:rsidR="00D5281F">
        <w:rPr>
          <w:rFonts w:eastAsia="Times New Roman" w:cstheme="minorHAnsi"/>
          <w:sz w:val="24"/>
          <w:szCs w:val="24"/>
        </w:rPr>
        <w:t>Partner</w:t>
      </w:r>
      <w:r w:rsidR="00A36323" w:rsidRPr="00F2623B">
        <w:rPr>
          <w:rFonts w:eastAsia="Times New Roman" w:cstheme="minorHAnsi"/>
          <w:sz w:val="24"/>
          <w:szCs w:val="24"/>
        </w:rPr>
        <w:t xml:space="preserve"> </w:t>
      </w:r>
      <w:r w:rsidR="00EE6D16" w:rsidRPr="00F2623B">
        <w:rPr>
          <w:rFonts w:eastAsia="Times New Roman" w:cstheme="minorHAnsi"/>
          <w:sz w:val="24"/>
          <w:szCs w:val="24"/>
        </w:rPr>
        <w:t xml:space="preserve">podliježe </w:t>
      </w:r>
      <w:r w:rsidR="00EE6D16" w:rsidRPr="00BA3E9C">
        <w:rPr>
          <w:rFonts w:eastAsia="Times New Roman" w:cstheme="minorHAnsi"/>
          <w:b/>
          <w:sz w:val="24"/>
          <w:szCs w:val="24"/>
        </w:rPr>
        <w:t>neizvršenom nalogu za povrat</w:t>
      </w:r>
      <w:r w:rsidR="00EE6D16" w:rsidRPr="00F2623B">
        <w:rPr>
          <w:rFonts w:eastAsia="Times New Roman" w:cstheme="minorHAnsi"/>
          <w:sz w:val="24"/>
          <w:szCs w:val="24"/>
        </w:rPr>
        <w:t xml:space="preserve"> sredstava na temelju prethodne odluke </w:t>
      </w:r>
      <w:r w:rsidR="000B682A" w:rsidRPr="00F2623B">
        <w:rPr>
          <w:rFonts w:eastAsia="Times New Roman" w:cstheme="minorHAnsi"/>
          <w:sz w:val="24"/>
          <w:szCs w:val="24"/>
        </w:rPr>
        <w:t>Europske k</w:t>
      </w:r>
      <w:r w:rsidR="00EE6D16" w:rsidRPr="00F2623B">
        <w:rPr>
          <w:rFonts w:eastAsia="Times New Roman" w:cstheme="minorHAnsi"/>
          <w:sz w:val="24"/>
          <w:szCs w:val="24"/>
        </w:rPr>
        <w:t>omisije kojom se potpora što ju je dodijelila država članica ocjenjuje nezakonitom i nespojivom s unutarnjim tržištem, u skladu s odredbom član</w:t>
      </w:r>
      <w:r w:rsidR="00987482" w:rsidRPr="00F2623B">
        <w:rPr>
          <w:rFonts w:eastAsia="Times New Roman" w:cstheme="minorHAnsi"/>
          <w:sz w:val="24"/>
          <w:szCs w:val="24"/>
        </w:rPr>
        <w:t>ka</w:t>
      </w:r>
      <w:r w:rsidR="00EE6D16" w:rsidRPr="00F2623B">
        <w:rPr>
          <w:rFonts w:eastAsia="Times New Roman" w:cstheme="minorHAnsi"/>
          <w:sz w:val="24"/>
          <w:szCs w:val="24"/>
        </w:rPr>
        <w:t xml:space="preserve"> 1.točke 4. (a) Uredbe (EU) br. 651/2014</w:t>
      </w:r>
      <w:r w:rsidRPr="00F2623B">
        <w:rPr>
          <w:rFonts w:eastAsia="Times New Roman" w:cstheme="minorHAnsi"/>
          <w:sz w:val="24"/>
          <w:szCs w:val="24"/>
        </w:rPr>
        <w:t>;</w:t>
      </w:r>
    </w:p>
    <w:p w14:paraId="43457EFD" w14:textId="628AFA40" w:rsidR="002C17C1" w:rsidRPr="00F2623B" w:rsidRDefault="00DC05D9" w:rsidP="00BA3E9C">
      <w:pPr>
        <w:spacing w:after="240"/>
        <w:jc w:val="both"/>
        <w:rPr>
          <w:rFonts w:eastAsia="Times New Roman" w:cstheme="minorHAnsi"/>
          <w:sz w:val="24"/>
          <w:szCs w:val="24"/>
        </w:rPr>
      </w:pPr>
      <w:r w:rsidRPr="00F2623B">
        <w:rPr>
          <w:rFonts w:eastAsia="Times New Roman" w:cstheme="minorHAnsi"/>
          <w:sz w:val="24"/>
          <w:szCs w:val="24"/>
        </w:rPr>
        <w:t>sve</w:t>
      </w:r>
      <w:r w:rsidR="00EE5A6E" w:rsidRPr="00F2623B">
        <w:rPr>
          <w:rFonts w:eastAsia="Times New Roman" w:cstheme="minorHAnsi"/>
          <w:sz w:val="24"/>
          <w:szCs w:val="24"/>
        </w:rPr>
        <w:t xml:space="preserve"> prethodno</w:t>
      </w:r>
      <w:r w:rsidRPr="00F2623B">
        <w:rPr>
          <w:rFonts w:eastAsia="Times New Roman" w:cstheme="minorHAnsi"/>
          <w:sz w:val="24"/>
          <w:szCs w:val="24"/>
        </w:rPr>
        <w:t xml:space="preserve"> navedeno</w:t>
      </w:r>
      <w:r w:rsidR="00925265" w:rsidRPr="00F2623B">
        <w:rPr>
          <w:rFonts w:eastAsia="Times New Roman" w:cstheme="minorHAnsi"/>
          <w:sz w:val="24"/>
          <w:szCs w:val="24"/>
        </w:rPr>
        <w:t>,</w:t>
      </w:r>
      <w:r w:rsidRPr="00F2623B">
        <w:rPr>
          <w:rFonts w:eastAsia="Times New Roman" w:cstheme="minorHAnsi"/>
          <w:sz w:val="24"/>
          <w:szCs w:val="24"/>
        </w:rPr>
        <w:t xml:space="preserve"> neovisno o tome </w:t>
      </w:r>
      <w:r w:rsidR="006A1EB7" w:rsidRPr="00F2623B">
        <w:rPr>
          <w:rFonts w:eastAsia="Times New Roman" w:cstheme="minorHAnsi"/>
          <w:sz w:val="24"/>
          <w:szCs w:val="24"/>
        </w:rPr>
        <w:t xml:space="preserve">o </w:t>
      </w:r>
      <w:r w:rsidRPr="00F2623B">
        <w:rPr>
          <w:rFonts w:eastAsia="Times New Roman" w:cstheme="minorHAnsi"/>
          <w:sz w:val="24"/>
          <w:szCs w:val="24"/>
        </w:rPr>
        <w:t xml:space="preserve">kojem financijskom razdoblju je riječ (financijsko razdoblje </w:t>
      </w:r>
      <w:r w:rsidR="00A21359" w:rsidRPr="00F2623B">
        <w:rPr>
          <w:rFonts w:eastAsia="Times New Roman" w:cstheme="minorHAnsi"/>
          <w:sz w:val="24"/>
          <w:szCs w:val="24"/>
        </w:rPr>
        <w:t>2014.-2020</w:t>
      </w:r>
      <w:r w:rsidRPr="00F2623B">
        <w:rPr>
          <w:rFonts w:eastAsia="Times New Roman" w:cstheme="minorHAnsi"/>
          <w:sz w:val="24"/>
          <w:szCs w:val="24"/>
        </w:rPr>
        <w:t>. ili financijsko razdoblje 20</w:t>
      </w:r>
      <w:r w:rsidR="00A21359" w:rsidRPr="00F2623B">
        <w:rPr>
          <w:rFonts w:eastAsia="Times New Roman" w:cstheme="minorHAnsi"/>
          <w:sz w:val="24"/>
          <w:szCs w:val="24"/>
        </w:rPr>
        <w:t>21</w:t>
      </w:r>
      <w:r w:rsidRPr="00F2623B">
        <w:rPr>
          <w:rFonts w:eastAsia="Times New Roman" w:cstheme="minorHAnsi"/>
          <w:sz w:val="24"/>
          <w:szCs w:val="24"/>
        </w:rPr>
        <w:t>.-202</w:t>
      </w:r>
      <w:r w:rsidR="00A21359" w:rsidRPr="00F2623B">
        <w:rPr>
          <w:rFonts w:eastAsia="Times New Roman" w:cstheme="minorHAnsi"/>
          <w:sz w:val="24"/>
          <w:szCs w:val="24"/>
        </w:rPr>
        <w:t>7</w:t>
      </w:r>
      <w:r w:rsidR="00627ED1">
        <w:rPr>
          <w:rFonts w:eastAsia="Times New Roman" w:cstheme="minorHAnsi"/>
          <w:sz w:val="24"/>
          <w:szCs w:val="24"/>
        </w:rPr>
        <w:t>.)</w:t>
      </w:r>
      <w:r w:rsidRPr="00F2623B">
        <w:rPr>
          <w:rFonts w:eastAsia="Times New Roman" w:cstheme="minorHAnsi"/>
          <w:sz w:val="24"/>
          <w:szCs w:val="24"/>
        </w:rPr>
        <w:t xml:space="preserve"> i o kojem izvoru je riječ (kada se radi </w:t>
      </w:r>
      <w:r w:rsidR="00874D5B" w:rsidRPr="00F2623B">
        <w:rPr>
          <w:rFonts w:eastAsia="Times New Roman" w:cstheme="minorHAnsi"/>
          <w:sz w:val="24"/>
          <w:szCs w:val="24"/>
        </w:rPr>
        <w:t>o</w:t>
      </w:r>
      <w:r w:rsidRPr="00F2623B">
        <w:rPr>
          <w:rFonts w:eastAsia="Times New Roman" w:cstheme="minorHAnsi"/>
          <w:sz w:val="24"/>
          <w:szCs w:val="24"/>
        </w:rPr>
        <w:t xml:space="preserve"> javnim sredstvima).</w:t>
      </w:r>
    </w:p>
    <w:p w14:paraId="15A04DAB" w14:textId="0879745A" w:rsidR="00A74628" w:rsidRPr="00F2623B" w:rsidRDefault="00A74628" w:rsidP="00BA3E9C">
      <w:pPr>
        <w:tabs>
          <w:tab w:val="left" w:pos="851"/>
        </w:tabs>
        <w:spacing w:after="240"/>
        <w:jc w:val="both"/>
        <w:rPr>
          <w:rFonts w:eastAsia="Times New Roman" w:cstheme="minorHAnsi"/>
          <w:sz w:val="24"/>
          <w:szCs w:val="24"/>
        </w:rPr>
      </w:pPr>
      <w:r w:rsidRPr="00F2623B">
        <w:rPr>
          <w:rFonts w:eastAsia="Times New Roman" w:cstheme="minorHAnsi"/>
          <w:sz w:val="24"/>
          <w:szCs w:val="24"/>
        </w:rPr>
        <w:t xml:space="preserve">Potvrđujem da se </w:t>
      </w:r>
      <w:r w:rsidR="00D5281F">
        <w:rPr>
          <w:rFonts w:eastAsia="Times New Roman" w:cstheme="minorHAnsi"/>
          <w:sz w:val="24"/>
          <w:szCs w:val="24"/>
        </w:rPr>
        <w:t>Partner</w:t>
      </w:r>
      <w:r w:rsidRPr="00F2623B">
        <w:rPr>
          <w:rFonts w:eastAsia="Times New Roman" w:cstheme="minorHAnsi"/>
          <w:sz w:val="24"/>
          <w:szCs w:val="24"/>
        </w:rPr>
        <w:t xml:space="preserve"> </w:t>
      </w:r>
      <w:r w:rsidR="005F36F2" w:rsidRPr="00F2623B">
        <w:rPr>
          <w:rFonts w:cstheme="minorHAnsi"/>
          <w:sz w:val="24"/>
          <w:szCs w:val="24"/>
          <w:highlight w:val="lightGray"/>
        </w:rPr>
        <w:t>&lt;</w:t>
      </w:r>
      <w:r w:rsidR="005F36F2" w:rsidRPr="00F2623B">
        <w:rPr>
          <w:rFonts w:cstheme="minorHAnsi"/>
          <w:i/>
          <w:sz w:val="24"/>
          <w:szCs w:val="24"/>
          <w:highlight w:val="lightGray"/>
        </w:rPr>
        <w:t>odabrati:</w:t>
      </w:r>
      <w:r w:rsidR="005F36F2" w:rsidRPr="00F2623B">
        <w:rPr>
          <w:rFonts w:eastAsia="Times New Roman" w:cstheme="minorHAnsi"/>
          <w:sz w:val="24"/>
          <w:szCs w:val="24"/>
          <w:highlight w:val="lightGray"/>
        </w:rPr>
        <w:t xml:space="preserve"> </w:t>
      </w:r>
      <w:r w:rsidR="005F36F2" w:rsidRPr="006E0D60">
        <w:rPr>
          <w:rFonts w:eastAsia="Times New Roman" w:cstheme="minorHAnsi"/>
          <w:sz w:val="24"/>
          <w:szCs w:val="24"/>
          <w:highlight w:val="lightGray"/>
        </w:rPr>
        <w:t>smatra/ne smatra</w:t>
      </w:r>
      <w:r w:rsidR="005F36F2" w:rsidRPr="00F2623B">
        <w:rPr>
          <w:rFonts w:eastAsia="Times New Roman" w:cstheme="minorHAnsi"/>
          <w:sz w:val="24"/>
          <w:szCs w:val="24"/>
          <w:highlight w:val="lightGray"/>
        </w:rPr>
        <w:t>&gt;</w:t>
      </w:r>
      <w:r w:rsidR="005F36F2" w:rsidRPr="00F2623B">
        <w:rPr>
          <w:rFonts w:eastAsia="Times New Roman" w:cstheme="minorHAnsi"/>
          <w:sz w:val="24"/>
          <w:szCs w:val="24"/>
        </w:rPr>
        <w:t xml:space="preserve">  </w:t>
      </w:r>
      <w:r w:rsidRPr="00BA3E9C">
        <w:rPr>
          <w:rFonts w:eastAsia="Times New Roman" w:cstheme="minorHAnsi"/>
          <w:b/>
          <w:sz w:val="24"/>
          <w:szCs w:val="24"/>
        </w:rPr>
        <w:t>javnim ili sektorskim naručiteljem</w:t>
      </w:r>
      <w:r w:rsidRPr="00F2623B">
        <w:rPr>
          <w:rFonts w:eastAsia="Times New Roman" w:cstheme="minorHAnsi"/>
          <w:sz w:val="24"/>
          <w:szCs w:val="24"/>
        </w:rPr>
        <w:t xml:space="preserve"> u smislu važećeg Zakona o javnoj nabavi. </w:t>
      </w:r>
    </w:p>
    <w:p w14:paraId="5C258D58" w14:textId="41B689E3" w:rsidR="003E68DC" w:rsidRPr="00386AC9" w:rsidRDefault="003E68DC" w:rsidP="00BA3E9C">
      <w:pPr>
        <w:tabs>
          <w:tab w:val="left" w:pos="851"/>
        </w:tabs>
        <w:spacing w:after="240"/>
        <w:jc w:val="both"/>
        <w:rPr>
          <w:rFonts w:eastAsia="Cambria" w:cstheme="minorHAnsi"/>
          <w:bCs/>
          <w:iCs/>
          <w:sz w:val="24"/>
          <w:szCs w:val="24"/>
        </w:rPr>
      </w:pPr>
      <w:r w:rsidRPr="00F2623B">
        <w:rPr>
          <w:rFonts w:eastAsia="Times New Roman" w:cstheme="minorHAnsi"/>
          <w:sz w:val="24"/>
          <w:szCs w:val="24"/>
        </w:rPr>
        <w:t xml:space="preserve">Poštujući </w:t>
      </w:r>
      <w:r w:rsidRPr="00F2623B">
        <w:rPr>
          <w:rFonts w:eastAsia="Times New Roman" w:cstheme="minorHAnsi"/>
          <w:b/>
          <w:sz w:val="24"/>
          <w:szCs w:val="24"/>
        </w:rPr>
        <w:t xml:space="preserve">načelo </w:t>
      </w:r>
      <w:proofErr w:type="spellStart"/>
      <w:r w:rsidRPr="00F2623B">
        <w:rPr>
          <w:rFonts w:eastAsia="Times New Roman" w:cstheme="minorHAnsi"/>
          <w:b/>
          <w:sz w:val="24"/>
          <w:szCs w:val="24"/>
        </w:rPr>
        <w:t>dodatnosti</w:t>
      </w:r>
      <w:proofErr w:type="spellEnd"/>
      <w:r w:rsidRPr="00F2623B">
        <w:rPr>
          <w:rFonts w:eastAsia="Times New Roman" w:cstheme="minorHAnsi"/>
          <w:sz w:val="24"/>
          <w:szCs w:val="24"/>
        </w:rPr>
        <w:t>, ujedno potvrđujem</w:t>
      </w:r>
      <w:r w:rsidR="00B62BD8" w:rsidRPr="00F2623B">
        <w:rPr>
          <w:rFonts w:eastAsia="Times New Roman" w:cstheme="minorHAnsi"/>
          <w:sz w:val="24"/>
          <w:szCs w:val="24"/>
        </w:rPr>
        <w:t xml:space="preserve">, u svoje ime i u ime </w:t>
      </w:r>
      <w:r w:rsidR="00D5281F">
        <w:rPr>
          <w:rFonts w:eastAsia="Times New Roman" w:cstheme="minorHAnsi"/>
          <w:sz w:val="24"/>
          <w:szCs w:val="24"/>
        </w:rPr>
        <w:t>Partnera</w:t>
      </w:r>
      <w:r w:rsidR="00B62BD8" w:rsidRPr="00F2623B">
        <w:rPr>
          <w:rFonts w:eastAsia="Times New Roman" w:cstheme="minorHAnsi"/>
          <w:sz w:val="24"/>
          <w:szCs w:val="24"/>
        </w:rPr>
        <w:t xml:space="preserve"> </w:t>
      </w:r>
      <w:r w:rsidRPr="00F2623B">
        <w:rPr>
          <w:rFonts w:eastAsia="Times New Roman" w:cstheme="minorHAnsi"/>
          <w:sz w:val="24"/>
          <w:szCs w:val="24"/>
        </w:rPr>
        <w:t xml:space="preserve">da, u dijelu u kojem traži sufinanciranje iz </w:t>
      </w:r>
      <w:r w:rsidR="00266460" w:rsidRPr="00F2623B">
        <w:rPr>
          <w:rFonts w:eastAsia="Times New Roman" w:cstheme="minorHAnsi"/>
          <w:sz w:val="24"/>
          <w:szCs w:val="24"/>
        </w:rPr>
        <w:t>E</w:t>
      </w:r>
      <w:r w:rsidR="005D05BA" w:rsidRPr="00F2623B">
        <w:rPr>
          <w:rFonts w:eastAsia="Times New Roman" w:cstheme="minorHAnsi"/>
          <w:sz w:val="24"/>
          <w:szCs w:val="24"/>
        </w:rPr>
        <w:t>SI</w:t>
      </w:r>
      <w:r w:rsidR="00266460" w:rsidRPr="00F2623B">
        <w:rPr>
          <w:rFonts w:eastAsia="Times New Roman" w:cstheme="minorHAnsi"/>
          <w:sz w:val="24"/>
          <w:szCs w:val="24"/>
        </w:rPr>
        <w:t xml:space="preserve"> </w:t>
      </w:r>
      <w:r w:rsidR="00135940" w:rsidRPr="00386AC9">
        <w:rPr>
          <w:rFonts w:eastAsia="Times New Roman" w:cstheme="minorHAnsi"/>
          <w:sz w:val="24"/>
          <w:szCs w:val="24"/>
        </w:rPr>
        <w:t>f</w:t>
      </w:r>
      <w:r w:rsidRPr="00386AC9">
        <w:rPr>
          <w:rFonts w:eastAsia="Times New Roman" w:cstheme="minorHAnsi"/>
          <w:sz w:val="24"/>
          <w:szCs w:val="24"/>
        </w:rPr>
        <w:t xml:space="preserve">ondova u predmetnom postupku dodjele bespovratnih sredstava, </w:t>
      </w:r>
      <w:r w:rsidR="00D5281F" w:rsidRPr="00386AC9">
        <w:rPr>
          <w:rFonts w:eastAsia="Times New Roman" w:cstheme="minorHAnsi"/>
          <w:sz w:val="24"/>
          <w:szCs w:val="24"/>
        </w:rPr>
        <w:t>Partner</w:t>
      </w:r>
      <w:r w:rsidR="007F30F9" w:rsidRPr="00386AC9">
        <w:rPr>
          <w:rFonts w:eastAsia="Times New Roman" w:cstheme="minorHAnsi"/>
          <w:sz w:val="24"/>
          <w:szCs w:val="24"/>
        </w:rPr>
        <w:t xml:space="preserve"> </w:t>
      </w:r>
      <w:r w:rsidRPr="00386AC9">
        <w:rPr>
          <w:rFonts w:eastAsia="Cambria" w:cstheme="minorHAnsi"/>
          <w:bCs/>
          <w:iCs/>
          <w:sz w:val="24"/>
          <w:szCs w:val="24"/>
        </w:rPr>
        <w:t xml:space="preserve">nema osigurana sredstva za provedbu projekta na način, u opsegu i vremenskom okviru kako je opisano u projektnom prijedlogu, odnosno potporom iz </w:t>
      </w:r>
      <w:r w:rsidR="006C341D" w:rsidRPr="00386AC9">
        <w:rPr>
          <w:rFonts w:eastAsia="Cambria" w:cstheme="minorHAnsi"/>
          <w:bCs/>
          <w:iCs/>
          <w:sz w:val="24"/>
          <w:szCs w:val="24"/>
        </w:rPr>
        <w:t>E</w:t>
      </w:r>
      <w:r w:rsidR="00654D33" w:rsidRPr="00386AC9">
        <w:rPr>
          <w:rFonts w:eastAsia="Cambria" w:cstheme="minorHAnsi"/>
          <w:bCs/>
          <w:iCs/>
          <w:sz w:val="24"/>
          <w:szCs w:val="24"/>
        </w:rPr>
        <w:t>SI</w:t>
      </w:r>
      <w:r w:rsidR="006C341D" w:rsidRPr="00386AC9">
        <w:rPr>
          <w:rFonts w:eastAsia="Cambria" w:cstheme="minorHAnsi"/>
          <w:bCs/>
          <w:iCs/>
          <w:sz w:val="24"/>
          <w:szCs w:val="24"/>
        </w:rPr>
        <w:t xml:space="preserve"> f</w:t>
      </w:r>
      <w:r w:rsidRPr="00386AC9">
        <w:rPr>
          <w:rFonts w:eastAsia="Cambria" w:cstheme="minorHAnsi"/>
          <w:bCs/>
          <w:iCs/>
          <w:sz w:val="24"/>
          <w:szCs w:val="24"/>
        </w:rPr>
        <w:t>ondova osigurava se dodana vrijednost, bilo u opsegu ili kvaliteti aktivnosti, ili u pogledu vremena potrebnog za ostvarenje cilja/ciljeva projekta.</w:t>
      </w:r>
    </w:p>
    <w:p w14:paraId="3EAA31A8" w14:textId="2DD788D6" w:rsidR="00EF3B38" w:rsidRPr="00F2623B" w:rsidRDefault="00EF3B38" w:rsidP="00BA3E9C">
      <w:pPr>
        <w:tabs>
          <w:tab w:val="left" w:pos="851"/>
        </w:tabs>
        <w:spacing w:after="240"/>
        <w:jc w:val="both"/>
        <w:rPr>
          <w:rFonts w:eastAsia="Cambria" w:cstheme="minorHAnsi"/>
          <w:bCs/>
          <w:iCs/>
          <w:sz w:val="24"/>
          <w:szCs w:val="24"/>
        </w:rPr>
      </w:pPr>
      <w:r w:rsidRPr="00386AC9">
        <w:rPr>
          <w:rFonts w:eastAsia="Cambria" w:cstheme="minorHAnsi"/>
          <w:bCs/>
          <w:iCs/>
          <w:sz w:val="24"/>
          <w:szCs w:val="24"/>
        </w:rPr>
        <w:t>Partner potvrđuje da će se u pripremi i provedbi aktivnosti projekta pridržavati zakonskih odredbi i obveza koje predstavljaju minimalne zahtjeve pri provedbi horizontalnih načela, odnosno potvrđuje da je projekt usklađen s horizontalnim načelima.</w:t>
      </w:r>
    </w:p>
    <w:p w14:paraId="72EAA1E4" w14:textId="568BEA80" w:rsidR="00633C08" w:rsidRPr="00F2623B" w:rsidRDefault="00D5281F" w:rsidP="00BA3E9C">
      <w:pPr>
        <w:tabs>
          <w:tab w:val="left" w:pos="851"/>
        </w:tabs>
        <w:spacing w:after="240"/>
        <w:jc w:val="both"/>
        <w:rPr>
          <w:rFonts w:eastAsia="Cambria" w:cstheme="minorHAnsi"/>
          <w:bCs/>
          <w:iCs/>
          <w:sz w:val="24"/>
          <w:szCs w:val="24"/>
        </w:rPr>
      </w:pPr>
      <w:r>
        <w:rPr>
          <w:rFonts w:eastAsia="Cambria" w:cstheme="minorHAnsi"/>
          <w:bCs/>
          <w:iCs/>
          <w:sz w:val="24"/>
          <w:szCs w:val="24"/>
        </w:rPr>
        <w:t>Partner</w:t>
      </w:r>
      <w:r w:rsidR="00B961DD" w:rsidRPr="00F2623B">
        <w:rPr>
          <w:rFonts w:eastAsia="Cambria" w:cstheme="minorHAnsi"/>
          <w:bCs/>
          <w:iCs/>
          <w:sz w:val="24"/>
          <w:szCs w:val="24"/>
        </w:rPr>
        <w:t xml:space="preserve"> potvrđuje da će u pripremi i provedbi aktivnosti projekta poštovati </w:t>
      </w:r>
      <w:r w:rsidR="00B961DD" w:rsidRPr="00BA3E9C">
        <w:rPr>
          <w:rFonts w:eastAsia="Cambria" w:cstheme="minorHAnsi"/>
          <w:b/>
          <w:bCs/>
          <w:iCs/>
          <w:sz w:val="24"/>
          <w:szCs w:val="24"/>
        </w:rPr>
        <w:t>načela temeljnih prava</w:t>
      </w:r>
      <w:r w:rsidR="00B961DD" w:rsidRPr="00F2623B">
        <w:rPr>
          <w:rFonts w:eastAsia="Cambria" w:cstheme="minorHAnsi"/>
          <w:bCs/>
          <w:iCs/>
          <w:sz w:val="24"/>
          <w:szCs w:val="24"/>
        </w:rPr>
        <w:t xml:space="preserve"> u skladu</w:t>
      </w:r>
      <w:r w:rsidR="006E0D60">
        <w:rPr>
          <w:rFonts w:eastAsia="Cambria" w:cstheme="minorHAnsi"/>
          <w:bCs/>
          <w:iCs/>
          <w:sz w:val="24"/>
          <w:szCs w:val="24"/>
        </w:rPr>
        <w:t xml:space="preserve"> s</w:t>
      </w:r>
      <w:r w:rsidR="00B961DD" w:rsidRPr="00F2623B">
        <w:rPr>
          <w:rFonts w:eastAsia="Cambria" w:cstheme="minorHAnsi"/>
          <w:bCs/>
          <w:iCs/>
          <w:sz w:val="24"/>
          <w:szCs w:val="24"/>
        </w:rPr>
        <w:t xml:space="preserve"> </w:t>
      </w:r>
      <w:r w:rsidR="00B961DD" w:rsidRPr="00BA3E9C">
        <w:rPr>
          <w:rFonts w:eastAsia="Cambria" w:cstheme="minorHAnsi"/>
          <w:b/>
          <w:bCs/>
          <w:iCs/>
          <w:sz w:val="24"/>
          <w:szCs w:val="24"/>
        </w:rPr>
        <w:t>Poveljom Europske unije</w:t>
      </w:r>
      <w:r w:rsidR="00B961DD" w:rsidRPr="00F2623B">
        <w:rPr>
          <w:rFonts w:eastAsia="Cambria" w:cstheme="minorHAnsi"/>
          <w:bCs/>
          <w:iCs/>
          <w:sz w:val="24"/>
          <w:szCs w:val="24"/>
        </w:rPr>
        <w:t xml:space="preserve"> o temeljnim pravima, te da će poštovati i promicati </w:t>
      </w:r>
      <w:r w:rsidR="00B961DD" w:rsidRPr="00BA3E9C">
        <w:rPr>
          <w:rFonts w:eastAsia="Cambria" w:cstheme="minorHAnsi"/>
          <w:b/>
          <w:bCs/>
          <w:iCs/>
          <w:sz w:val="24"/>
          <w:szCs w:val="24"/>
        </w:rPr>
        <w:t>načela Konvencije Ujedinjenih naroda</w:t>
      </w:r>
      <w:r w:rsidR="00B961DD" w:rsidRPr="00F2623B">
        <w:rPr>
          <w:rFonts w:eastAsia="Cambria" w:cstheme="minorHAnsi"/>
          <w:bCs/>
          <w:iCs/>
          <w:sz w:val="24"/>
          <w:szCs w:val="24"/>
        </w:rPr>
        <w:t xml:space="preserve"> o pravima osoba s invaliditetom (UNCRPD) u skladu s Odlukom Vijeća 2010/48/EZ. </w:t>
      </w:r>
    </w:p>
    <w:p w14:paraId="7EE6AF1B" w14:textId="5593DCBF" w:rsidR="004D407E" w:rsidRPr="00F2623B" w:rsidRDefault="004D407E" w:rsidP="00F2623B">
      <w:pPr>
        <w:tabs>
          <w:tab w:val="left" w:pos="851"/>
        </w:tabs>
        <w:spacing w:after="120"/>
        <w:jc w:val="both"/>
        <w:rPr>
          <w:rFonts w:eastAsia="Cambria" w:cstheme="minorHAnsi"/>
          <w:bCs/>
          <w:iCs/>
          <w:sz w:val="24"/>
          <w:szCs w:val="24"/>
        </w:rPr>
      </w:pPr>
      <w:bookmarkStart w:id="1" w:name="_Hlk128118088"/>
      <w:r w:rsidRPr="00F2623B">
        <w:rPr>
          <w:rFonts w:eastAsia="Cambria" w:cstheme="minorHAnsi"/>
          <w:bCs/>
          <w:iCs/>
          <w:sz w:val="24"/>
          <w:szCs w:val="24"/>
        </w:rPr>
        <w:t xml:space="preserve">Potpisom ove Izjave </w:t>
      </w:r>
      <w:r w:rsidR="00D5281F">
        <w:rPr>
          <w:rFonts w:eastAsia="Cambria" w:cstheme="minorHAnsi"/>
          <w:bCs/>
          <w:iCs/>
          <w:sz w:val="24"/>
          <w:szCs w:val="24"/>
        </w:rPr>
        <w:t>Partner</w:t>
      </w:r>
      <w:r w:rsidRPr="00F2623B">
        <w:rPr>
          <w:rFonts w:eastAsia="Cambria" w:cstheme="minorHAnsi"/>
          <w:bCs/>
          <w:iCs/>
          <w:sz w:val="24"/>
          <w:szCs w:val="24"/>
        </w:rPr>
        <w:t xml:space="preserve">: </w:t>
      </w:r>
    </w:p>
    <w:p w14:paraId="72D892E8" w14:textId="77777777" w:rsidR="004D407E" w:rsidRPr="00F2623B" w:rsidRDefault="004D407E" w:rsidP="00F2623B">
      <w:pPr>
        <w:tabs>
          <w:tab w:val="left" w:pos="851"/>
        </w:tabs>
        <w:spacing w:after="120"/>
        <w:jc w:val="both"/>
        <w:rPr>
          <w:rFonts w:eastAsia="Cambria" w:cstheme="minorHAnsi"/>
          <w:bCs/>
          <w:iCs/>
          <w:sz w:val="24"/>
          <w:szCs w:val="24"/>
        </w:rPr>
      </w:pPr>
      <w:r w:rsidRPr="00F2623B">
        <w:rPr>
          <w:rFonts w:eastAsia="Cambria" w:cstheme="minorHAnsi"/>
          <w:bCs/>
          <w:iCs/>
          <w:sz w:val="24"/>
          <w:szCs w:val="24"/>
        </w:rPr>
        <w:t>a)  se obvezuje, u slučaju potrebe, dostaviti tražena dodatna pojašnjenja i/ili dokumentaciju vezane uz provjeru prijave;</w:t>
      </w:r>
    </w:p>
    <w:p w14:paraId="7988CCAF" w14:textId="77777777" w:rsidR="004D407E" w:rsidRPr="00F2623B" w:rsidRDefault="004D407E" w:rsidP="00F2623B">
      <w:pPr>
        <w:tabs>
          <w:tab w:val="left" w:pos="851"/>
        </w:tabs>
        <w:spacing w:after="120"/>
        <w:jc w:val="both"/>
        <w:rPr>
          <w:rFonts w:eastAsia="Cambria" w:cstheme="minorHAnsi"/>
          <w:bCs/>
          <w:iCs/>
          <w:sz w:val="24"/>
          <w:szCs w:val="24"/>
        </w:rPr>
      </w:pPr>
      <w:r w:rsidRPr="00F2623B">
        <w:rPr>
          <w:rFonts w:eastAsia="Cambria" w:cstheme="minorHAnsi"/>
          <w:bCs/>
          <w:iCs/>
          <w:sz w:val="24"/>
          <w:szCs w:val="24"/>
        </w:rPr>
        <w:t>b)  potvrđuje kako je upoznat s činjenicom da će se podaci o projektu koji su od javnoga značenja javno objaviti, sve sukladno odredbama iz Poziva na dostavu projektnih prijedloga, posebice u odnosu na odredbe koje uređuju obradu osobnih podataka;</w:t>
      </w:r>
    </w:p>
    <w:p w14:paraId="10213FE7" w14:textId="7CC52D3C" w:rsidR="004D407E" w:rsidRPr="00F2623B" w:rsidRDefault="004D407E" w:rsidP="00F2623B">
      <w:pPr>
        <w:tabs>
          <w:tab w:val="left" w:pos="851"/>
        </w:tabs>
        <w:spacing w:after="120"/>
        <w:jc w:val="both"/>
        <w:rPr>
          <w:rFonts w:eastAsia="Cambria" w:cstheme="minorHAnsi"/>
          <w:bCs/>
          <w:iCs/>
          <w:sz w:val="24"/>
          <w:szCs w:val="24"/>
        </w:rPr>
      </w:pPr>
      <w:r w:rsidRPr="00F2623B">
        <w:rPr>
          <w:rFonts w:eastAsia="Cambria" w:cstheme="minorHAnsi"/>
          <w:bCs/>
          <w:iCs/>
          <w:sz w:val="24"/>
          <w:szCs w:val="24"/>
        </w:rPr>
        <w:lastRenderedPageBreak/>
        <w:t>c) potvrđuje kako je upoznat s činjenicom da se podaci iz projektnog prijedloga mogu  obrađivati i pohranjivati u informacijskom sustavu korištenja strukturne pomoći Europske unije, sve sukladno odredbama iz Poziva na dostavu projektnih prijedloga, posebice u odnosu na odredbe koje uređuju obradu osobnih podataka;</w:t>
      </w:r>
    </w:p>
    <w:p w14:paraId="669D2ACD" w14:textId="77777777" w:rsidR="004D407E" w:rsidRPr="00F2623B" w:rsidRDefault="004D407E" w:rsidP="00F2623B">
      <w:pPr>
        <w:tabs>
          <w:tab w:val="left" w:pos="851"/>
        </w:tabs>
        <w:spacing w:after="120"/>
        <w:jc w:val="both"/>
        <w:rPr>
          <w:rFonts w:eastAsia="Cambria" w:cstheme="minorHAnsi"/>
          <w:bCs/>
          <w:iCs/>
          <w:sz w:val="24"/>
          <w:szCs w:val="24"/>
        </w:rPr>
      </w:pPr>
      <w:r w:rsidRPr="00F2623B">
        <w:rPr>
          <w:rFonts w:eastAsia="Cambria" w:cstheme="minorHAnsi"/>
          <w:bCs/>
          <w:iCs/>
          <w:sz w:val="24"/>
          <w:szCs w:val="24"/>
        </w:rPr>
        <w:t xml:space="preserve">d) se obvezuje pratiti podatke o sudionicima u projektu u skladu s raščlambom iz Priloga I </w:t>
      </w:r>
      <w:proofErr w:type="spellStart"/>
      <w:r w:rsidRPr="00F2623B">
        <w:rPr>
          <w:rFonts w:eastAsia="Cambria" w:cstheme="minorHAnsi"/>
          <w:bCs/>
          <w:iCs/>
          <w:sz w:val="24"/>
          <w:szCs w:val="24"/>
        </w:rPr>
        <w:t>i</w:t>
      </w:r>
      <w:proofErr w:type="spellEnd"/>
      <w:r w:rsidRPr="00F2623B">
        <w:rPr>
          <w:rFonts w:eastAsia="Cambria" w:cstheme="minorHAnsi"/>
          <w:bCs/>
          <w:iCs/>
          <w:sz w:val="24"/>
          <w:szCs w:val="24"/>
        </w:rPr>
        <w:t xml:space="preserve"> Priloga II Uredbe Komisije (EU) br. 2021/1057, gdje je primjenjivo, sve sukladno odredbama iz Poziva na dostavu projektnih prijedloga, posebice u odnosu na odredbe koje uređuju obradu osobnih podataka;</w:t>
      </w:r>
    </w:p>
    <w:p w14:paraId="66C8FD07" w14:textId="26B48526" w:rsidR="00DB7250" w:rsidRDefault="004D407E" w:rsidP="00F2623B">
      <w:pPr>
        <w:tabs>
          <w:tab w:val="left" w:pos="851"/>
        </w:tabs>
        <w:spacing w:after="120"/>
        <w:jc w:val="both"/>
        <w:rPr>
          <w:rFonts w:eastAsia="Cambria" w:cstheme="minorHAnsi"/>
          <w:bCs/>
          <w:iCs/>
          <w:sz w:val="24"/>
          <w:szCs w:val="24"/>
        </w:rPr>
      </w:pPr>
      <w:r w:rsidRPr="00F2623B">
        <w:rPr>
          <w:rFonts w:eastAsia="Cambria" w:cstheme="minorHAnsi"/>
          <w:bCs/>
          <w:iCs/>
          <w:sz w:val="24"/>
          <w:szCs w:val="24"/>
        </w:rPr>
        <w:t>e) se obvezuje, ukoliko se naknadno i</w:t>
      </w:r>
      <w:r w:rsidR="004E1291">
        <w:rPr>
          <w:rFonts w:eastAsia="Cambria" w:cstheme="minorHAnsi"/>
          <w:bCs/>
          <w:iCs/>
          <w:sz w:val="24"/>
          <w:szCs w:val="24"/>
        </w:rPr>
        <w:t>zmijenila situacija Partnera</w:t>
      </w:r>
      <w:r w:rsidRPr="00F2623B">
        <w:rPr>
          <w:rFonts w:eastAsia="Cambria" w:cstheme="minorHAnsi"/>
          <w:bCs/>
          <w:iCs/>
          <w:sz w:val="24"/>
          <w:szCs w:val="24"/>
        </w:rPr>
        <w:t xml:space="preserve"> u odnosu na jednu ili više točaka navedenih u ovoj Izjavi, o tome odmah obavijestiti Posredničko tijelo razine 2.</w:t>
      </w:r>
    </w:p>
    <w:p w14:paraId="7664C364" w14:textId="77777777" w:rsidR="00C243CD" w:rsidRPr="00F2623B" w:rsidRDefault="00C243CD" w:rsidP="00F2623B">
      <w:pPr>
        <w:tabs>
          <w:tab w:val="left" w:pos="851"/>
        </w:tabs>
        <w:spacing w:after="120"/>
        <w:jc w:val="both"/>
        <w:rPr>
          <w:rFonts w:eastAsia="Cambria" w:cstheme="minorHAnsi"/>
          <w:bCs/>
          <w:iCs/>
          <w:sz w:val="24"/>
          <w:szCs w:val="24"/>
        </w:rPr>
      </w:pPr>
    </w:p>
    <w:p w14:paraId="00BDC048" w14:textId="77777777" w:rsidR="00C243CD" w:rsidRPr="00A12B5D" w:rsidRDefault="00C243CD" w:rsidP="00C243CD">
      <w:pPr>
        <w:tabs>
          <w:tab w:val="left" w:pos="851"/>
        </w:tabs>
        <w:spacing w:after="120"/>
        <w:jc w:val="both"/>
        <w:rPr>
          <w:rFonts w:eastAsia="Cambria" w:cstheme="minorHAnsi"/>
          <w:b/>
          <w:bCs/>
          <w:iCs/>
          <w:sz w:val="24"/>
          <w:szCs w:val="24"/>
        </w:rPr>
      </w:pPr>
      <w:r w:rsidRPr="00A12B5D">
        <w:rPr>
          <w:rFonts w:eastAsia="Cambria" w:cstheme="minorHAnsi"/>
          <w:b/>
          <w:bCs/>
          <w:iCs/>
          <w:sz w:val="24"/>
          <w:szCs w:val="24"/>
        </w:rPr>
        <w:t>II. Izjava o partnerstvu</w:t>
      </w:r>
    </w:p>
    <w:p w14:paraId="0A862A3B" w14:textId="77777777" w:rsidR="00C243CD" w:rsidRPr="00C243CD" w:rsidRDefault="00C243CD" w:rsidP="00C243CD">
      <w:pPr>
        <w:tabs>
          <w:tab w:val="left" w:pos="851"/>
        </w:tabs>
        <w:spacing w:after="120"/>
        <w:jc w:val="both"/>
        <w:rPr>
          <w:rFonts w:eastAsia="Cambria" w:cstheme="minorHAnsi"/>
          <w:bCs/>
          <w:iCs/>
          <w:sz w:val="24"/>
          <w:szCs w:val="24"/>
        </w:rPr>
      </w:pPr>
      <w:r w:rsidRPr="00C243CD">
        <w:rPr>
          <w:rFonts w:eastAsia="Cambria" w:cstheme="minorHAnsi"/>
          <w:bCs/>
          <w:iCs/>
          <w:sz w:val="24"/>
          <w:szCs w:val="24"/>
        </w:rPr>
        <w:t>Potpisom ove Izjave, osobno i u ime Partnera, potvrđujem:</w:t>
      </w:r>
    </w:p>
    <w:p w14:paraId="580EC305" w14:textId="77777777" w:rsidR="00C243CD" w:rsidRPr="00C243CD" w:rsidRDefault="00C243CD" w:rsidP="00C243CD">
      <w:pPr>
        <w:tabs>
          <w:tab w:val="left" w:pos="851"/>
        </w:tabs>
        <w:spacing w:after="120"/>
        <w:jc w:val="both"/>
        <w:rPr>
          <w:rFonts w:eastAsia="Cambria" w:cstheme="minorHAnsi"/>
          <w:bCs/>
          <w:iCs/>
          <w:sz w:val="24"/>
          <w:szCs w:val="24"/>
        </w:rPr>
      </w:pPr>
      <w:r w:rsidRPr="00C243CD">
        <w:rPr>
          <w:rFonts w:eastAsia="Cambria" w:cstheme="minorHAnsi"/>
          <w:bCs/>
          <w:iCs/>
          <w:sz w:val="24"/>
          <w:szCs w:val="24"/>
        </w:rPr>
        <w:t>a) Prijavitelj potpisuje ugovor o dodjeli bespovratnih sredstava u ime partnerstva;</w:t>
      </w:r>
    </w:p>
    <w:p w14:paraId="495C74E3" w14:textId="77777777" w:rsidR="00C243CD" w:rsidRPr="00C243CD" w:rsidRDefault="00C243CD" w:rsidP="00C243CD">
      <w:pPr>
        <w:tabs>
          <w:tab w:val="left" w:pos="851"/>
        </w:tabs>
        <w:spacing w:after="120"/>
        <w:jc w:val="both"/>
        <w:rPr>
          <w:rFonts w:eastAsia="Cambria" w:cstheme="minorHAnsi"/>
          <w:bCs/>
          <w:iCs/>
          <w:sz w:val="24"/>
          <w:szCs w:val="24"/>
        </w:rPr>
      </w:pPr>
      <w:r w:rsidRPr="00C243CD">
        <w:rPr>
          <w:rFonts w:eastAsia="Cambria" w:cstheme="minorHAnsi"/>
          <w:bCs/>
          <w:iCs/>
          <w:sz w:val="24"/>
          <w:szCs w:val="24"/>
        </w:rPr>
        <w:t>b) u slučaju odabira projektnog prijedloga za financiranje Partner će aktivno sudjelovati u provedbi projekta;</w:t>
      </w:r>
    </w:p>
    <w:p w14:paraId="7AFD175B" w14:textId="77777777" w:rsidR="00C243CD" w:rsidRPr="00C243CD" w:rsidRDefault="00C243CD" w:rsidP="00C243CD">
      <w:pPr>
        <w:tabs>
          <w:tab w:val="left" w:pos="851"/>
        </w:tabs>
        <w:spacing w:after="120"/>
        <w:jc w:val="both"/>
        <w:rPr>
          <w:rFonts w:eastAsia="Cambria" w:cstheme="minorHAnsi"/>
          <w:bCs/>
          <w:iCs/>
          <w:sz w:val="24"/>
          <w:szCs w:val="24"/>
        </w:rPr>
      </w:pPr>
      <w:r w:rsidRPr="00C243CD">
        <w:rPr>
          <w:rFonts w:eastAsia="Cambria" w:cstheme="minorHAnsi"/>
          <w:bCs/>
          <w:iCs/>
          <w:sz w:val="24"/>
          <w:szCs w:val="24"/>
        </w:rPr>
        <w:t>c) Partner je suodgovoran za provedbu projekta i obvezuje se da će ga provoditi u skladu sa svim važećim propisima;</w:t>
      </w:r>
    </w:p>
    <w:p w14:paraId="5A75F7AA" w14:textId="77777777" w:rsidR="00C243CD" w:rsidRPr="00C243CD" w:rsidRDefault="00C243CD" w:rsidP="00C243CD">
      <w:pPr>
        <w:tabs>
          <w:tab w:val="left" w:pos="851"/>
        </w:tabs>
        <w:spacing w:after="120"/>
        <w:jc w:val="both"/>
        <w:rPr>
          <w:rFonts w:eastAsia="Cambria" w:cstheme="minorHAnsi"/>
          <w:bCs/>
          <w:iCs/>
          <w:sz w:val="24"/>
          <w:szCs w:val="24"/>
        </w:rPr>
      </w:pPr>
      <w:r w:rsidRPr="00C243CD">
        <w:rPr>
          <w:rFonts w:eastAsia="Cambria" w:cstheme="minorHAnsi"/>
          <w:bCs/>
          <w:iCs/>
          <w:sz w:val="24"/>
          <w:szCs w:val="24"/>
        </w:rPr>
        <w:t>d) Prijavitelj će uz pomoć Partnera koordinirati odnosno organizirati provedbu projekta i izvještavati o provedbi;</w:t>
      </w:r>
    </w:p>
    <w:p w14:paraId="479FF42C" w14:textId="061D144D" w:rsidR="00DB7250" w:rsidRDefault="00C243CD" w:rsidP="00C243CD">
      <w:pPr>
        <w:tabs>
          <w:tab w:val="left" w:pos="851"/>
        </w:tabs>
        <w:spacing w:after="120"/>
        <w:jc w:val="both"/>
        <w:rPr>
          <w:rFonts w:eastAsia="Cambria" w:cstheme="minorHAnsi"/>
          <w:bCs/>
          <w:iCs/>
          <w:sz w:val="24"/>
          <w:szCs w:val="24"/>
        </w:rPr>
      </w:pPr>
      <w:r w:rsidRPr="00C243CD">
        <w:rPr>
          <w:rFonts w:eastAsia="Cambria" w:cstheme="minorHAnsi"/>
          <w:bCs/>
          <w:iCs/>
          <w:sz w:val="24"/>
          <w:szCs w:val="24"/>
        </w:rPr>
        <w:t>e) Partner će poštovati načela dobrog partnerstva.</w:t>
      </w:r>
    </w:p>
    <w:p w14:paraId="24A0912F" w14:textId="77777777" w:rsidR="00A12B5D" w:rsidRPr="00F2623B" w:rsidRDefault="00A12B5D" w:rsidP="00C243CD">
      <w:pPr>
        <w:tabs>
          <w:tab w:val="left" w:pos="851"/>
        </w:tabs>
        <w:spacing w:after="120"/>
        <w:jc w:val="both"/>
        <w:rPr>
          <w:rFonts w:eastAsia="Cambria" w:cstheme="minorHAnsi"/>
          <w:bCs/>
          <w:iCs/>
          <w:sz w:val="24"/>
          <w:szCs w:val="24"/>
        </w:rPr>
      </w:pPr>
    </w:p>
    <w:bookmarkEnd w:id="1"/>
    <w:p w14:paraId="27AC5637" w14:textId="1D3557C5" w:rsidR="00C746C3" w:rsidRPr="00F2623B" w:rsidRDefault="0070722A" w:rsidP="00F2623B">
      <w:pPr>
        <w:tabs>
          <w:tab w:val="left" w:pos="1257"/>
        </w:tabs>
        <w:spacing w:after="120"/>
        <w:jc w:val="both"/>
        <w:rPr>
          <w:rFonts w:eastAsia="Times New Roman" w:cstheme="minorHAnsi"/>
          <w:sz w:val="24"/>
          <w:szCs w:val="24"/>
        </w:rPr>
      </w:pPr>
      <w:r w:rsidRPr="00F2623B">
        <w:rPr>
          <w:rFonts w:eastAsia="Times New Roman" w:cstheme="minorHAnsi"/>
          <w:b/>
          <w:sz w:val="24"/>
          <w:szCs w:val="24"/>
        </w:rPr>
        <w:t>P</w:t>
      </w:r>
      <w:r w:rsidR="005029D5" w:rsidRPr="00F2623B">
        <w:rPr>
          <w:rFonts w:eastAsia="Times New Roman" w:cstheme="minorHAnsi"/>
          <w:b/>
          <w:sz w:val="24"/>
          <w:szCs w:val="24"/>
        </w:rPr>
        <w:t>od materijalnom i kaznenom odgovornošću</w:t>
      </w:r>
      <w:r w:rsidR="00B62BD8" w:rsidRPr="00F2623B">
        <w:rPr>
          <w:rFonts w:eastAsia="Times New Roman" w:cstheme="minorHAnsi"/>
          <w:sz w:val="24"/>
          <w:szCs w:val="24"/>
        </w:rPr>
        <w:t xml:space="preserve">, u svoje ime i u ime </w:t>
      </w:r>
      <w:r w:rsidR="00D5281F">
        <w:rPr>
          <w:rFonts w:eastAsia="Times New Roman" w:cstheme="minorHAnsi"/>
          <w:sz w:val="24"/>
          <w:szCs w:val="24"/>
        </w:rPr>
        <w:t>Partnera</w:t>
      </w:r>
      <w:r w:rsidR="00B62BD8" w:rsidRPr="00F2623B">
        <w:rPr>
          <w:rFonts w:eastAsia="Times New Roman" w:cstheme="minorHAnsi"/>
          <w:sz w:val="24"/>
          <w:szCs w:val="24"/>
        </w:rPr>
        <w:t xml:space="preserve"> </w:t>
      </w:r>
      <w:r w:rsidR="00973005" w:rsidRPr="00F2623B">
        <w:rPr>
          <w:rFonts w:eastAsia="Times New Roman" w:cstheme="minorHAnsi"/>
          <w:sz w:val="24"/>
          <w:szCs w:val="24"/>
        </w:rPr>
        <w:t xml:space="preserve">potvrđujem </w:t>
      </w:r>
      <w:r w:rsidR="00C746C3" w:rsidRPr="00F2623B">
        <w:rPr>
          <w:rFonts w:eastAsia="Times New Roman" w:cstheme="minorHAnsi"/>
          <w:sz w:val="24"/>
          <w:szCs w:val="24"/>
        </w:rPr>
        <w:t xml:space="preserve">da </w:t>
      </w:r>
      <w:r w:rsidR="00E512A2" w:rsidRPr="00F2623B">
        <w:rPr>
          <w:rFonts w:eastAsia="Times New Roman" w:cstheme="minorHAnsi"/>
          <w:sz w:val="24"/>
          <w:szCs w:val="24"/>
        </w:rPr>
        <w:t>s</w:t>
      </w:r>
      <w:r w:rsidR="0090490B" w:rsidRPr="00F2623B">
        <w:rPr>
          <w:rFonts w:eastAsia="Times New Roman" w:cstheme="minorHAnsi"/>
          <w:sz w:val="24"/>
          <w:szCs w:val="24"/>
        </w:rPr>
        <w:t>am</w:t>
      </w:r>
      <w:r w:rsidR="00E512A2" w:rsidRPr="00F2623B">
        <w:rPr>
          <w:rFonts w:eastAsia="Times New Roman" w:cstheme="minorHAnsi"/>
          <w:sz w:val="24"/>
          <w:szCs w:val="24"/>
        </w:rPr>
        <w:t xml:space="preserve"> kao </w:t>
      </w:r>
      <w:r w:rsidR="00D5281F">
        <w:rPr>
          <w:rFonts w:eastAsia="Times New Roman" w:cstheme="minorHAnsi"/>
          <w:sz w:val="24"/>
          <w:szCs w:val="24"/>
        </w:rPr>
        <w:t>Partner</w:t>
      </w:r>
      <w:r w:rsidR="004D47FF" w:rsidRPr="00F2623B">
        <w:rPr>
          <w:rFonts w:eastAsia="Times New Roman" w:cstheme="minorHAnsi"/>
          <w:sz w:val="24"/>
          <w:szCs w:val="24"/>
        </w:rPr>
        <w:t xml:space="preserve"> </w:t>
      </w:r>
      <w:r w:rsidR="00A21359" w:rsidRPr="00F2623B">
        <w:rPr>
          <w:rFonts w:eastAsia="Times New Roman" w:cstheme="minorHAnsi"/>
          <w:sz w:val="24"/>
          <w:szCs w:val="24"/>
        </w:rPr>
        <w:t xml:space="preserve">i </w:t>
      </w:r>
      <w:r w:rsidR="005029D5" w:rsidRPr="00F2623B">
        <w:rPr>
          <w:rFonts w:eastAsia="Times New Roman" w:cstheme="minorHAnsi"/>
          <w:i/>
          <w:sz w:val="24"/>
          <w:szCs w:val="24"/>
        </w:rPr>
        <w:t>kao osoba po zakonu ovlaštena</w:t>
      </w:r>
      <w:r w:rsidR="00BC30A8" w:rsidRPr="00F2623B">
        <w:rPr>
          <w:rFonts w:eastAsia="Times New Roman" w:cstheme="minorHAnsi"/>
          <w:i/>
          <w:sz w:val="24"/>
          <w:szCs w:val="24"/>
        </w:rPr>
        <w:t xml:space="preserve"> za zastupanje </w:t>
      </w:r>
      <w:r w:rsidR="00D5281F">
        <w:rPr>
          <w:rFonts w:eastAsia="Times New Roman" w:cstheme="minorHAnsi"/>
          <w:i/>
          <w:sz w:val="24"/>
          <w:szCs w:val="24"/>
        </w:rPr>
        <w:t>Partnera</w:t>
      </w:r>
      <w:r w:rsidR="00A21359" w:rsidRPr="00F2623B">
        <w:rPr>
          <w:rFonts w:eastAsia="Times New Roman" w:cstheme="minorHAnsi"/>
          <w:i/>
          <w:sz w:val="24"/>
          <w:szCs w:val="24"/>
        </w:rPr>
        <w:t xml:space="preserve"> </w:t>
      </w:r>
      <w:r w:rsidR="00C746C3" w:rsidRPr="00F2623B">
        <w:rPr>
          <w:rFonts w:eastAsia="Times New Roman" w:cstheme="minorHAnsi"/>
          <w:sz w:val="24"/>
          <w:szCs w:val="24"/>
        </w:rPr>
        <w:t xml:space="preserve">svjestan </w:t>
      </w:r>
      <w:r w:rsidR="009C31AF" w:rsidRPr="00F2623B">
        <w:rPr>
          <w:rFonts w:eastAsia="Times New Roman" w:cstheme="minorHAnsi"/>
          <w:sz w:val="24"/>
          <w:szCs w:val="24"/>
        </w:rPr>
        <w:t xml:space="preserve">da </w:t>
      </w:r>
      <w:r w:rsidR="005029D5" w:rsidRPr="00F2623B">
        <w:rPr>
          <w:rFonts w:eastAsia="Times New Roman" w:cstheme="minorHAnsi"/>
          <w:sz w:val="24"/>
          <w:szCs w:val="24"/>
        </w:rPr>
        <w:t xml:space="preserve">će se </w:t>
      </w:r>
      <w:r w:rsidR="00C746C3" w:rsidRPr="00F2623B">
        <w:rPr>
          <w:rFonts w:eastAsia="Times New Roman" w:cstheme="minorHAnsi"/>
          <w:b/>
          <w:sz w:val="24"/>
          <w:szCs w:val="24"/>
        </w:rPr>
        <w:t xml:space="preserve">u slučaju </w:t>
      </w:r>
      <w:r w:rsidR="009C31AF" w:rsidRPr="00F2623B">
        <w:rPr>
          <w:rFonts w:eastAsia="Times New Roman" w:cstheme="minorHAnsi"/>
          <w:b/>
          <w:sz w:val="24"/>
          <w:szCs w:val="24"/>
        </w:rPr>
        <w:t xml:space="preserve">davanja </w:t>
      </w:r>
      <w:r w:rsidR="00C746C3" w:rsidRPr="00F2623B">
        <w:rPr>
          <w:rFonts w:eastAsia="Times New Roman" w:cstheme="minorHAnsi"/>
          <w:b/>
          <w:sz w:val="24"/>
          <w:szCs w:val="24"/>
        </w:rPr>
        <w:t>lažne izjave</w:t>
      </w:r>
      <w:r w:rsidR="005029D5" w:rsidRPr="00F2623B">
        <w:rPr>
          <w:rFonts w:eastAsia="Times New Roman" w:cstheme="minorHAnsi"/>
          <w:sz w:val="24"/>
          <w:szCs w:val="24"/>
        </w:rPr>
        <w:t xml:space="preserve"> </w:t>
      </w:r>
      <w:r w:rsidR="002C7DAE" w:rsidRPr="00F2623B">
        <w:rPr>
          <w:rFonts w:eastAsia="Times New Roman" w:cstheme="minorHAnsi"/>
          <w:sz w:val="24"/>
          <w:szCs w:val="24"/>
        </w:rPr>
        <w:t xml:space="preserve">ili </w:t>
      </w:r>
      <w:r w:rsidR="002C7DAE" w:rsidRPr="00F2623B">
        <w:rPr>
          <w:rFonts w:eastAsia="Times New Roman" w:cstheme="minorHAnsi"/>
          <w:b/>
          <w:sz w:val="24"/>
          <w:szCs w:val="24"/>
        </w:rPr>
        <w:t>lažnih podataka</w:t>
      </w:r>
      <w:r w:rsidR="002C7DAE" w:rsidRPr="00F2623B">
        <w:rPr>
          <w:rFonts w:eastAsia="Times New Roman" w:cstheme="minorHAnsi"/>
          <w:sz w:val="24"/>
          <w:szCs w:val="24"/>
        </w:rPr>
        <w:t xml:space="preserve"> </w:t>
      </w:r>
      <w:r w:rsidR="005029D5" w:rsidRPr="00F2623B">
        <w:rPr>
          <w:rFonts w:eastAsia="Times New Roman" w:cstheme="minorHAnsi"/>
          <w:sz w:val="24"/>
          <w:szCs w:val="24"/>
        </w:rPr>
        <w:t xml:space="preserve">primijeniti </w:t>
      </w:r>
      <w:r w:rsidR="00987482" w:rsidRPr="00F2623B">
        <w:rPr>
          <w:rFonts w:eastAsia="Times New Roman" w:cstheme="minorHAnsi"/>
          <w:sz w:val="24"/>
          <w:szCs w:val="24"/>
        </w:rPr>
        <w:t>odgovarajuće mjere</w:t>
      </w:r>
      <w:r w:rsidR="005029D5" w:rsidRPr="00F2623B">
        <w:rPr>
          <w:rFonts w:eastAsia="Times New Roman" w:cstheme="minorHAnsi"/>
          <w:sz w:val="24"/>
          <w:szCs w:val="24"/>
        </w:rPr>
        <w:t>.</w:t>
      </w:r>
    </w:p>
    <w:p w14:paraId="70071732" w14:textId="77777777" w:rsidR="00804921" w:rsidRPr="00F2623B" w:rsidRDefault="00804921" w:rsidP="00F2623B">
      <w:pPr>
        <w:tabs>
          <w:tab w:val="left" w:pos="1257"/>
        </w:tabs>
        <w:spacing w:after="120"/>
        <w:jc w:val="both"/>
        <w:rPr>
          <w:rFonts w:eastAsia="Times New Roman" w:cstheme="minorHAnsi"/>
          <w:sz w:val="24"/>
          <w:szCs w:val="24"/>
        </w:rPr>
      </w:pPr>
    </w:p>
    <w:p w14:paraId="33A822AC" w14:textId="05262D6D" w:rsidR="00804921" w:rsidRPr="00F2623B" w:rsidRDefault="00804921" w:rsidP="00BA3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left" w:pos="1257"/>
        </w:tabs>
        <w:spacing w:after="120"/>
        <w:jc w:val="both"/>
        <w:rPr>
          <w:rFonts w:eastAsia="Times New Roman" w:cstheme="minorHAnsi"/>
          <w:sz w:val="24"/>
          <w:szCs w:val="24"/>
        </w:rPr>
      </w:pPr>
    </w:p>
    <w:p w14:paraId="078F54D1" w14:textId="08452420" w:rsidR="00804921" w:rsidRPr="00F2623B" w:rsidRDefault="00804921" w:rsidP="00BA3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left" w:pos="1257"/>
        </w:tabs>
        <w:spacing w:after="120"/>
        <w:jc w:val="both"/>
        <w:rPr>
          <w:rFonts w:eastAsia="Times New Roman" w:cstheme="minorHAnsi"/>
          <w:sz w:val="24"/>
          <w:szCs w:val="24"/>
        </w:rPr>
      </w:pPr>
      <w:r w:rsidRPr="00F2623B">
        <w:rPr>
          <w:rFonts w:eastAsia="Times New Roman" w:cstheme="minorHAnsi"/>
          <w:sz w:val="24"/>
          <w:szCs w:val="24"/>
        </w:rPr>
        <w:t>P</w:t>
      </w:r>
      <w:r w:rsidR="00D5281F">
        <w:rPr>
          <w:rFonts w:eastAsia="Times New Roman" w:cstheme="minorHAnsi"/>
          <w:sz w:val="24"/>
          <w:szCs w:val="24"/>
        </w:rPr>
        <w:t>artner</w:t>
      </w:r>
      <w:r w:rsidR="000D119B" w:rsidRPr="00F2623B">
        <w:rPr>
          <w:rFonts w:eastAsia="Times New Roman" w:cstheme="minorHAnsi"/>
          <w:sz w:val="24"/>
          <w:szCs w:val="24"/>
        </w:rPr>
        <w:t>:</w:t>
      </w:r>
      <w:r w:rsidR="00F2623B" w:rsidRPr="00F2623B">
        <w:rPr>
          <w:rFonts w:eastAsia="Times New Roman" w:cstheme="minorHAnsi"/>
          <w:sz w:val="24"/>
          <w:szCs w:val="24"/>
        </w:rPr>
        <w:t xml:space="preserve"> </w:t>
      </w:r>
      <w:r w:rsidR="000D119B" w:rsidRPr="00F2623B">
        <w:rPr>
          <w:rFonts w:eastAsia="Times New Roman" w:cstheme="minorHAnsi"/>
          <w:sz w:val="24"/>
          <w:szCs w:val="24"/>
        </w:rPr>
        <w:t>______________________________________________</w:t>
      </w:r>
      <w:r w:rsidRPr="00F2623B">
        <w:rPr>
          <w:rFonts w:eastAsia="Times New Roman" w:cstheme="minorHAnsi"/>
          <w:sz w:val="24"/>
          <w:szCs w:val="24"/>
        </w:rPr>
        <w:t>____</w:t>
      </w:r>
      <w:r w:rsidR="000D119B" w:rsidRPr="00F2623B">
        <w:rPr>
          <w:rFonts w:eastAsia="Times New Roman" w:cstheme="minorHAnsi"/>
          <w:sz w:val="24"/>
          <w:szCs w:val="24"/>
        </w:rPr>
        <w:t>_</w:t>
      </w:r>
    </w:p>
    <w:p w14:paraId="31A7AA7D" w14:textId="77777777" w:rsidR="00804921" w:rsidRPr="00F2623B" w:rsidRDefault="00804921" w:rsidP="00BA3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left" w:pos="1257"/>
        </w:tabs>
        <w:spacing w:after="120"/>
        <w:jc w:val="both"/>
        <w:rPr>
          <w:rFonts w:eastAsia="Times New Roman" w:cstheme="minorHAnsi"/>
          <w:sz w:val="24"/>
          <w:szCs w:val="24"/>
        </w:rPr>
      </w:pPr>
    </w:p>
    <w:p w14:paraId="30F20744" w14:textId="26CA7E4D" w:rsidR="00973005" w:rsidRPr="00F2623B" w:rsidRDefault="00225A13" w:rsidP="00BA3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left" w:pos="1257"/>
        </w:tabs>
        <w:spacing w:after="120"/>
        <w:jc w:val="both"/>
        <w:rPr>
          <w:rFonts w:eastAsia="Times New Roman" w:cstheme="minorHAnsi"/>
          <w:sz w:val="24"/>
          <w:szCs w:val="24"/>
        </w:rPr>
      </w:pPr>
      <w:r w:rsidRPr="00F2623B">
        <w:rPr>
          <w:rFonts w:eastAsia="Times New Roman" w:cstheme="minorHAnsi"/>
          <w:i/>
          <w:sz w:val="24"/>
          <w:szCs w:val="24"/>
        </w:rPr>
        <w:t>Ime i prezime ovlaštene osobe:</w:t>
      </w:r>
      <w:r w:rsidR="00F2623B" w:rsidRPr="00F2623B">
        <w:rPr>
          <w:rFonts w:eastAsia="Times New Roman" w:cstheme="minorHAnsi"/>
          <w:i/>
          <w:sz w:val="24"/>
          <w:szCs w:val="24"/>
        </w:rPr>
        <w:t xml:space="preserve"> </w:t>
      </w:r>
      <w:r w:rsidR="000D119B" w:rsidRPr="00F2623B">
        <w:rPr>
          <w:rFonts w:eastAsia="Times New Roman" w:cstheme="minorHAnsi"/>
          <w:i/>
          <w:sz w:val="24"/>
          <w:szCs w:val="24"/>
        </w:rPr>
        <w:t>______________________________</w:t>
      </w:r>
      <w:r w:rsidR="00804921" w:rsidRPr="00F2623B">
        <w:rPr>
          <w:rFonts w:eastAsia="Times New Roman" w:cstheme="minorHAnsi"/>
          <w:i/>
          <w:sz w:val="24"/>
          <w:szCs w:val="24"/>
        </w:rPr>
        <w:t>____</w:t>
      </w:r>
      <w:r w:rsidR="000D119B" w:rsidRPr="00F2623B">
        <w:rPr>
          <w:rFonts w:eastAsia="Times New Roman" w:cstheme="minorHAnsi"/>
          <w:i/>
          <w:sz w:val="24"/>
          <w:szCs w:val="24"/>
        </w:rPr>
        <w:t>_</w:t>
      </w:r>
    </w:p>
    <w:p w14:paraId="1571271B" w14:textId="77777777" w:rsidR="00804921" w:rsidRPr="00F2623B" w:rsidRDefault="00804921" w:rsidP="00BA3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left" w:pos="1257"/>
        </w:tabs>
        <w:spacing w:after="120"/>
        <w:jc w:val="both"/>
        <w:rPr>
          <w:rFonts w:eastAsia="Times New Roman" w:cstheme="minorHAnsi"/>
          <w:sz w:val="24"/>
          <w:szCs w:val="24"/>
        </w:rPr>
      </w:pPr>
    </w:p>
    <w:p w14:paraId="500D8369" w14:textId="39B16623" w:rsidR="00564147" w:rsidRPr="00F2623B" w:rsidRDefault="00564147" w:rsidP="00BA3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left" w:pos="1257"/>
        </w:tabs>
        <w:spacing w:after="120"/>
        <w:jc w:val="both"/>
        <w:rPr>
          <w:rFonts w:eastAsia="Times New Roman" w:cstheme="minorHAnsi"/>
          <w:sz w:val="24"/>
          <w:szCs w:val="24"/>
        </w:rPr>
      </w:pPr>
      <w:r w:rsidRPr="00F2623B">
        <w:rPr>
          <w:rFonts w:eastAsia="Times New Roman" w:cstheme="minorHAnsi"/>
          <w:sz w:val="24"/>
          <w:szCs w:val="24"/>
        </w:rPr>
        <w:t>Funkcija</w:t>
      </w:r>
      <w:r w:rsidR="000D119B" w:rsidRPr="00F2623B">
        <w:rPr>
          <w:rFonts w:eastAsia="Times New Roman" w:cstheme="minorHAnsi"/>
          <w:sz w:val="24"/>
          <w:szCs w:val="24"/>
        </w:rPr>
        <w:t>:</w:t>
      </w:r>
      <w:r w:rsidR="00F2623B" w:rsidRPr="00F2623B">
        <w:rPr>
          <w:rFonts w:eastAsia="Times New Roman" w:cstheme="minorHAnsi"/>
          <w:sz w:val="24"/>
          <w:szCs w:val="24"/>
        </w:rPr>
        <w:t xml:space="preserve"> </w:t>
      </w:r>
      <w:r w:rsidR="000D119B" w:rsidRPr="00F2623B">
        <w:rPr>
          <w:rFonts w:eastAsia="Times New Roman" w:cstheme="minorHAnsi"/>
          <w:sz w:val="24"/>
          <w:szCs w:val="24"/>
        </w:rPr>
        <w:t>______________________________________________</w:t>
      </w:r>
      <w:r w:rsidR="00804921" w:rsidRPr="00F2623B">
        <w:rPr>
          <w:rFonts w:eastAsia="Times New Roman" w:cstheme="minorHAnsi"/>
          <w:sz w:val="24"/>
          <w:szCs w:val="24"/>
        </w:rPr>
        <w:t>____</w:t>
      </w:r>
      <w:r w:rsidR="000D119B" w:rsidRPr="00F2623B">
        <w:rPr>
          <w:rFonts w:eastAsia="Times New Roman" w:cstheme="minorHAnsi"/>
          <w:sz w:val="24"/>
          <w:szCs w:val="24"/>
        </w:rPr>
        <w:t>__</w:t>
      </w:r>
    </w:p>
    <w:p w14:paraId="287B2595" w14:textId="77777777" w:rsidR="00804921" w:rsidRPr="00F2623B" w:rsidRDefault="00804921" w:rsidP="00BA3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left" w:pos="1257"/>
        </w:tabs>
        <w:spacing w:after="120"/>
        <w:jc w:val="both"/>
        <w:rPr>
          <w:rFonts w:eastAsia="Times New Roman" w:cstheme="minorHAnsi"/>
          <w:sz w:val="24"/>
          <w:szCs w:val="24"/>
        </w:rPr>
      </w:pPr>
    </w:p>
    <w:p w14:paraId="1E5F6A85" w14:textId="3C611744" w:rsidR="000D119B" w:rsidRPr="00F2623B" w:rsidRDefault="00804921" w:rsidP="00BA3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left" w:pos="1257"/>
        </w:tabs>
        <w:spacing w:after="120"/>
        <w:jc w:val="both"/>
        <w:rPr>
          <w:rFonts w:eastAsia="Times New Roman" w:cstheme="minorHAnsi"/>
          <w:sz w:val="24"/>
          <w:szCs w:val="24"/>
        </w:rPr>
      </w:pPr>
      <w:r w:rsidRPr="00F2623B">
        <w:rPr>
          <w:rFonts w:eastAsia="Times New Roman" w:cstheme="minorHAnsi"/>
          <w:sz w:val="24"/>
          <w:szCs w:val="24"/>
        </w:rPr>
        <w:t>Datum i mjesto: ______________________________________________</w:t>
      </w:r>
    </w:p>
    <w:p w14:paraId="782EFA3A" w14:textId="77777777" w:rsidR="00804921" w:rsidRPr="00F2623B" w:rsidRDefault="00804921" w:rsidP="00BA3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left" w:pos="1257"/>
        </w:tabs>
        <w:spacing w:after="120"/>
        <w:jc w:val="both"/>
        <w:rPr>
          <w:rFonts w:eastAsia="Times New Roman" w:cstheme="minorHAnsi"/>
          <w:sz w:val="24"/>
          <w:szCs w:val="24"/>
        </w:rPr>
      </w:pPr>
    </w:p>
    <w:p w14:paraId="39F23CF8" w14:textId="40343647" w:rsidR="00E4587C" w:rsidRPr="00F2623B" w:rsidRDefault="00973005" w:rsidP="00BA3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left" w:pos="1257"/>
        </w:tabs>
        <w:spacing w:after="120"/>
        <w:jc w:val="both"/>
        <w:rPr>
          <w:rFonts w:eastAsia="Times New Roman" w:cstheme="minorHAnsi"/>
          <w:sz w:val="24"/>
          <w:szCs w:val="24"/>
        </w:rPr>
      </w:pPr>
      <w:r w:rsidRPr="00F2623B">
        <w:rPr>
          <w:rFonts w:eastAsia="Times New Roman" w:cstheme="minorHAnsi"/>
          <w:sz w:val="24"/>
          <w:szCs w:val="24"/>
        </w:rPr>
        <w:t>Potpis</w:t>
      </w:r>
      <w:r w:rsidR="000D119B" w:rsidRPr="00F2623B">
        <w:rPr>
          <w:rFonts w:eastAsia="Times New Roman" w:cstheme="minorHAnsi"/>
          <w:sz w:val="24"/>
          <w:szCs w:val="24"/>
        </w:rPr>
        <w:t>: _____________________</w:t>
      </w:r>
      <w:r w:rsidR="00817C7E" w:rsidRPr="00F2623B">
        <w:rPr>
          <w:rFonts w:eastAsia="Times New Roman" w:cstheme="minorHAnsi"/>
          <w:sz w:val="24"/>
          <w:szCs w:val="24"/>
        </w:rPr>
        <w:t xml:space="preserve"> </w:t>
      </w:r>
      <w:r w:rsidRPr="00F2623B">
        <w:rPr>
          <w:rFonts w:eastAsia="Times New Roman" w:cstheme="minorHAnsi"/>
          <w:sz w:val="24"/>
          <w:szCs w:val="24"/>
        </w:rPr>
        <w:t xml:space="preserve"> </w:t>
      </w:r>
      <w:r w:rsidR="0070722A" w:rsidRPr="00F2623B">
        <w:rPr>
          <w:rFonts w:eastAsia="Times New Roman" w:cstheme="minorHAnsi"/>
          <w:sz w:val="24"/>
          <w:szCs w:val="24"/>
        </w:rPr>
        <w:t>i pečat</w:t>
      </w:r>
      <w:r w:rsidR="000D119B" w:rsidRPr="00F2623B">
        <w:rPr>
          <w:rFonts w:eastAsia="Times New Roman" w:cstheme="minorHAnsi"/>
          <w:sz w:val="24"/>
          <w:szCs w:val="24"/>
        </w:rPr>
        <w:t>:_____________________</w:t>
      </w:r>
      <w:r w:rsidR="00804921" w:rsidRPr="00F2623B">
        <w:rPr>
          <w:rFonts w:eastAsia="Times New Roman" w:cstheme="minorHAnsi"/>
          <w:sz w:val="24"/>
          <w:szCs w:val="24"/>
        </w:rPr>
        <w:t>____</w:t>
      </w:r>
      <w:r w:rsidR="000D119B" w:rsidRPr="00F2623B">
        <w:rPr>
          <w:rFonts w:eastAsia="Times New Roman" w:cstheme="minorHAnsi"/>
          <w:sz w:val="24"/>
          <w:szCs w:val="24"/>
        </w:rPr>
        <w:t>_</w:t>
      </w:r>
      <w:r w:rsidR="0070722A" w:rsidRPr="00F2623B">
        <w:rPr>
          <w:rFonts w:eastAsia="Times New Roman" w:cstheme="minorHAnsi"/>
          <w:sz w:val="24"/>
          <w:szCs w:val="24"/>
        </w:rPr>
        <w:t xml:space="preserve"> </w:t>
      </w:r>
      <w:r w:rsidRPr="00F2623B">
        <w:rPr>
          <w:rFonts w:eastAsia="Times New Roman" w:cstheme="minorHAnsi"/>
          <w:sz w:val="24"/>
          <w:szCs w:val="24"/>
        </w:rPr>
        <w:t xml:space="preserve"> </w:t>
      </w:r>
    </w:p>
    <w:p w14:paraId="2E130AB3" w14:textId="77777777" w:rsidR="00F2623B" w:rsidRPr="00F2623B" w:rsidRDefault="00F2623B" w:rsidP="00BA3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left" w:pos="1257"/>
        </w:tabs>
        <w:spacing w:after="120"/>
        <w:jc w:val="both"/>
        <w:rPr>
          <w:rFonts w:eastAsia="Times New Roman" w:cstheme="minorHAnsi"/>
          <w:sz w:val="24"/>
          <w:szCs w:val="24"/>
        </w:rPr>
      </w:pPr>
    </w:p>
    <w:sectPr w:rsidR="00F2623B" w:rsidRPr="00F2623B" w:rsidSect="007357B3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FB38C" w14:textId="77777777" w:rsidR="00B03D26" w:rsidRDefault="00B03D26" w:rsidP="00EC4A16">
      <w:pPr>
        <w:spacing w:after="0" w:line="240" w:lineRule="auto"/>
      </w:pPr>
      <w:r>
        <w:separator/>
      </w:r>
    </w:p>
  </w:endnote>
  <w:endnote w:type="continuationSeparator" w:id="0">
    <w:p w14:paraId="0A386981" w14:textId="77777777" w:rsidR="00B03D26" w:rsidRDefault="00B03D26" w:rsidP="00EC4A16">
      <w:pPr>
        <w:spacing w:after="0" w:line="240" w:lineRule="auto"/>
      </w:pPr>
      <w:r>
        <w:continuationSeparator/>
      </w:r>
    </w:p>
  </w:endnote>
  <w:endnote w:type="continuationNotice" w:id="1">
    <w:p w14:paraId="37DF09BF" w14:textId="77777777" w:rsidR="00B03D26" w:rsidRDefault="00B03D2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78749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2F87ED" w14:textId="22ED1805" w:rsidR="00753B00" w:rsidRDefault="00753B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42B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4154A47" w14:textId="77777777" w:rsidR="00EC4A16" w:rsidRDefault="00EC4A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B2FF7" w14:textId="77777777" w:rsidR="00B03D26" w:rsidRDefault="00B03D26" w:rsidP="00EC4A16">
      <w:pPr>
        <w:spacing w:after="0" w:line="240" w:lineRule="auto"/>
      </w:pPr>
      <w:r>
        <w:separator/>
      </w:r>
    </w:p>
  </w:footnote>
  <w:footnote w:type="continuationSeparator" w:id="0">
    <w:p w14:paraId="03DCF768" w14:textId="77777777" w:rsidR="00B03D26" w:rsidRDefault="00B03D26" w:rsidP="00EC4A16">
      <w:pPr>
        <w:spacing w:after="0" w:line="240" w:lineRule="auto"/>
      </w:pPr>
      <w:r>
        <w:continuationSeparator/>
      </w:r>
    </w:p>
  </w:footnote>
  <w:footnote w:type="continuationNotice" w:id="1">
    <w:p w14:paraId="1C149DC1" w14:textId="77777777" w:rsidR="00B03D26" w:rsidRDefault="00B03D26">
      <w:pPr>
        <w:spacing w:after="0" w:line="240" w:lineRule="auto"/>
      </w:pPr>
    </w:p>
  </w:footnote>
  <w:footnote w:id="2">
    <w:p w14:paraId="6F67570E" w14:textId="753EEA38" w:rsidR="00B73611" w:rsidRPr="00882DDA" w:rsidRDefault="005E5B0B" w:rsidP="00B73611">
      <w:pPr>
        <w:pStyle w:val="FootnoteText"/>
        <w:jc w:val="both"/>
        <w:rPr>
          <w:rFonts w:asciiTheme="minorHAnsi" w:hAnsiTheme="minorHAnsi" w:cstheme="minorHAnsi"/>
        </w:rPr>
      </w:pPr>
      <w:r>
        <w:rPr>
          <w:rStyle w:val="FootnoteReference"/>
          <w:rFonts w:asciiTheme="minorHAnsi" w:hAnsiTheme="minorHAnsi" w:cstheme="minorHAnsi"/>
        </w:rPr>
        <w:t>1</w:t>
      </w:r>
      <w:r w:rsidR="00F2623B">
        <w:rPr>
          <w:rFonts w:asciiTheme="minorHAnsi" w:hAnsiTheme="minorHAnsi" w:cstheme="minorHAnsi"/>
        </w:rPr>
        <w:t xml:space="preserve"> </w:t>
      </w:r>
      <w:r w:rsidR="00B73611" w:rsidRPr="00F2623B">
        <w:rPr>
          <w:rFonts w:asciiTheme="minorHAnsi" w:hAnsiTheme="minorHAnsi" w:cstheme="minorHAnsi"/>
          <w:sz w:val="18"/>
          <w:szCs w:val="16"/>
        </w:rPr>
        <w:t>Profesionalni propust pred</w:t>
      </w:r>
      <w:r w:rsidR="00A21359" w:rsidRPr="00F2623B">
        <w:rPr>
          <w:rFonts w:asciiTheme="minorHAnsi" w:hAnsiTheme="minorHAnsi" w:cstheme="minorHAnsi"/>
          <w:sz w:val="18"/>
          <w:szCs w:val="16"/>
        </w:rPr>
        <w:t>s</w:t>
      </w:r>
      <w:r w:rsidR="00B73611" w:rsidRPr="00F2623B">
        <w:rPr>
          <w:rFonts w:asciiTheme="minorHAnsi" w:hAnsiTheme="minorHAnsi" w:cstheme="minorHAnsi"/>
          <w:sz w:val="18"/>
          <w:szCs w:val="16"/>
        </w:rPr>
        <w:t>tavlja postupanje protivno propisima iz područja prava koje uređuje obavljanje njegove djelatnosti, prava okoliša, socijalnog i radnog prava, uključujući kolektivne ugovore, a osobito obvezu isplate ugovorene plaće, prava tržišnog natjecanja, prava intelektualnog vlasništva te postupanje protivno pravilima struke.</w:t>
      </w:r>
    </w:p>
  </w:footnote>
  <w:footnote w:id="3">
    <w:p w14:paraId="78A179D5" w14:textId="0C944894" w:rsidR="002C778C" w:rsidRPr="00656D3E" w:rsidRDefault="002017F2" w:rsidP="00656D3E">
      <w:pPr>
        <w:tabs>
          <w:tab w:val="left" w:pos="820"/>
        </w:tabs>
        <w:spacing w:after="0" w:line="240" w:lineRule="auto"/>
        <w:ind w:right="79"/>
        <w:jc w:val="both"/>
        <w:rPr>
          <w:rStyle w:val="FootnoteReference"/>
          <w:rFonts w:ascii="Times New Roman" w:hAnsi="Times New Roman"/>
        </w:rPr>
      </w:pPr>
      <w:r>
        <w:rPr>
          <w:rStyle w:val="FootnoteReference"/>
          <w:rFonts w:cstheme="minorHAnsi"/>
        </w:rPr>
        <w:t>2</w:t>
      </w:r>
      <w:r w:rsidR="00B91769" w:rsidRPr="00882DDA">
        <w:rPr>
          <w:rStyle w:val="FootnoteReference"/>
          <w:rFonts w:cstheme="minorHAnsi"/>
        </w:rPr>
        <w:t xml:space="preserve"> </w:t>
      </w:r>
      <w:r w:rsidR="00B91769" w:rsidRPr="00F2623B">
        <w:rPr>
          <w:rFonts w:cstheme="minorHAnsi"/>
          <w:sz w:val="18"/>
          <w:szCs w:val="16"/>
        </w:rPr>
        <w:t xml:space="preserve">Prema definiciji </w:t>
      </w:r>
      <w:r w:rsidR="008164F1" w:rsidRPr="00F2623B">
        <w:rPr>
          <w:rFonts w:cstheme="minorHAnsi"/>
          <w:sz w:val="18"/>
          <w:szCs w:val="16"/>
        </w:rPr>
        <w:t xml:space="preserve">iz članka 2. točke </w:t>
      </w:r>
      <w:r w:rsidR="00E6414A" w:rsidRPr="00F2623B">
        <w:rPr>
          <w:rFonts w:cstheme="minorHAnsi"/>
          <w:sz w:val="18"/>
          <w:szCs w:val="16"/>
        </w:rPr>
        <w:t>9</w:t>
      </w:r>
      <w:r w:rsidR="008164F1" w:rsidRPr="00F2623B">
        <w:rPr>
          <w:rFonts w:cstheme="minorHAnsi"/>
          <w:sz w:val="18"/>
          <w:szCs w:val="16"/>
        </w:rPr>
        <w:t xml:space="preserve">. Uredbe (EU) br. </w:t>
      </w:r>
      <w:r w:rsidR="00E6414A" w:rsidRPr="00F2623B">
        <w:rPr>
          <w:rFonts w:cstheme="minorHAnsi"/>
          <w:sz w:val="18"/>
          <w:szCs w:val="16"/>
        </w:rPr>
        <w:t>2021</w:t>
      </w:r>
      <w:r w:rsidR="008164F1" w:rsidRPr="00F2623B">
        <w:rPr>
          <w:rFonts w:cstheme="minorHAnsi"/>
          <w:sz w:val="18"/>
          <w:szCs w:val="16"/>
        </w:rPr>
        <w:t>/</w:t>
      </w:r>
      <w:r w:rsidR="00E6414A" w:rsidRPr="00F2623B">
        <w:rPr>
          <w:rFonts w:cstheme="minorHAnsi"/>
          <w:sz w:val="18"/>
          <w:szCs w:val="16"/>
        </w:rPr>
        <w:t>1060</w:t>
      </w:r>
      <w:r w:rsidR="008164F1" w:rsidRPr="00F2623B">
        <w:rPr>
          <w:rFonts w:cstheme="minorHAnsi"/>
          <w:sz w:val="18"/>
          <w:szCs w:val="16"/>
        </w:rPr>
        <w:t xml:space="preserve"> </w:t>
      </w:r>
    </w:p>
  </w:footnote>
  <w:footnote w:id="4">
    <w:p w14:paraId="127B4237" w14:textId="3FD66C70" w:rsidR="002C778C" w:rsidRPr="00882DDA" w:rsidRDefault="00B162F0" w:rsidP="002C778C">
      <w:pPr>
        <w:tabs>
          <w:tab w:val="left" w:pos="820"/>
        </w:tabs>
        <w:spacing w:after="0" w:line="240" w:lineRule="auto"/>
        <w:ind w:right="79"/>
        <w:jc w:val="both"/>
        <w:rPr>
          <w:rFonts w:eastAsia="Calibri" w:cstheme="minorHAnsi"/>
          <w:sz w:val="24"/>
          <w:szCs w:val="24"/>
        </w:rPr>
      </w:pPr>
      <w:r w:rsidRPr="00B70AF6">
        <w:rPr>
          <w:rFonts w:cstheme="minorHAnsi"/>
          <w:vertAlign w:val="superscript"/>
        </w:rPr>
        <w:t>3</w:t>
      </w:r>
      <w:r w:rsidR="00FD149F" w:rsidRPr="00F2623B">
        <w:rPr>
          <w:rFonts w:cstheme="minorHAnsi"/>
          <w:sz w:val="18"/>
          <w:szCs w:val="16"/>
        </w:rPr>
        <w:t>Općenito, radi se o s</w:t>
      </w:r>
      <w:r w:rsidR="002C778C" w:rsidRPr="00F2623B">
        <w:rPr>
          <w:rFonts w:cstheme="minorHAnsi"/>
          <w:sz w:val="18"/>
          <w:szCs w:val="16"/>
        </w:rPr>
        <w:t>ituacij</w:t>
      </w:r>
      <w:r w:rsidR="00FD149F" w:rsidRPr="00F2623B">
        <w:rPr>
          <w:rFonts w:cstheme="minorHAnsi"/>
          <w:sz w:val="18"/>
          <w:szCs w:val="16"/>
        </w:rPr>
        <w:t>i</w:t>
      </w:r>
      <w:r w:rsidR="002C778C" w:rsidRPr="00F2623B">
        <w:rPr>
          <w:rFonts w:cstheme="minorHAnsi"/>
          <w:sz w:val="18"/>
          <w:szCs w:val="16"/>
        </w:rPr>
        <w:t xml:space="preserve"> u kojoj </w:t>
      </w:r>
      <w:r w:rsidR="00FB4034" w:rsidRPr="00F2623B">
        <w:rPr>
          <w:rFonts w:cstheme="minorHAnsi"/>
          <w:sz w:val="18"/>
          <w:szCs w:val="16"/>
        </w:rPr>
        <w:t>se</w:t>
      </w:r>
      <w:r w:rsidR="002C778C" w:rsidRPr="00F2623B">
        <w:rPr>
          <w:rFonts w:cstheme="minorHAnsi"/>
          <w:sz w:val="18"/>
          <w:szCs w:val="16"/>
        </w:rPr>
        <w:t xml:space="preserve"> dolazi u priliku svojom odlukom ili drugim djelovanjem pogodovati sebi ili sebi bliskim osobama, društvenim skupinama i organizacijama. </w:t>
      </w:r>
      <w:r w:rsidR="004B3A61" w:rsidRPr="00F2623B">
        <w:rPr>
          <w:rFonts w:cstheme="minorHAnsi"/>
          <w:sz w:val="18"/>
          <w:szCs w:val="16"/>
        </w:rPr>
        <w:t>Sukob interesa razmatra se i kroz članak 61. Uredbe (EU) br. 2018/1046.</w:t>
      </w:r>
    </w:p>
    <w:p w14:paraId="51F15072" w14:textId="70E5659C" w:rsidR="002C778C" w:rsidRDefault="002C778C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B7A1B"/>
    <w:multiLevelType w:val="hybridMultilevel"/>
    <w:tmpl w:val="8E247B08"/>
    <w:lvl w:ilvl="0" w:tplc="10BA136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42C340F"/>
    <w:multiLevelType w:val="hybridMultilevel"/>
    <w:tmpl w:val="2B745606"/>
    <w:lvl w:ilvl="0" w:tplc="14AED9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E160D"/>
    <w:multiLevelType w:val="hybridMultilevel"/>
    <w:tmpl w:val="51BE52DC"/>
    <w:lvl w:ilvl="0" w:tplc="041A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16B437A1"/>
    <w:multiLevelType w:val="hybridMultilevel"/>
    <w:tmpl w:val="AE84970A"/>
    <w:lvl w:ilvl="0" w:tplc="49129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B82226"/>
    <w:multiLevelType w:val="hybridMultilevel"/>
    <w:tmpl w:val="DB68AD56"/>
    <w:lvl w:ilvl="0" w:tplc="D1CE572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726631"/>
    <w:multiLevelType w:val="hybridMultilevel"/>
    <w:tmpl w:val="F8FA3238"/>
    <w:lvl w:ilvl="0" w:tplc="0EF2DDB4">
      <w:start w:val="1"/>
      <w:numFmt w:val="decimal"/>
      <w:lvlText w:val="%1."/>
      <w:lvlJc w:val="left"/>
      <w:pPr>
        <w:ind w:left="1080" w:hanging="360"/>
      </w:pPr>
      <w:rPr>
        <w:rFonts w:ascii="Lucida Sans Unicode" w:eastAsia="Times New Roman" w:hAnsi="Lucida Sans Unicode" w:cs="Lucida Sans Unicode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3B0A69"/>
    <w:multiLevelType w:val="hybridMultilevel"/>
    <w:tmpl w:val="D1926F30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E641F5A"/>
    <w:multiLevelType w:val="hybridMultilevel"/>
    <w:tmpl w:val="1E7260B8"/>
    <w:lvl w:ilvl="0" w:tplc="026C2034">
      <w:start w:val="1"/>
      <w:numFmt w:val="decimal"/>
      <w:lvlText w:val="%1."/>
      <w:lvlJc w:val="left"/>
      <w:pPr>
        <w:ind w:left="1776" w:hanging="360"/>
      </w:pPr>
      <w:rPr>
        <w:rFonts w:ascii="Lucida Sans Unicode" w:eastAsiaTheme="minorEastAsia" w:hAnsi="Lucida Sans Unicode" w:cs="Lucida Sans Unicode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1FF41AC4"/>
    <w:multiLevelType w:val="hybridMultilevel"/>
    <w:tmpl w:val="03669F3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5968F9"/>
    <w:multiLevelType w:val="hybridMultilevel"/>
    <w:tmpl w:val="44B2DCAE"/>
    <w:lvl w:ilvl="0" w:tplc="041A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368419E8"/>
    <w:multiLevelType w:val="hybridMultilevel"/>
    <w:tmpl w:val="0A522642"/>
    <w:lvl w:ilvl="0" w:tplc="0512E20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9575780"/>
    <w:multiLevelType w:val="hybridMultilevel"/>
    <w:tmpl w:val="9C6670B8"/>
    <w:lvl w:ilvl="0" w:tplc="9C201ED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9841F94"/>
    <w:multiLevelType w:val="hybridMultilevel"/>
    <w:tmpl w:val="409AB69A"/>
    <w:lvl w:ilvl="0" w:tplc="49129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B06770"/>
    <w:multiLevelType w:val="hybridMultilevel"/>
    <w:tmpl w:val="54C80134"/>
    <w:lvl w:ilvl="0" w:tplc="7708EAA0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1903FC"/>
    <w:multiLevelType w:val="hybridMultilevel"/>
    <w:tmpl w:val="3372FD46"/>
    <w:lvl w:ilvl="0" w:tplc="491299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18A5966"/>
    <w:multiLevelType w:val="hybridMultilevel"/>
    <w:tmpl w:val="208E2F72"/>
    <w:lvl w:ilvl="0" w:tplc="041A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5929491B"/>
    <w:multiLevelType w:val="hybridMultilevel"/>
    <w:tmpl w:val="C7B605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A30CEB"/>
    <w:multiLevelType w:val="hybridMultilevel"/>
    <w:tmpl w:val="6146512C"/>
    <w:lvl w:ilvl="0" w:tplc="8B5857C8">
      <w:start w:val="1"/>
      <w:numFmt w:val="lowerLetter"/>
      <w:lvlText w:val="%1)"/>
      <w:lvlJc w:val="left"/>
      <w:pPr>
        <w:ind w:left="643" w:hanging="360"/>
      </w:pPr>
      <w:rPr>
        <w:strike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CB3221"/>
    <w:multiLevelType w:val="hybridMultilevel"/>
    <w:tmpl w:val="B93001BA"/>
    <w:lvl w:ilvl="0" w:tplc="041A0017">
      <w:start w:val="1"/>
      <w:numFmt w:val="lowerLetter"/>
      <w:lvlText w:val="%1)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6E115474"/>
    <w:multiLevelType w:val="multilevel"/>
    <w:tmpl w:val="4C086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7D510C"/>
    <w:multiLevelType w:val="hybridMultilevel"/>
    <w:tmpl w:val="21506CD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A805033"/>
    <w:multiLevelType w:val="hybridMultilevel"/>
    <w:tmpl w:val="7E8C39EC"/>
    <w:lvl w:ilvl="0" w:tplc="6414C01C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8F08F4"/>
    <w:multiLevelType w:val="hybridMultilevel"/>
    <w:tmpl w:val="2E2CCCD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284661"/>
    <w:multiLevelType w:val="hybridMultilevel"/>
    <w:tmpl w:val="51EAEB3A"/>
    <w:lvl w:ilvl="0" w:tplc="49129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5F7046"/>
    <w:multiLevelType w:val="hybridMultilevel"/>
    <w:tmpl w:val="8CEA78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1165178">
    <w:abstractNumId w:val="21"/>
  </w:num>
  <w:num w:numId="2" w16cid:durableId="449131127">
    <w:abstractNumId w:val="19"/>
  </w:num>
  <w:num w:numId="3" w16cid:durableId="558397618">
    <w:abstractNumId w:val="24"/>
  </w:num>
  <w:num w:numId="4" w16cid:durableId="1861700714">
    <w:abstractNumId w:val="0"/>
  </w:num>
  <w:num w:numId="5" w16cid:durableId="956987977">
    <w:abstractNumId w:val="7"/>
  </w:num>
  <w:num w:numId="6" w16cid:durableId="135805176">
    <w:abstractNumId w:val="15"/>
  </w:num>
  <w:num w:numId="7" w16cid:durableId="1585337335">
    <w:abstractNumId w:val="1"/>
  </w:num>
  <w:num w:numId="8" w16cid:durableId="947855247">
    <w:abstractNumId w:val="6"/>
  </w:num>
  <w:num w:numId="9" w16cid:durableId="659310156">
    <w:abstractNumId w:val="9"/>
  </w:num>
  <w:num w:numId="10" w16cid:durableId="1145390955">
    <w:abstractNumId w:val="4"/>
  </w:num>
  <w:num w:numId="11" w16cid:durableId="527454724">
    <w:abstractNumId w:val="13"/>
  </w:num>
  <w:num w:numId="12" w16cid:durableId="858853947">
    <w:abstractNumId w:val="5"/>
  </w:num>
  <w:num w:numId="13" w16cid:durableId="1743287270">
    <w:abstractNumId w:val="16"/>
  </w:num>
  <w:num w:numId="14" w16cid:durableId="1694695473">
    <w:abstractNumId w:val="22"/>
  </w:num>
  <w:num w:numId="15" w16cid:durableId="948269999">
    <w:abstractNumId w:val="18"/>
  </w:num>
  <w:num w:numId="16" w16cid:durableId="327250050">
    <w:abstractNumId w:val="11"/>
  </w:num>
  <w:num w:numId="17" w16cid:durableId="5256777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85891452">
    <w:abstractNumId w:val="2"/>
  </w:num>
  <w:num w:numId="19" w16cid:durableId="116725426">
    <w:abstractNumId w:val="14"/>
  </w:num>
  <w:num w:numId="20" w16cid:durableId="842621514">
    <w:abstractNumId w:val="12"/>
  </w:num>
  <w:num w:numId="21" w16cid:durableId="1801918440">
    <w:abstractNumId w:val="23"/>
  </w:num>
  <w:num w:numId="22" w16cid:durableId="1702052708">
    <w:abstractNumId w:val="8"/>
  </w:num>
  <w:num w:numId="23" w16cid:durableId="1210605773">
    <w:abstractNumId w:val="17"/>
  </w:num>
  <w:num w:numId="24" w16cid:durableId="358900481">
    <w:abstractNumId w:val="3"/>
  </w:num>
  <w:num w:numId="25" w16cid:durableId="138059498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8AF"/>
    <w:rsid w:val="000005D3"/>
    <w:rsid w:val="00001405"/>
    <w:rsid w:val="00001C9D"/>
    <w:rsid w:val="00016553"/>
    <w:rsid w:val="0001761C"/>
    <w:rsid w:val="00017C97"/>
    <w:rsid w:val="000209EB"/>
    <w:rsid w:val="000246C4"/>
    <w:rsid w:val="000254D9"/>
    <w:rsid w:val="00032461"/>
    <w:rsid w:val="00033A6F"/>
    <w:rsid w:val="00040617"/>
    <w:rsid w:val="00041744"/>
    <w:rsid w:val="000427C8"/>
    <w:rsid w:val="00042CAB"/>
    <w:rsid w:val="000626AB"/>
    <w:rsid w:val="0006498B"/>
    <w:rsid w:val="00073059"/>
    <w:rsid w:val="00081068"/>
    <w:rsid w:val="00082CFF"/>
    <w:rsid w:val="00087634"/>
    <w:rsid w:val="000917AF"/>
    <w:rsid w:val="00096401"/>
    <w:rsid w:val="00097826"/>
    <w:rsid w:val="000A0258"/>
    <w:rsid w:val="000A1E56"/>
    <w:rsid w:val="000A63D1"/>
    <w:rsid w:val="000B682A"/>
    <w:rsid w:val="000C46DD"/>
    <w:rsid w:val="000C65B2"/>
    <w:rsid w:val="000C724A"/>
    <w:rsid w:val="000D08B9"/>
    <w:rsid w:val="000D0F9B"/>
    <w:rsid w:val="000D119B"/>
    <w:rsid w:val="000D620D"/>
    <w:rsid w:val="000D665E"/>
    <w:rsid w:val="000E0A7C"/>
    <w:rsid w:val="000E2C0C"/>
    <w:rsid w:val="000F4715"/>
    <w:rsid w:val="001055C4"/>
    <w:rsid w:val="00106942"/>
    <w:rsid w:val="001148FE"/>
    <w:rsid w:val="00115FF7"/>
    <w:rsid w:val="00120CEB"/>
    <w:rsid w:val="00121122"/>
    <w:rsid w:val="001321C2"/>
    <w:rsid w:val="00135940"/>
    <w:rsid w:val="00136062"/>
    <w:rsid w:val="00142EEA"/>
    <w:rsid w:val="001434E2"/>
    <w:rsid w:val="00144B48"/>
    <w:rsid w:val="0014602E"/>
    <w:rsid w:val="00157BBA"/>
    <w:rsid w:val="00160BF8"/>
    <w:rsid w:val="00166250"/>
    <w:rsid w:val="001677AC"/>
    <w:rsid w:val="0017692C"/>
    <w:rsid w:val="00176BD6"/>
    <w:rsid w:val="00182930"/>
    <w:rsid w:val="0018688A"/>
    <w:rsid w:val="0019125B"/>
    <w:rsid w:val="00193C41"/>
    <w:rsid w:val="00196497"/>
    <w:rsid w:val="00197C5F"/>
    <w:rsid w:val="001A243C"/>
    <w:rsid w:val="001A5D82"/>
    <w:rsid w:val="001B564C"/>
    <w:rsid w:val="001B5982"/>
    <w:rsid w:val="001D351E"/>
    <w:rsid w:val="001E1840"/>
    <w:rsid w:val="001F22EA"/>
    <w:rsid w:val="00200876"/>
    <w:rsid w:val="00201472"/>
    <w:rsid w:val="002017F2"/>
    <w:rsid w:val="00202D1D"/>
    <w:rsid w:val="00210F3E"/>
    <w:rsid w:val="00211A51"/>
    <w:rsid w:val="002204CD"/>
    <w:rsid w:val="00220FF4"/>
    <w:rsid w:val="00225A13"/>
    <w:rsid w:val="00240DF8"/>
    <w:rsid w:val="00247781"/>
    <w:rsid w:val="00252E3F"/>
    <w:rsid w:val="0025750F"/>
    <w:rsid w:val="00261FE3"/>
    <w:rsid w:val="002622EF"/>
    <w:rsid w:val="00266026"/>
    <w:rsid w:val="00266460"/>
    <w:rsid w:val="002727E8"/>
    <w:rsid w:val="00276F63"/>
    <w:rsid w:val="00280868"/>
    <w:rsid w:val="00280FCA"/>
    <w:rsid w:val="00286983"/>
    <w:rsid w:val="00287B12"/>
    <w:rsid w:val="00287D34"/>
    <w:rsid w:val="00292F46"/>
    <w:rsid w:val="002A2A36"/>
    <w:rsid w:val="002B2376"/>
    <w:rsid w:val="002B47FD"/>
    <w:rsid w:val="002B4A96"/>
    <w:rsid w:val="002B5B93"/>
    <w:rsid w:val="002B5EBB"/>
    <w:rsid w:val="002C0DF7"/>
    <w:rsid w:val="002C0F83"/>
    <w:rsid w:val="002C17C1"/>
    <w:rsid w:val="002C428D"/>
    <w:rsid w:val="002C43F3"/>
    <w:rsid w:val="002C72C3"/>
    <w:rsid w:val="002C778C"/>
    <w:rsid w:val="002C7DAE"/>
    <w:rsid w:val="002D0791"/>
    <w:rsid w:val="002D1BA6"/>
    <w:rsid w:val="002D4160"/>
    <w:rsid w:val="002D5432"/>
    <w:rsid w:val="002D7877"/>
    <w:rsid w:val="002E3C83"/>
    <w:rsid w:val="002F3AB9"/>
    <w:rsid w:val="002F4166"/>
    <w:rsid w:val="002F58B3"/>
    <w:rsid w:val="00304567"/>
    <w:rsid w:val="00313D5A"/>
    <w:rsid w:val="003225ED"/>
    <w:rsid w:val="00325AD4"/>
    <w:rsid w:val="00331F04"/>
    <w:rsid w:val="00332F52"/>
    <w:rsid w:val="0033411D"/>
    <w:rsid w:val="00342013"/>
    <w:rsid w:val="00344193"/>
    <w:rsid w:val="00345139"/>
    <w:rsid w:val="0034536A"/>
    <w:rsid w:val="00352104"/>
    <w:rsid w:val="00353BED"/>
    <w:rsid w:val="00363B4B"/>
    <w:rsid w:val="00376552"/>
    <w:rsid w:val="00376E89"/>
    <w:rsid w:val="00383930"/>
    <w:rsid w:val="0038583C"/>
    <w:rsid w:val="003869A6"/>
    <w:rsid w:val="00386AC9"/>
    <w:rsid w:val="0039133E"/>
    <w:rsid w:val="00391575"/>
    <w:rsid w:val="003916D0"/>
    <w:rsid w:val="00391F4D"/>
    <w:rsid w:val="00395321"/>
    <w:rsid w:val="003B56AE"/>
    <w:rsid w:val="003C3583"/>
    <w:rsid w:val="003C60CF"/>
    <w:rsid w:val="003E039B"/>
    <w:rsid w:val="003E3836"/>
    <w:rsid w:val="003E3D3A"/>
    <w:rsid w:val="003E68DC"/>
    <w:rsid w:val="003F1477"/>
    <w:rsid w:val="00412F00"/>
    <w:rsid w:val="004247C4"/>
    <w:rsid w:val="00424AB0"/>
    <w:rsid w:val="004263FE"/>
    <w:rsid w:val="00431301"/>
    <w:rsid w:val="00440490"/>
    <w:rsid w:val="00444504"/>
    <w:rsid w:val="004509A8"/>
    <w:rsid w:val="00451F28"/>
    <w:rsid w:val="004539C3"/>
    <w:rsid w:val="00455622"/>
    <w:rsid w:val="00460789"/>
    <w:rsid w:val="00464415"/>
    <w:rsid w:val="00466808"/>
    <w:rsid w:val="00472267"/>
    <w:rsid w:val="004868E9"/>
    <w:rsid w:val="004A25C3"/>
    <w:rsid w:val="004A2899"/>
    <w:rsid w:val="004B072A"/>
    <w:rsid w:val="004B3184"/>
    <w:rsid w:val="004B3A61"/>
    <w:rsid w:val="004B3D08"/>
    <w:rsid w:val="004B6818"/>
    <w:rsid w:val="004C1DF3"/>
    <w:rsid w:val="004D2331"/>
    <w:rsid w:val="004D393C"/>
    <w:rsid w:val="004D407E"/>
    <w:rsid w:val="004D44CD"/>
    <w:rsid w:val="004D47FF"/>
    <w:rsid w:val="004D7CAB"/>
    <w:rsid w:val="004E1291"/>
    <w:rsid w:val="004E2371"/>
    <w:rsid w:val="004F12D2"/>
    <w:rsid w:val="004F1D72"/>
    <w:rsid w:val="004F3433"/>
    <w:rsid w:val="004F5B7B"/>
    <w:rsid w:val="00500071"/>
    <w:rsid w:val="005029D5"/>
    <w:rsid w:val="00506288"/>
    <w:rsid w:val="005066A0"/>
    <w:rsid w:val="0051473E"/>
    <w:rsid w:val="0051565A"/>
    <w:rsid w:val="005157BC"/>
    <w:rsid w:val="005176D5"/>
    <w:rsid w:val="00523A69"/>
    <w:rsid w:val="00530321"/>
    <w:rsid w:val="00534E3C"/>
    <w:rsid w:val="005400B8"/>
    <w:rsid w:val="00541F3F"/>
    <w:rsid w:val="0054221E"/>
    <w:rsid w:val="00544299"/>
    <w:rsid w:val="00544B37"/>
    <w:rsid w:val="005458AE"/>
    <w:rsid w:val="00551A73"/>
    <w:rsid w:val="00557335"/>
    <w:rsid w:val="00557E86"/>
    <w:rsid w:val="00564147"/>
    <w:rsid w:val="0056498E"/>
    <w:rsid w:val="0057185B"/>
    <w:rsid w:val="00571BDD"/>
    <w:rsid w:val="00575256"/>
    <w:rsid w:val="0058631C"/>
    <w:rsid w:val="00586806"/>
    <w:rsid w:val="00587B41"/>
    <w:rsid w:val="00591ABF"/>
    <w:rsid w:val="00592E3E"/>
    <w:rsid w:val="00597556"/>
    <w:rsid w:val="005A22AA"/>
    <w:rsid w:val="005A349F"/>
    <w:rsid w:val="005A5104"/>
    <w:rsid w:val="005C2A98"/>
    <w:rsid w:val="005C7A27"/>
    <w:rsid w:val="005D05BA"/>
    <w:rsid w:val="005D6235"/>
    <w:rsid w:val="005E5B0B"/>
    <w:rsid w:val="005F36F2"/>
    <w:rsid w:val="005F42BA"/>
    <w:rsid w:val="005F6914"/>
    <w:rsid w:val="00601DE6"/>
    <w:rsid w:val="006022A3"/>
    <w:rsid w:val="006038E5"/>
    <w:rsid w:val="00605295"/>
    <w:rsid w:val="006112B5"/>
    <w:rsid w:val="00611564"/>
    <w:rsid w:val="0061185A"/>
    <w:rsid w:val="00612E50"/>
    <w:rsid w:val="006154E4"/>
    <w:rsid w:val="00621191"/>
    <w:rsid w:val="00627ED1"/>
    <w:rsid w:val="00633C08"/>
    <w:rsid w:val="00641B94"/>
    <w:rsid w:val="0064609E"/>
    <w:rsid w:val="00650376"/>
    <w:rsid w:val="00654D33"/>
    <w:rsid w:val="00655DBD"/>
    <w:rsid w:val="00656593"/>
    <w:rsid w:val="00656D3E"/>
    <w:rsid w:val="00666573"/>
    <w:rsid w:val="00671D71"/>
    <w:rsid w:val="006754F1"/>
    <w:rsid w:val="00675B8A"/>
    <w:rsid w:val="006817F2"/>
    <w:rsid w:val="00681DB9"/>
    <w:rsid w:val="00683AE5"/>
    <w:rsid w:val="00690698"/>
    <w:rsid w:val="00693D11"/>
    <w:rsid w:val="006940D0"/>
    <w:rsid w:val="006975D5"/>
    <w:rsid w:val="006A02B2"/>
    <w:rsid w:val="006A1EB7"/>
    <w:rsid w:val="006A3858"/>
    <w:rsid w:val="006A567E"/>
    <w:rsid w:val="006B0E57"/>
    <w:rsid w:val="006B1F47"/>
    <w:rsid w:val="006B7008"/>
    <w:rsid w:val="006C1F16"/>
    <w:rsid w:val="006C341D"/>
    <w:rsid w:val="006D68F8"/>
    <w:rsid w:val="006E0D60"/>
    <w:rsid w:val="006E0DC7"/>
    <w:rsid w:val="006E6BEE"/>
    <w:rsid w:val="006F2DF5"/>
    <w:rsid w:val="006F4746"/>
    <w:rsid w:val="00703425"/>
    <w:rsid w:val="00705B2D"/>
    <w:rsid w:val="00705BDE"/>
    <w:rsid w:val="0070722A"/>
    <w:rsid w:val="00712736"/>
    <w:rsid w:val="00712F74"/>
    <w:rsid w:val="0071385D"/>
    <w:rsid w:val="00722776"/>
    <w:rsid w:val="0072778E"/>
    <w:rsid w:val="00732D0D"/>
    <w:rsid w:val="007357B3"/>
    <w:rsid w:val="007410F3"/>
    <w:rsid w:val="00743241"/>
    <w:rsid w:val="00751815"/>
    <w:rsid w:val="00753B00"/>
    <w:rsid w:val="00756337"/>
    <w:rsid w:val="007623D7"/>
    <w:rsid w:val="007719CA"/>
    <w:rsid w:val="007731EB"/>
    <w:rsid w:val="00773EB9"/>
    <w:rsid w:val="00774EDB"/>
    <w:rsid w:val="0077692F"/>
    <w:rsid w:val="00782846"/>
    <w:rsid w:val="00782F1C"/>
    <w:rsid w:val="00784C17"/>
    <w:rsid w:val="00793E97"/>
    <w:rsid w:val="007947FB"/>
    <w:rsid w:val="00796FA0"/>
    <w:rsid w:val="007A2544"/>
    <w:rsid w:val="007A51C9"/>
    <w:rsid w:val="007A5676"/>
    <w:rsid w:val="007A7574"/>
    <w:rsid w:val="007B2E91"/>
    <w:rsid w:val="007C3AD9"/>
    <w:rsid w:val="007C7BC6"/>
    <w:rsid w:val="007D61C0"/>
    <w:rsid w:val="007E1F7F"/>
    <w:rsid w:val="007E504A"/>
    <w:rsid w:val="007F269B"/>
    <w:rsid w:val="007F30F9"/>
    <w:rsid w:val="00804921"/>
    <w:rsid w:val="008127B6"/>
    <w:rsid w:val="00815D76"/>
    <w:rsid w:val="008164F1"/>
    <w:rsid w:val="00816527"/>
    <w:rsid w:val="00817C7E"/>
    <w:rsid w:val="00820460"/>
    <w:rsid w:val="008227AF"/>
    <w:rsid w:val="00823BAB"/>
    <w:rsid w:val="00830E77"/>
    <w:rsid w:val="0083290B"/>
    <w:rsid w:val="00832BB7"/>
    <w:rsid w:val="00834E17"/>
    <w:rsid w:val="00840C3E"/>
    <w:rsid w:val="008445DA"/>
    <w:rsid w:val="00845F0C"/>
    <w:rsid w:val="00851812"/>
    <w:rsid w:val="00861349"/>
    <w:rsid w:val="00865D3D"/>
    <w:rsid w:val="00866F03"/>
    <w:rsid w:val="00874D5B"/>
    <w:rsid w:val="00877447"/>
    <w:rsid w:val="008778CF"/>
    <w:rsid w:val="008804B0"/>
    <w:rsid w:val="00881E70"/>
    <w:rsid w:val="00882DDA"/>
    <w:rsid w:val="008838A3"/>
    <w:rsid w:val="00886288"/>
    <w:rsid w:val="008924FD"/>
    <w:rsid w:val="00894854"/>
    <w:rsid w:val="008A0B2A"/>
    <w:rsid w:val="008A4F89"/>
    <w:rsid w:val="008A573C"/>
    <w:rsid w:val="008B42E0"/>
    <w:rsid w:val="008B674F"/>
    <w:rsid w:val="008D3EAE"/>
    <w:rsid w:val="008D421D"/>
    <w:rsid w:val="008D52FB"/>
    <w:rsid w:val="008F6540"/>
    <w:rsid w:val="0090490B"/>
    <w:rsid w:val="009116EF"/>
    <w:rsid w:val="0091179C"/>
    <w:rsid w:val="00913FA6"/>
    <w:rsid w:val="00914084"/>
    <w:rsid w:val="009248FD"/>
    <w:rsid w:val="00925265"/>
    <w:rsid w:val="00941CD5"/>
    <w:rsid w:val="009505FF"/>
    <w:rsid w:val="009534DC"/>
    <w:rsid w:val="00954908"/>
    <w:rsid w:val="00954F7C"/>
    <w:rsid w:val="00957412"/>
    <w:rsid w:val="009626A6"/>
    <w:rsid w:val="00964681"/>
    <w:rsid w:val="00966853"/>
    <w:rsid w:val="00967352"/>
    <w:rsid w:val="00973005"/>
    <w:rsid w:val="0098132E"/>
    <w:rsid w:val="00987482"/>
    <w:rsid w:val="00991718"/>
    <w:rsid w:val="009A279A"/>
    <w:rsid w:val="009A6771"/>
    <w:rsid w:val="009B23DE"/>
    <w:rsid w:val="009B4E1C"/>
    <w:rsid w:val="009C1DEC"/>
    <w:rsid w:val="009C31AF"/>
    <w:rsid w:val="009C7E41"/>
    <w:rsid w:val="009D52A2"/>
    <w:rsid w:val="009E29E2"/>
    <w:rsid w:val="009E68AE"/>
    <w:rsid w:val="009F004E"/>
    <w:rsid w:val="009F7EF9"/>
    <w:rsid w:val="00A10C02"/>
    <w:rsid w:val="00A12B5D"/>
    <w:rsid w:val="00A13176"/>
    <w:rsid w:val="00A13ADD"/>
    <w:rsid w:val="00A15C75"/>
    <w:rsid w:val="00A21359"/>
    <w:rsid w:val="00A25DFA"/>
    <w:rsid w:val="00A2679B"/>
    <w:rsid w:val="00A31144"/>
    <w:rsid w:val="00A3257E"/>
    <w:rsid w:val="00A328F3"/>
    <w:rsid w:val="00A3383B"/>
    <w:rsid w:val="00A3557E"/>
    <w:rsid w:val="00A36323"/>
    <w:rsid w:val="00A365A1"/>
    <w:rsid w:val="00A37FF3"/>
    <w:rsid w:val="00A50085"/>
    <w:rsid w:val="00A54B4A"/>
    <w:rsid w:val="00A55030"/>
    <w:rsid w:val="00A55549"/>
    <w:rsid w:val="00A56B4C"/>
    <w:rsid w:val="00A62CF7"/>
    <w:rsid w:val="00A651ED"/>
    <w:rsid w:val="00A65C58"/>
    <w:rsid w:val="00A671E3"/>
    <w:rsid w:val="00A6783D"/>
    <w:rsid w:val="00A715DE"/>
    <w:rsid w:val="00A72EAF"/>
    <w:rsid w:val="00A736F1"/>
    <w:rsid w:val="00A74628"/>
    <w:rsid w:val="00A76609"/>
    <w:rsid w:val="00A771E3"/>
    <w:rsid w:val="00A82740"/>
    <w:rsid w:val="00A86DD5"/>
    <w:rsid w:val="00A9285C"/>
    <w:rsid w:val="00AA42A4"/>
    <w:rsid w:val="00AB0747"/>
    <w:rsid w:val="00AB2D39"/>
    <w:rsid w:val="00AB3E3E"/>
    <w:rsid w:val="00AB43AC"/>
    <w:rsid w:val="00AB58C1"/>
    <w:rsid w:val="00AC6C5B"/>
    <w:rsid w:val="00AD0487"/>
    <w:rsid w:val="00AE09F8"/>
    <w:rsid w:val="00AE68AF"/>
    <w:rsid w:val="00AF2339"/>
    <w:rsid w:val="00AF7FB1"/>
    <w:rsid w:val="00B000C5"/>
    <w:rsid w:val="00B00DFA"/>
    <w:rsid w:val="00B03C92"/>
    <w:rsid w:val="00B03D26"/>
    <w:rsid w:val="00B03FEC"/>
    <w:rsid w:val="00B12B88"/>
    <w:rsid w:val="00B16164"/>
    <w:rsid w:val="00B162F0"/>
    <w:rsid w:val="00B1744E"/>
    <w:rsid w:val="00B208D5"/>
    <w:rsid w:val="00B20D90"/>
    <w:rsid w:val="00B213B4"/>
    <w:rsid w:val="00B24BEE"/>
    <w:rsid w:val="00B27737"/>
    <w:rsid w:val="00B30414"/>
    <w:rsid w:val="00B3246E"/>
    <w:rsid w:val="00B33701"/>
    <w:rsid w:val="00B341D0"/>
    <w:rsid w:val="00B349B7"/>
    <w:rsid w:val="00B44F01"/>
    <w:rsid w:val="00B455FD"/>
    <w:rsid w:val="00B4747C"/>
    <w:rsid w:val="00B53360"/>
    <w:rsid w:val="00B61E9F"/>
    <w:rsid w:val="00B62BD8"/>
    <w:rsid w:val="00B65F5E"/>
    <w:rsid w:val="00B70AF6"/>
    <w:rsid w:val="00B728C7"/>
    <w:rsid w:val="00B73611"/>
    <w:rsid w:val="00B77DF4"/>
    <w:rsid w:val="00B86E1C"/>
    <w:rsid w:val="00B91769"/>
    <w:rsid w:val="00B961DD"/>
    <w:rsid w:val="00B96281"/>
    <w:rsid w:val="00BA3E9C"/>
    <w:rsid w:val="00BA4BD5"/>
    <w:rsid w:val="00BC30A8"/>
    <w:rsid w:val="00BC65DF"/>
    <w:rsid w:val="00BD0C09"/>
    <w:rsid w:val="00BE2C3B"/>
    <w:rsid w:val="00BE4B0B"/>
    <w:rsid w:val="00BE69AA"/>
    <w:rsid w:val="00BE78D0"/>
    <w:rsid w:val="00BF2BE5"/>
    <w:rsid w:val="00BF3492"/>
    <w:rsid w:val="00BF57B0"/>
    <w:rsid w:val="00BF6309"/>
    <w:rsid w:val="00C0185F"/>
    <w:rsid w:val="00C0190F"/>
    <w:rsid w:val="00C122C7"/>
    <w:rsid w:val="00C13768"/>
    <w:rsid w:val="00C17A7A"/>
    <w:rsid w:val="00C17D6E"/>
    <w:rsid w:val="00C20F0F"/>
    <w:rsid w:val="00C240DB"/>
    <w:rsid w:val="00C243CD"/>
    <w:rsid w:val="00C34C32"/>
    <w:rsid w:val="00C411E8"/>
    <w:rsid w:val="00C4348F"/>
    <w:rsid w:val="00C55A2E"/>
    <w:rsid w:val="00C63C99"/>
    <w:rsid w:val="00C66B51"/>
    <w:rsid w:val="00C67887"/>
    <w:rsid w:val="00C73A6A"/>
    <w:rsid w:val="00C746C3"/>
    <w:rsid w:val="00C83D91"/>
    <w:rsid w:val="00C93B4F"/>
    <w:rsid w:val="00C9412B"/>
    <w:rsid w:val="00CA07B3"/>
    <w:rsid w:val="00CA5F82"/>
    <w:rsid w:val="00CA65F6"/>
    <w:rsid w:val="00CB2C75"/>
    <w:rsid w:val="00CC0689"/>
    <w:rsid w:val="00CC36BF"/>
    <w:rsid w:val="00CD18D5"/>
    <w:rsid w:val="00CD268E"/>
    <w:rsid w:val="00CD449E"/>
    <w:rsid w:val="00CE5C3F"/>
    <w:rsid w:val="00CE6590"/>
    <w:rsid w:val="00CF65B0"/>
    <w:rsid w:val="00D01C71"/>
    <w:rsid w:val="00D03E15"/>
    <w:rsid w:val="00D21E07"/>
    <w:rsid w:val="00D354CA"/>
    <w:rsid w:val="00D35AA5"/>
    <w:rsid w:val="00D3754C"/>
    <w:rsid w:val="00D41D42"/>
    <w:rsid w:val="00D41EF7"/>
    <w:rsid w:val="00D432CB"/>
    <w:rsid w:val="00D47D25"/>
    <w:rsid w:val="00D5238C"/>
    <w:rsid w:val="00D5281F"/>
    <w:rsid w:val="00D54616"/>
    <w:rsid w:val="00D62B7C"/>
    <w:rsid w:val="00D62EDB"/>
    <w:rsid w:val="00D630E6"/>
    <w:rsid w:val="00D741DA"/>
    <w:rsid w:val="00D77F97"/>
    <w:rsid w:val="00D812BE"/>
    <w:rsid w:val="00D8459A"/>
    <w:rsid w:val="00D90345"/>
    <w:rsid w:val="00D91A20"/>
    <w:rsid w:val="00D944B6"/>
    <w:rsid w:val="00D97308"/>
    <w:rsid w:val="00DA19AF"/>
    <w:rsid w:val="00DA596E"/>
    <w:rsid w:val="00DB183D"/>
    <w:rsid w:val="00DB7250"/>
    <w:rsid w:val="00DB7E54"/>
    <w:rsid w:val="00DC05D9"/>
    <w:rsid w:val="00DC2446"/>
    <w:rsid w:val="00DC3177"/>
    <w:rsid w:val="00DC5D91"/>
    <w:rsid w:val="00DD1A85"/>
    <w:rsid w:val="00DD2C31"/>
    <w:rsid w:val="00DE1840"/>
    <w:rsid w:val="00DE32D3"/>
    <w:rsid w:val="00DE3F8D"/>
    <w:rsid w:val="00DE604B"/>
    <w:rsid w:val="00DF0D75"/>
    <w:rsid w:val="00DF2192"/>
    <w:rsid w:val="00DF2711"/>
    <w:rsid w:val="00DF274D"/>
    <w:rsid w:val="00DF2C84"/>
    <w:rsid w:val="00DF58AF"/>
    <w:rsid w:val="00DF6C97"/>
    <w:rsid w:val="00E00CE5"/>
    <w:rsid w:val="00E11598"/>
    <w:rsid w:val="00E142EE"/>
    <w:rsid w:val="00E15DF4"/>
    <w:rsid w:val="00E162D6"/>
    <w:rsid w:val="00E21ACE"/>
    <w:rsid w:val="00E24BC9"/>
    <w:rsid w:val="00E261CB"/>
    <w:rsid w:val="00E370D9"/>
    <w:rsid w:val="00E42378"/>
    <w:rsid w:val="00E4512C"/>
    <w:rsid w:val="00E4587C"/>
    <w:rsid w:val="00E4676F"/>
    <w:rsid w:val="00E50B20"/>
    <w:rsid w:val="00E51151"/>
    <w:rsid w:val="00E512A2"/>
    <w:rsid w:val="00E513C9"/>
    <w:rsid w:val="00E5152A"/>
    <w:rsid w:val="00E550BE"/>
    <w:rsid w:val="00E60708"/>
    <w:rsid w:val="00E6414A"/>
    <w:rsid w:val="00E653A9"/>
    <w:rsid w:val="00E70920"/>
    <w:rsid w:val="00E72426"/>
    <w:rsid w:val="00E935B0"/>
    <w:rsid w:val="00E96E36"/>
    <w:rsid w:val="00EA17C2"/>
    <w:rsid w:val="00EA4E90"/>
    <w:rsid w:val="00EA6501"/>
    <w:rsid w:val="00EB4088"/>
    <w:rsid w:val="00EB76EC"/>
    <w:rsid w:val="00EC3335"/>
    <w:rsid w:val="00EC360D"/>
    <w:rsid w:val="00EC4A16"/>
    <w:rsid w:val="00EC5FCA"/>
    <w:rsid w:val="00ED3CA0"/>
    <w:rsid w:val="00ED4F49"/>
    <w:rsid w:val="00EE1EB3"/>
    <w:rsid w:val="00EE5A6E"/>
    <w:rsid w:val="00EE5B30"/>
    <w:rsid w:val="00EE6D16"/>
    <w:rsid w:val="00EE7B16"/>
    <w:rsid w:val="00EF200A"/>
    <w:rsid w:val="00EF3B38"/>
    <w:rsid w:val="00EF6DA9"/>
    <w:rsid w:val="00F006F6"/>
    <w:rsid w:val="00F040F7"/>
    <w:rsid w:val="00F14AE7"/>
    <w:rsid w:val="00F206DD"/>
    <w:rsid w:val="00F239D2"/>
    <w:rsid w:val="00F2623B"/>
    <w:rsid w:val="00F30501"/>
    <w:rsid w:val="00F3198C"/>
    <w:rsid w:val="00F33796"/>
    <w:rsid w:val="00F33B90"/>
    <w:rsid w:val="00F35737"/>
    <w:rsid w:val="00F35E9D"/>
    <w:rsid w:val="00F42965"/>
    <w:rsid w:val="00F43255"/>
    <w:rsid w:val="00F442B0"/>
    <w:rsid w:val="00F532A7"/>
    <w:rsid w:val="00F53E56"/>
    <w:rsid w:val="00F61FB6"/>
    <w:rsid w:val="00F626A2"/>
    <w:rsid w:val="00F636AB"/>
    <w:rsid w:val="00F64BD2"/>
    <w:rsid w:val="00F70B9E"/>
    <w:rsid w:val="00F71CA7"/>
    <w:rsid w:val="00F73FEE"/>
    <w:rsid w:val="00F746B5"/>
    <w:rsid w:val="00F75854"/>
    <w:rsid w:val="00F81B9D"/>
    <w:rsid w:val="00F86D04"/>
    <w:rsid w:val="00F9171D"/>
    <w:rsid w:val="00FA0EBD"/>
    <w:rsid w:val="00FA1EE7"/>
    <w:rsid w:val="00FA2D3D"/>
    <w:rsid w:val="00FB337A"/>
    <w:rsid w:val="00FB3C52"/>
    <w:rsid w:val="00FB4034"/>
    <w:rsid w:val="00FC234F"/>
    <w:rsid w:val="00FC4025"/>
    <w:rsid w:val="00FD051F"/>
    <w:rsid w:val="00FD149F"/>
    <w:rsid w:val="00FD48FA"/>
    <w:rsid w:val="00FD6119"/>
    <w:rsid w:val="00FE5992"/>
    <w:rsid w:val="00FF1CBE"/>
    <w:rsid w:val="00FF2303"/>
    <w:rsid w:val="00FF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D7864"/>
  <w15:docId w15:val="{08626E93-7A2B-4CA8-91C8-3899C3955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4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4A16"/>
  </w:style>
  <w:style w:type="paragraph" w:styleId="Footer">
    <w:name w:val="footer"/>
    <w:basedOn w:val="Normal"/>
    <w:link w:val="FooterChar"/>
    <w:uiPriority w:val="99"/>
    <w:unhideWhenUsed/>
    <w:rsid w:val="00EC4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4A16"/>
  </w:style>
  <w:style w:type="character" w:customStyle="1" w:styleId="longtext">
    <w:name w:val="long_text"/>
    <w:basedOn w:val="DefaultParagraphFont"/>
    <w:rsid w:val="00866F03"/>
  </w:style>
  <w:style w:type="character" w:customStyle="1" w:styleId="hps">
    <w:name w:val="hps"/>
    <w:basedOn w:val="DefaultParagraphFont"/>
    <w:rsid w:val="00866F03"/>
  </w:style>
  <w:style w:type="paragraph" w:styleId="BalloonText">
    <w:name w:val="Balloon Text"/>
    <w:basedOn w:val="Normal"/>
    <w:link w:val="BalloonTextChar"/>
    <w:uiPriority w:val="99"/>
    <w:semiHidden/>
    <w:unhideWhenUsed/>
    <w:rsid w:val="004A28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8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964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64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64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64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6401"/>
    <w:rPr>
      <w:b/>
      <w:bCs/>
      <w:sz w:val="20"/>
      <w:szCs w:val="20"/>
    </w:rPr>
  </w:style>
  <w:style w:type="paragraph" w:styleId="FootnoteText">
    <w:name w:val="footnote text"/>
    <w:aliases w:val="Fußnote,Podrozdział,Fußnotentextf,Footnote Text Char Char Char,Footnote Text Char Char,single space,FOOTNOTES,fn,stile 1,Footnote,Footnote1,Footnote2,Footnote3,Footnote4,Footnote5,Footnote6,f,Footnote text,Schriftart: 9 pt,Footnote7"/>
    <w:basedOn w:val="Normal"/>
    <w:link w:val="FootnoteTextChar1"/>
    <w:uiPriority w:val="99"/>
    <w:rsid w:val="0064609E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character" w:customStyle="1" w:styleId="FootnoteTextChar">
    <w:name w:val="Footnote Text Char"/>
    <w:aliases w:val="Footnote4 Char,Footnote5 Char,Footnote6 Char,Footnote7 Char,Footnote8 Char,Footnote9 Char,Footnote10 Char,Footnote11 Char"/>
    <w:basedOn w:val="DefaultParagraphFont"/>
    <w:uiPriority w:val="99"/>
    <w:semiHidden/>
    <w:rsid w:val="0064609E"/>
    <w:rPr>
      <w:sz w:val="20"/>
      <w:szCs w:val="20"/>
    </w:rPr>
  </w:style>
  <w:style w:type="character" w:customStyle="1" w:styleId="FootnoteTextChar1">
    <w:name w:val="Footnote Text Char1"/>
    <w:aliases w:val="Fußnote Char,Podrozdział Char,Fußnotentextf Char,Footnote Text Char Char Char Char,Footnote Text Char Char Char1,single space Char,FOOTNOTES Char,fn Char,stile 1 Char,Footnote Char,Footnote1 Char,Footnote2 Char,Footnote3 Char,f Char"/>
    <w:basedOn w:val="DefaultParagraphFont"/>
    <w:link w:val="FootnoteText"/>
    <w:uiPriority w:val="99"/>
    <w:locked/>
    <w:rsid w:val="0064609E"/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character" w:styleId="FootnoteReference">
    <w:name w:val="footnote reference"/>
    <w:aliases w:val="BVI fnr,ftref,BVI fnr Car Car,BVI fnr Car,BVI fnr Car Car Car Car,BVI fnr Car Car Car Car Char,stylish,BVI fnr Car Char1 Char,BVI fnr Car Car Char1 Char"/>
    <w:basedOn w:val="DefaultParagraphFont"/>
    <w:link w:val="Char2"/>
    <w:uiPriority w:val="99"/>
    <w:rsid w:val="0064609E"/>
    <w:rPr>
      <w:rFonts w:cs="Times New Roman"/>
      <w:vertAlign w:val="superscript"/>
    </w:rPr>
  </w:style>
  <w:style w:type="paragraph" w:customStyle="1" w:styleId="Char2">
    <w:name w:val="Char2"/>
    <w:basedOn w:val="Normal"/>
    <w:link w:val="FootnoteReference"/>
    <w:uiPriority w:val="99"/>
    <w:rsid w:val="0064609E"/>
    <w:pPr>
      <w:spacing w:after="160" w:line="240" w:lineRule="exact"/>
    </w:pPr>
    <w:rPr>
      <w:rFonts w:cs="Times New Roman"/>
      <w:vertAlign w:val="superscript"/>
    </w:rPr>
  </w:style>
  <w:style w:type="paragraph" w:styleId="Revision">
    <w:name w:val="Revision"/>
    <w:hidden/>
    <w:uiPriority w:val="99"/>
    <w:semiHidden/>
    <w:rsid w:val="00F70B9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630E6"/>
    <w:pPr>
      <w:ind w:left="720"/>
      <w:contextualSpacing/>
    </w:pPr>
    <w:rPr>
      <w:rFonts w:eastAsiaTheme="minorHAnsi"/>
      <w:lang w:eastAsia="en-US"/>
    </w:rPr>
  </w:style>
  <w:style w:type="table" w:styleId="TableGrid">
    <w:name w:val="Table Grid"/>
    <w:basedOn w:val="TableNormal"/>
    <w:uiPriority w:val="59"/>
    <w:rsid w:val="00E935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9-8">
    <w:name w:val="t-9-8"/>
    <w:basedOn w:val="Normal"/>
    <w:rsid w:val="004B318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otnoteTextChar2">
    <w:name w:val="Footnote Text Char2"/>
    <w:aliases w:val="Fußnote Char1,Podrozdział Char1,Fußnotentextf Char1,Footnote Text Char Char Char Char1,Footnote Text Char Char Char2,single space Char1,FOOTNOTES Char1,fn Char1,stile 1 Char1,Footnote Char1,Footnote1 Char1,Footnote2 Char1,f Char1"/>
    <w:basedOn w:val="DefaultParagraphFont"/>
    <w:uiPriority w:val="99"/>
    <w:locked/>
    <w:rsid w:val="003E68DC"/>
    <w:rPr>
      <w:rFonts w:cs="Times New Roman"/>
    </w:rPr>
  </w:style>
  <w:style w:type="character" w:styleId="Hyperlink">
    <w:name w:val="Hyperlink"/>
    <w:basedOn w:val="DefaultParagraphFont"/>
    <w:uiPriority w:val="99"/>
    <w:semiHidden/>
    <w:unhideWhenUsed/>
    <w:rsid w:val="002C17C1"/>
    <w:rPr>
      <w:strike w:val="0"/>
      <w:dstrike w:val="0"/>
      <w:color w:val="159BC4"/>
      <w:u w:val="none"/>
      <w:effect w:val="none"/>
    </w:rPr>
  </w:style>
  <w:style w:type="paragraph" w:customStyle="1" w:styleId="box453040">
    <w:name w:val="box_453040"/>
    <w:basedOn w:val="Normal"/>
    <w:rsid w:val="002C17C1"/>
    <w:pPr>
      <w:spacing w:before="100" w:beforeAutospacing="1" w:after="2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AB3E3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qFormat/>
    <w:rsid w:val="00342013"/>
    <w:pPr>
      <w:spacing w:after="0" w:line="240" w:lineRule="auto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5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8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108899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6" w:space="0" w:color="CCCCCC"/>
                    <w:bottom w:val="single" w:sz="2" w:space="11" w:color="CCCCCC"/>
                    <w:right w:val="single" w:sz="6" w:space="0" w:color="CCCCCC"/>
                  </w:divBdr>
                  <w:divsChild>
                    <w:div w:id="22402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200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7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666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e6f86e7-576c-44f7-9c19-a7f68776525a">
      <UserInfo>
        <DisplayName/>
        <AccountId xsi:nil="true"/>
        <AccountType/>
      </UserInfo>
    </SharedWithUsers>
    <MediaLengthInSeconds xmlns="4c1bf9cd-aedd-4fe8-9c54-00a7e6ccb24b" xsi:nil="true"/>
    <lcf76f155ced4ddcb4097134ff3c332f xmlns="4c1bf9cd-aedd-4fe8-9c54-00a7e6ccb24b">
      <Terms xmlns="http://schemas.microsoft.com/office/infopath/2007/PartnerControls"/>
    </lcf76f155ced4ddcb4097134ff3c332f>
    <TaxCatchAll xmlns="ee6f86e7-576c-44f7-9c19-a7f68776525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E7BF9216ED754B81E1C18106EB49CF" ma:contentTypeVersion="16" ma:contentTypeDescription="Stvaranje novog dokumenta." ma:contentTypeScope="" ma:versionID="b4b08de5427e645225312416125e8dc7">
  <xsd:schema xmlns:xsd="http://www.w3.org/2001/XMLSchema" xmlns:xs="http://www.w3.org/2001/XMLSchema" xmlns:p="http://schemas.microsoft.com/office/2006/metadata/properties" xmlns:ns2="ee6f86e7-576c-44f7-9c19-a7f68776525a" xmlns:ns3="4c1bf9cd-aedd-4fe8-9c54-00a7e6ccb24b" targetNamespace="http://schemas.microsoft.com/office/2006/metadata/properties" ma:root="true" ma:fieldsID="b8f132d83f13caa535347260114c0392" ns2:_="" ns3:_="">
    <xsd:import namespace="ee6f86e7-576c-44f7-9c19-a7f68776525a"/>
    <xsd:import namespace="4c1bf9cd-aedd-4fe8-9c54-00a7e6ccb24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f86e7-576c-44f7-9c19-a7f68776525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10f1a1d-81ec-4c7b-bcd9-8848f33ef698}" ma:internalName="TaxCatchAll" ma:showField="CatchAllData" ma:web="ee6f86e7-576c-44f7-9c19-a7f6877652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bf9cd-aedd-4fe8-9c54-00a7e6ccb2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Oznake slika" ma:readOnly="false" ma:fieldId="{5cf76f15-5ced-4ddc-b409-7134ff3c332f}" ma:taxonomyMulti="true" ma:sspId="6a4b3a52-6333-4468-a570-48df119b69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AA936C-D7BB-4D28-95BC-C807E112E8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882483-B958-4722-B1E7-60E42A0D8070}">
  <ds:schemaRefs>
    <ds:schemaRef ds:uri="http://schemas.microsoft.com/office/2006/metadata/properties"/>
    <ds:schemaRef ds:uri="http://schemas.microsoft.com/office/infopath/2007/PartnerControls"/>
    <ds:schemaRef ds:uri="ee6f86e7-576c-44f7-9c19-a7f68776525a"/>
    <ds:schemaRef ds:uri="4c1bf9cd-aedd-4fe8-9c54-00a7e6ccb24b"/>
  </ds:schemaRefs>
</ds:datastoreItem>
</file>

<file path=customXml/itemProps3.xml><?xml version="1.0" encoding="utf-8"?>
<ds:datastoreItem xmlns:ds="http://schemas.openxmlformats.org/officeDocument/2006/customXml" ds:itemID="{150FB97E-74CC-4221-BA43-FC81A8C0069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660B040-E12D-4900-9EA4-4CE9338902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6f86e7-576c-44f7-9c19-a7f68776525a"/>
    <ds:schemaRef ds:uri="4c1bf9cd-aedd-4fe8-9c54-00a7e6ccb2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1872</Words>
  <Characters>10675</Characters>
  <Application>Microsoft Office Word</Application>
  <DocSecurity>0</DocSecurity>
  <Lines>88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Radomir Đurić</dc:creator>
  <cp:keywords/>
  <cp:lastModifiedBy>mstajduh</cp:lastModifiedBy>
  <cp:revision>10</cp:revision>
  <cp:lastPrinted>2025-11-12T11:13:00Z</cp:lastPrinted>
  <dcterms:created xsi:type="dcterms:W3CDTF">2025-12-15T15:23:00Z</dcterms:created>
  <dcterms:modified xsi:type="dcterms:W3CDTF">2026-10-02T13:28:00Z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0x01010012E7BF9216ED754B81E1C18106EB49CF</vt:lpwstr>
  </property>
  <property fmtid="{D5CDD505-2E9C-101B-9397-08002B2CF9AE}" pid="3" name="Order">
    <vt:r8>59022800</vt:r8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