
<file path=[Content_Types].xml><?xml version="1.0" encoding="utf-8"?>
<Types xmlns="http://schemas.openxmlformats.org/package/2006/content-types">
  <Default Extension="C999ECE0" ContentType="image/png"/>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7187021" w14:textId="77777777" w:rsidR="00A47B4E" w:rsidRPr="000A638D" w:rsidRDefault="00A47B4E" w:rsidP="003F0B53">
      <w:pPr>
        <w:widowControl w:val="0"/>
        <w:spacing w:after="0" w:line="240" w:lineRule="auto"/>
        <w:jc w:val="center"/>
        <w:rPr>
          <w:rFonts w:ascii="Calibri" w:hAnsi="Calibri" w:cs="Calibri"/>
          <w:b/>
          <w:bCs/>
          <w:i/>
          <w:iCs/>
          <w:sz w:val="24"/>
          <w:szCs w:val="24"/>
          <w:lang w:eastAsia="hr-HR" w:bidi="hr-HR"/>
        </w:rPr>
      </w:pPr>
    </w:p>
    <w:p w14:paraId="2379F6FA" w14:textId="266ED92D" w:rsidR="00DF14F1" w:rsidRDefault="00164B3C"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w:t>
      </w:r>
      <w:r w:rsidRPr="00311A9E" w:rsidDel="00987C64">
        <w:rPr>
          <w:rFonts w:ascii="Calibri" w:hAnsi="Calibri" w:cs="Calibri"/>
          <w:b/>
          <w:bCs/>
          <w:i/>
          <w:iCs/>
          <w:sz w:val="24"/>
          <w:szCs w:val="24"/>
          <w:lang w:eastAsia="hr-HR" w:bidi="hr-HR"/>
        </w:rPr>
        <w:t xml:space="preserve"> </w:t>
      </w:r>
      <w:r w:rsidR="00987C64">
        <w:rPr>
          <w:rFonts w:ascii="Calibri" w:hAnsi="Calibri" w:cs="Calibri"/>
          <w:b/>
          <w:bCs/>
          <w:i/>
          <w:iCs/>
          <w:sz w:val="24"/>
          <w:szCs w:val="24"/>
          <w:lang w:eastAsia="hr-HR" w:bidi="hr-HR"/>
        </w:rPr>
        <w:t>R</w:t>
      </w:r>
      <w:r w:rsidR="00A47B4E" w:rsidRPr="00311A9E">
        <w:rPr>
          <w:rFonts w:ascii="Calibri" w:hAnsi="Calibri" w:cs="Calibri"/>
          <w:b/>
          <w:bCs/>
          <w:i/>
          <w:iCs/>
          <w:sz w:val="24"/>
          <w:szCs w:val="24"/>
          <w:lang w:eastAsia="hr-HR" w:bidi="hr-HR"/>
        </w:rPr>
        <w:t>eferentni broj</w:t>
      </w:r>
      <w:r w:rsidR="00E66A32">
        <w:rPr>
          <w:rFonts w:ascii="Calibri" w:hAnsi="Calibri" w:cs="Calibri"/>
          <w:b/>
          <w:bCs/>
          <w:i/>
          <w:iCs/>
          <w:sz w:val="24"/>
          <w:szCs w:val="24"/>
          <w:lang w:eastAsia="hr-HR" w:bidi="hr-HR"/>
        </w:rPr>
        <w:t xml:space="preserve"> </w:t>
      </w:r>
      <w:r w:rsidR="00E66A32" w:rsidRPr="00E66A32">
        <w:rPr>
          <w:rFonts w:ascii="Calibri" w:hAnsi="Calibri" w:cs="Calibri"/>
          <w:b/>
          <w:bCs/>
          <w:i/>
          <w:iCs/>
          <w:sz w:val="24"/>
          <w:szCs w:val="24"/>
          <w:lang w:eastAsia="hr-HR" w:bidi="hr-HR"/>
        </w:rPr>
        <w:t>Poziva na dostavu projektn</w:t>
      </w:r>
      <w:r w:rsidR="00326FF3">
        <w:rPr>
          <w:rFonts w:ascii="Calibri" w:hAnsi="Calibri" w:cs="Calibri"/>
          <w:b/>
          <w:bCs/>
          <w:i/>
          <w:iCs/>
          <w:sz w:val="24"/>
          <w:szCs w:val="24"/>
          <w:lang w:eastAsia="hr-HR" w:bidi="hr-HR"/>
        </w:rPr>
        <w:t>og</w:t>
      </w:r>
      <w:r w:rsidR="00E66A32" w:rsidRPr="00E66A32">
        <w:rPr>
          <w:rFonts w:ascii="Calibri" w:hAnsi="Calibri" w:cs="Calibri"/>
          <w:b/>
          <w:bCs/>
          <w:i/>
          <w:iCs/>
          <w:sz w:val="24"/>
          <w:szCs w:val="24"/>
          <w:lang w:eastAsia="hr-HR" w:bidi="hr-HR"/>
        </w:rPr>
        <w:t xml:space="preserve"> prijedloga</w:t>
      </w:r>
      <w:r w:rsidR="00A47B4E" w:rsidRPr="00311A9E">
        <w:rPr>
          <w:rFonts w:ascii="Calibri" w:hAnsi="Calibri" w:cs="Calibri"/>
          <w:b/>
          <w:bCs/>
          <w:i/>
          <w:iCs/>
          <w:sz w:val="24"/>
          <w:szCs w:val="24"/>
          <w:lang w:eastAsia="hr-HR" w:bidi="hr-HR"/>
        </w:rPr>
        <w:t>: SF.</w:t>
      </w:r>
      <w:r w:rsidR="00E86EF8">
        <w:rPr>
          <w:rFonts w:ascii="Calibri" w:hAnsi="Calibri" w:cs="Calibri"/>
          <w:b/>
          <w:bCs/>
          <w:i/>
          <w:iCs/>
          <w:sz w:val="24"/>
          <w:szCs w:val="24"/>
          <w:lang w:eastAsia="hr-HR" w:bidi="hr-HR"/>
        </w:rPr>
        <w:t>3</w:t>
      </w:r>
      <w:r w:rsidR="00A47B4E" w:rsidRPr="00311A9E">
        <w:rPr>
          <w:rFonts w:ascii="Calibri" w:hAnsi="Calibri" w:cs="Calibri"/>
          <w:b/>
          <w:bCs/>
          <w:i/>
          <w:iCs/>
          <w:sz w:val="24"/>
          <w:szCs w:val="24"/>
          <w:lang w:eastAsia="hr-HR" w:bidi="hr-HR"/>
        </w:rPr>
        <w:t>.4.</w:t>
      </w:r>
      <w:r w:rsidR="00FA162E">
        <w:rPr>
          <w:rFonts w:ascii="Calibri" w:hAnsi="Calibri" w:cs="Calibri"/>
          <w:b/>
          <w:bCs/>
          <w:i/>
          <w:iCs/>
          <w:sz w:val="24"/>
          <w:szCs w:val="24"/>
          <w:lang w:eastAsia="hr-HR" w:bidi="hr-HR"/>
        </w:rPr>
        <w:t>08</w:t>
      </w:r>
      <w:r w:rsidR="00A47B4E" w:rsidRPr="00D85E19">
        <w:rPr>
          <w:rFonts w:ascii="Calibri" w:hAnsi="Calibri" w:cs="Calibri"/>
          <w:b/>
          <w:bCs/>
          <w:i/>
          <w:iCs/>
          <w:sz w:val="24"/>
          <w:szCs w:val="24"/>
          <w:lang w:eastAsia="hr-HR" w:bidi="hr-HR"/>
        </w:rPr>
        <w:t>.</w:t>
      </w:r>
      <w:r w:rsidR="0002718C" w:rsidRPr="00D85E19">
        <w:rPr>
          <w:rFonts w:ascii="Calibri" w:hAnsi="Calibri" w:cs="Calibri"/>
          <w:b/>
          <w:bCs/>
          <w:i/>
          <w:iCs/>
          <w:sz w:val="24"/>
          <w:szCs w:val="24"/>
          <w:lang w:eastAsia="hr-HR" w:bidi="hr-HR"/>
        </w:rPr>
        <w:t>0</w:t>
      </w:r>
      <w:r w:rsidR="00FA162E" w:rsidRPr="00D85E19">
        <w:rPr>
          <w:rFonts w:ascii="Calibri" w:hAnsi="Calibri" w:cs="Calibri"/>
          <w:b/>
          <w:bCs/>
          <w:i/>
          <w:iCs/>
          <w:sz w:val="24"/>
          <w:szCs w:val="24"/>
          <w:lang w:eastAsia="hr-HR" w:bidi="hr-HR"/>
        </w:rPr>
        <w:t>9</w:t>
      </w:r>
      <w:r w:rsidR="00326FF3" w:rsidRPr="00D85E19">
        <w:rPr>
          <w:rFonts w:ascii="Calibri" w:hAnsi="Calibri" w:cs="Calibri"/>
          <w:b/>
          <w:bCs/>
          <w:i/>
          <w:iCs/>
          <w:sz w:val="24"/>
          <w:szCs w:val="24"/>
          <w:lang w:eastAsia="hr-HR" w:bidi="hr-HR"/>
        </w:rPr>
        <w:t>,</w:t>
      </w:r>
      <w:r w:rsidR="00A47B4E" w:rsidRPr="00311A9E">
        <w:rPr>
          <w:rFonts w:ascii="Calibri" w:hAnsi="Calibri" w:cs="Calibri"/>
          <w:b/>
          <w:bCs/>
          <w:i/>
          <w:iCs/>
          <w:sz w:val="24"/>
          <w:szCs w:val="24"/>
          <w:lang w:eastAsia="hr-HR" w:bidi="hr-HR"/>
        </w:rPr>
        <w:t xml:space="preserve"> </w:t>
      </w:r>
      <w:r w:rsidR="001F5874" w:rsidRPr="00311A9E">
        <w:rPr>
          <w:rFonts w:ascii="Calibri" w:hAnsi="Calibri" w:cs="Calibri"/>
          <w:b/>
          <w:bCs/>
          <w:i/>
          <w:iCs/>
          <w:sz w:val="24"/>
          <w:szCs w:val="24"/>
          <w:lang w:eastAsia="hr-HR" w:bidi="hr-HR"/>
        </w:rPr>
        <w:t>postupak</w:t>
      </w:r>
      <w:r w:rsidR="001F5874" w:rsidRPr="001F5874">
        <w:rPr>
          <w:rFonts w:ascii="Calibri" w:hAnsi="Calibri" w:cs="Calibri"/>
          <w:b/>
          <w:bCs/>
          <w:i/>
          <w:iCs/>
          <w:sz w:val="24"/>
          <w:szCs w:val="24"/>
          <w:lang w:eastAsia="hr-HR" w:bidi="hr-HR"/>
        </w:rPr>
        <w:t xml:space="preserve"> izravne </w:t>
      </w:r>
      <w:r w:rsidR="001F5874" w:rsidRPr="00810D4E">
        <w:rPr>
          <w:rFonts w:ascii="Calibri" w:hAnsi="Calibri" w:cs="Calibri"/>
          <w:b/>
          <w:bCs/>
          <w:i/>
          <w:iCs/>
          <w:sz w:val="24"/>
          <w:szCs w:val="24"/>
          <w:lang w:eastAsia="hr-HR" w:bidi="hr-HR"/>
        </w:rPr>
        <w:t>dodjele</w:t>
      </w:r>
      <w:r w:rsidR="00A47B4E">
        <w:rPr>
          <w:rFonts w:ascii="Calibri" w:hAnsi="Calibri" w:cs="Calibri"/>
          <w:b/>
          <w:bCs/>
          <w:i/>
          <w:iCs/>
          <w:sz w:val="24"/>
          <w:szCs w:val="24"/>
          <w:lang w:eastAsia="hr-HR" w:bidi="hr-HR"/>
        </w:rPr>
        <w:t xml:space="preserve"> bespovratnih sredstava</w:t>
      </w:r>
      <w:r w:rsidR="005A4F66" w:rsidRPr="000A638D">
        <w:rPr>
          <w:rFonts w:ascii="Calibri" w:hAnsi="Calibri" w:cs="Calibri"/>
          <w:b/>
          <w:bCs/>
          <w:i/>
          <w:iCs/>
          <w:sz w:val="24"/>
          <w:szCs w:val="24"/>
          <w:lang w:eastAsia="hr-HR" w:bidi="hr-HR"/>
        </w:rPr>
        <w:t>&gt;</w:t>
      </w:r>
      <w:r w:rsidR="003F0B53" w:rsidRPr="000A638D">
        <w:rPr>
          <w:rFonts w:ascii="Calibri" w:hAnsi="Calibri" w:cs="Calibri"/>
          <w:b/>
          <w:bCs/>
          <w:i/>
          <w:iCs/>
          <w:sz w:val="24"/>
          <w:szCs w:val="24"/>
          <w:lang w:eastAsia="hr-HR" w:bidi="hr-HR"/>
        </w:rPr>
        <w:tab/>
      </w:r>
    </w:p>
    <w:p w14:paraId="7DBFF58E" w14:textId="523056AC"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p>
    <w:p w14:paraId="483C4C29" w14:textId="331D69C8" w:rsidR="003F0B53" w:rsidRPr="000A638D" w:rsidRDefault="00FA162E"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Podrška jednakosti</w:t>
      </w: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73583F7" w14:textId="3EE5A5E6" w:rsidR="008E32AA" w:rsidRPr="000A638D" w:rsidRDefault="008E32AA" w:rsidP="008E32AA">
      <w:pPr>
        <w:widowControl w:val="0"/>
        <w:tabs>
          <w:tab w:val="left" w:pos="4590"/>
        </w:tabs>
        <w:spacing w:after="0" w:line="240" w:lineRule="auto"/>
        <w:jc w:val="both"/>
        <w:rPr>
          <w:rFonts w:ascii="Calibri" w:hAnsi="Calibri" w:cs="Calibri"/>
          <w:sz w:val="24"/>
          <w:szCs w:val="24"/>
          <w:lang w:eastAsia="hr-HR" w:bidi="hr-HR"/>
        </w:rPr>
      </w:pPr>
      <w:r w:rsidRPr="004D3F65">
        <w:rPr>
          <w:rFonts w:ascii="Calibri" w:hAnsi="Calibri" w:cs="Calibri"/>
          <w:b/>
          <w:bCs/>
          <w:sz w:val="24"/>
          <w:szCs w:val="24"/>
          <w:lang w:eastAsia="hr-HR" w:bidi="hr-HR"/>
        </w:rPr>
        <w:t xml:space="preserve">Ministarstvo rada, mirovinskoga sustava, obitelji i socijalne politike, </w:t>
      </w:r>
      <w:r w:rsidR="00A91DD8" w:rsidRPr="00A91DD8">
        <w:rPr>
          <w:rFonts w:ascii="Calibri" w:hAnsi="Calibri" w:cs="Calibri"/>
          <w:b/>
          <w:bCs/>
          <w:sz w:val="24"/>
          <w:szCs w:val="24"/>
          <w:lang w:eastAsia="hr-HR" w:bidi="hr-HR"/>
        </w:rPr>
        <w:t>Ulica Grada Vukovara 78</w:t>
      </w:r>
      <w:r w:rsidR="00A91DD8">
        <w:rPr>
          <w:rFonts w:ascii="Calibri" w:hAnsi="Calibri" w:cs="Calibri"/>
          <w:b/>
          <w:bCs/>
          <w:sz w:val="24"/>
          <w:szCs w:val="24"/>
          <w:lang w:eastAsia="hr-HR" w:bidi="hr-HR"/>
        </w:rPr>
        <w:t xml:space="preserve">, </w:t>
      </w:r>
      <w:r>
        <w:rPr>
          <w:rFonts w:ascii="Calibri" w:hAnsi="Calibri" w:cs="Calibri"/>
          <w:b/>
          <w:bCs/>
          <w:sz w:val="24"/>
          <w:szCs w:val="24"/>
          <w:lang w:eastAsia="hr-HR" w:bidi="hr-HR"/>
        </w:rPr>
        <w:t>10 000 Zagreb,</w:t>
      </w:r>
      <w:r>
        <w:rPr>
          <w:rFonts w:ascii="Calibri" w:hAnsi="Calibri" w:cs="Calibri"/>
          <w:sz w:val="24"/>
          <w:szCs w:val="24"/>
          <w:lang w:eastAsia="hr-HR" w:bidi="hr-HR"/>
        </w:rPr>
        <w:t xml:space="preserve"> </w:t>
      </w:r>
      <w:r w:rsidRPr="009E4DBF">
        <w:rPr>
          <w:b/>
          <w:bCs/>
          <w:sz w:val="24"/>
          <w:szCs w:val="24"/>
        </w:rPr>
        <w:t>OIB: 53969486500</w:t>
      </w:r>
      <w:r w:rsidR="00A47B4E">
        <w:rPr>
          <w:b/>
          <w:bCs/>
          <w:sz w:val="24"/>
          <w:szCs w:val="24"/>
        </w:rPr>
        <w:t xml:space="preserve">, </w:t>
      </w:r>
      <w:r w:rsidR="00A47B4E" w:rsidRPr="00A47B4E">
        <w:rPr>
          <w:b/>
          <w:bCs/>
          <w:sz w:val="24"/>
          <w:szCs w:val="24"/>
        </w:rPr>
        <w:t>Posredničko tijelo razine 1</w:t>
      </w:r>
      <w:r w:rsidRPr="000A638D">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71CBA54" w14:textId="56FF25DF" w:rsidR="00E93F76" w:rsidRPr="000A638D" w:rsidRDefault="00E93F76" w:rsidP="00E93F76">
      <w:pPr>
        <w:widowControl w:val="0"/>
        <w:tabs>
          <w:tab w:val="left" w:pos="4590"/>
        </w:tabs>
        <w:spacing w:after="0" w:line="240" w:lineRule="auto"/>
        <w:jc w:val="both"/>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311A9E">
        <w:rPr>
          <w:rFonts w:ascii="Calibri" w:hAnsi="Calibri" w:cs="Calibri"/>
          <w:b/>
          <w:bCs/>
          <w:sz w:val="24"/>
          <w:szCs w:val="24"/>
          <w:lang w:eastAsia="hr-HR" w:bidi="hr-HR"/>
        </w:rPr>
        <w:t>Savska cesta 64</w:t>
      </w:r>
      <w:r>
        <w:rPr>
          <w:rFonts w:ascii="Calibri" w:hAnsi="Calibri" w:cs="Calibri"/>
          <w:b/>
          <w:bCs/>
          <w:sz w:val="24"/>
          <w:szCs w:val="24"/>
          <w:lang w:eastAsia="hr-HR" w:bidi="hr-HR"/>
        </w:rPr>
        <w:t xml:space="preserve">, </w:t>
      </w:r>
      <w:r w:rsidR="008913F0">
        <w:rPr>
          <w:rFonts w:ascii="Calibri" w:hAnsi="Calibri" w:cs="Calibri"/>
          <w:b/>
          <w:bCs/>
          <w:sz w:val="24"/>
          <w:szCs w:val="24"/>
          <w:lang w:eastAsia="hr-HR" w:bidi="hr-HR"/>
        </w:rPr>
        <w:t>10</w:t>
      </w:r>
      <w:r w:rsidR="00B55E18">
        <w:rPr>
          <w:rFonts w:ascii="Calibri" w:hAnsi="Calibri" w:cs="Calibri"/>
          <w:b/>
          <w:bCs/>
          <w:sz w:val="24"/>
          <w:szCs w:val="24"/>
          <w:lang w:eastAsia="hr-HR" w:bidi="hr-HR"/>
        </w:rPr>
        <w:t xml:space="preserve"> </w:t>
      </w:r>
      <w:r w:rsidR="008913F0">
        <w:rPr>
          <w:rFonts w:ascii="Calibri" w:hAnsi="Calibri" w:cs="Calibri"/>
          <w:b/>
          <w:bCs/>
          <w:sz w:val="24"/>
          <w:szCs w:val="24"/>
          <w:lang w:eastAsia="hr-HR" w:bidi="hr-HR"/>
        </w:rPr>
        <w:t xml:space="preserve">000 Zagreb, </w:t>
      </w:r>
      <w:r w:rsidRPr="00C438EB">
        <w:rPr>
          <w:rFonts w:ascii="Calibri" w:hAnsi="Calibri" w:cs="Calibri"/>
          <w:b/>
          <w:bCs/>
          <w:sz w:val="24"/>
          <w:szCs w:val="24"/>
          <w:lang w:eastAsia="hr-HR" w:bidi="hr-HR"/>
        </w:rPr>
        <w:t>OIB: 91547293790</w:t>
      </w:r>
      <w:r w:rsidR="00FB57DF">
        <w:rPr>
          <w:rFonts w:ascii="Calibri" w:hAnsi="Calibri" w:cs="Calibri"/>
          <w:b/>
          <w:bCs/>
          <w:sz w:val="24"/>
          <w:szCs w:val="24"/>
          <w:lang w:eastAsia="hr-HR" w:bidi="hr-HR"/>
        </w:rPr>
        <w:t>, Posredničko tijelo razine 2</w:t>
      </w:r>
      <w:r w:rsidRPr="00C438EB">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3C515DC7" w14:textId="74015387" w:rsidR="0085208D" w:rsidRPr="0085208D" w:rsidRDefault="0085208D" w:rsidP="0085208D">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b/>
          <w:bCs/>
          <w:sz w:val="24"/>
          <w:szCs w:val="24"/>
          <w:lang w:eastAsia="hr-HR" w:bidi="hr-HR"/>
        </w:rPr>
      </w:pPr>
      <w:r w:rsidRPr="0085208D">
        <w:rPr>
          <w:rFonts w:ascii="Calibri" w:hAnsi="Calibri" w:cs="Calibri"/>
          <w:b/>
          <w:bCs/>
          <w:sz w:val="24"/>
          <w:szCs w:val="24"/>
          <w:lang w:eastAsia="hr-HR" w:bidi="hr-HR"/>
        </w:rPr>
        <w:t>Ured za ljudska prava i prava nacionalnih manjina, Mesnička 23 , 10000 Zagreb.</w:t>
      </w:r>
    </w:p>
    <w:p w14:paraId="3E9FC475" w14:textId="3FDAE9B5" w:rsidR="00445599" w:rsidRDefault="00445599" w:rsidP="00DA4A01">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Ured Vlade Republike Hrvatske </w:t>
      </w:r>
    </w:p>
    <w:p w14:paraId="2E0DEC1A" w14:textId="0486B378" w:rsidR="00DA4A01" w:rsidRPr="000A638D" w:rsidRDefault="00DA4A01" w:rsidP="00DA4A01">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0085208D" w:rsidRPr="0085208D">
        <w:rPr>
          <w:rFonts w:ascii="Calibri" w:hAnsi="Calibri" w:cs="Calibri"/>
          <w:sz w:val="24"/>
          <w:szCs w:val="24"/>
          <w:lang w:eastAsia="hr-HR" w:bidi="hr-HR"/>
        </w:rPr>
        <w:t>83342260912</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0A12880C" w:rsidR="003F0B53" w:rsidRPr="000A638D" w:rsidRDefault="003F0B53" w:rsidP="003F0B53">
      <w:pPr>
        <w:widowControl w:val="0"/>
        <w:spacing w:after="0" w:line="240" w:lineRule="auto"/>
        <w:rPr>
          <w:rFonts w:ascii="Calibri" w:hAnsi="Calibri" w:cs="Calibri"/>
          <w:sz w:val="24"/>
          <w:szCs w:val="24"/>
          <w:lang w:eastAsia="hr-HR" w:bidi="hr-HR"/>
        </w:rPr>
      </w:pPr>
      <w:r w:rsidRPr="09609800">
        <w:rPr>
          <w:rFonts w:ascii="Calibri" w:hAnsi="Calibri" w:cs="Calibri"/>
          <w:sz w:val="24"/>
          <w:szCs w:val="24"/>
          <w:lang w:eastAsia="hr-HR" w:bidi="hr-HR"/>
        </w:rPr>
        <w:t xml:space="preserve">(u daljnjem tekstu: </w:t>
      </w:r>
      <w:r w:rsidR="00E63D7A" w:rsidRPr="09609800">
        <w:rPr>
          <w:rFonts w:ascii="Calibri" w:hAnsi="Calibri" w:cs="Calibri"/>
          <w:sz w:val="24"/>
          <w:szCs w:val="24"/>
          <w:lang w:eastAsia="hr-HR" w:bidi="hr-HR"/>
        </w:rPr>
        <w:t>Ugovorne s</w:t>
      </w:r>
      <w:r w:rsidRPr="09609800">
        <w:rPr>
          <w:rFonts w:ascii="Calibri" w:hAnsi="Calibri" w:cs="Calibri"/>
          <w:sz w:val="24"/>
          <w:szCs w:val="24"/>
          <w:lang w:eastAsia="hr-HR" w:bidi="hr-HR"/>
        </w:rPr>
        <w:t xml:space="preserve">trane) </w:t>
      </w:r>
      <w:r w:rsidR="09E664E1" w:rsidRPr="09609800">
        <w:rPr>
          <w:rFonts w:ascii="Calibri" w:hAnsi="Calibri" w:cs="Calibri"/>
          <w:sz w:val="24"/>
          <w:szCs w:val="24"/>
          <w:lang w:eastAsia="hr-HR" w:bidi="hr-HR"/>
        </w:rPr>
        <w:t xml:space="preserve">usuglasile </w:t>
      </w:r>
      <w:r w:rsidRPr="09609800">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64D4528D"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12E9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(EU) 2017/1371 Europskog parlamenta i Vijeća od 05. srpnja 2017. o suzbijanju prijevara počinjenih protiv financijskih interesa Unije kaznenopravnim sredstvima (</w:t>
      </w:r>
      <w:r w:rsidR="00312E9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o suzbijanju prijevara) </w:t>
      </w:r>
    </w:p>
    <w:p w14:paraId="346D4377" w14:textId="77777777" w:rsidR="00312E98" w:rsidRDefault="00EC2838" w:rsidP="00312E98">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312E98">
        <w:rPr>
          <w:sz w:val="24"/>
          <w:szCs w:val="24"/>
          <w:lang w:eastAsia="hr-HR" w:bidi="hr-HR"/>
        </w:rPr>
        <w:t>UREDBA (EU, Euratom) 2024/2509 EUROPSKOG PARLAMENTA I VIJEĆA</w:t>
      </w:r>
    </w:p>
    <w:p w14:paraId="1968859E" w14:textId="5DC2CD33" w:rsidR="00EC2838" w:rsidRPr="00F161E5" w:rsidRDefault="00312E98" w:rsidP="00F161E5">
      <w:pPr>
        <w:widowControl w:val="0"/>
        <w:spacing w:after="0" w:line="240" w:lineRule="auto"/>
        <w:ind w:left="900"/>
        <w:jc w:val="both"/>
        <w:rPr>
          <w:sz w:val="24"/>
          <w:szCs w:val="24"/>
          <w:lang w:eastAsia="hr-HR" w:bidi="hr-HR"/>
        </w:rPr>
      </w:pPr>
      <w:r>
        <w:rPr>
          <w:sz w:val="24"/>
          <w:szCs w:val="24"/>
          <w:lang w:eastAsia="hr-HR" w:bidi="hr-HR"/>
        </w:rPr>
        <w:t>od 23. rujna 2024. o financijskim pravilima koja se primjenjuju na opći proračun Unije</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588CC4F9"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B052E3">
        <w:rPr>
          <w:rFonts w:ascii="Calibri" w:hAnsi="Calibri" w:cs="Calibri"/>
          <w:sz w:val="24"/>
          <w:szCs w:val="24"/>
          <w:lang w:eastAsia="hr-HR" w:bidi="hr-HR"/>
        </w:rPr>
        <w:t>, 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1FFD0B5C" w14:textId="08C51297" w:rsidR="00632665" w:rsidRPr="00FF3339" w:rsidRDefault="00632665" w:rsidP="00FF3339">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1508CFE8"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9609800">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61E1B9CB"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5B07DBCD"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6. stavka 1. </w:t>
      </w:r>
      <w:r w:rsidRPr="000A638D">
        <w:rPr>
          <w:rFonts w:ascii="Calibri" w:hAnsi="Calibri" w:cs="Calibri"/>
          <w:sz w:val="24"/>
          <w:szCs w:val="24"/>
        </w:rPr>
        <w:t>Uredbe o tijelima u sustavu upravljanja i kontrole korištenja ESF+</w:t>
      </w:r>
      <w:r w:rsidRPr="000A638D">
        <w:rPr>
          <w:rFonts w:ascii="Calibri" w:hAnsi="Calibri" w:cs="Calibri"/>
          <w:sz w:val="24"/>
          <w:szCs w:val="24"/>
          <w:lang w:eastAsia="hr-HR" w:bidi="hr-HR"/>
        </w:rPr>
        <w:t>, ujedno Ugovorne strane ovog Ugovora</w:t>
      </w:r>
    </w:p>
    <w:p w14:paraId="57883505"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1F66D75C" w14:textId="77777777" w:rsidR="00137AB0" w:rsidRPr="000A638D" w:rsidRDefault="00137AB0" w:rsidP="00137AB0">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ili fizička osoba (obrtnik) koja podnosi projektnu prijavu; </w:t>
      </w:r>
    </w:p>
    <w:p w14:paraId="4760B665"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svako namjerno postupanje ili propuštanje postupanja koje se odnosi na:  uporabu ili prezentiranje netočnih, nepotpunih ili lažnih izjava, koje za posljedicu ima pronevjeru ili protuzakonito zadržavanje sredstava općeg proračuna Europske unije ili proračuna kojim upravlja ili kojim se upravlja u ime Europske unije, </w:t>
      </w:r>
      <w:proofErr w:type="spellStart"/>
      <w:r w:rsidRPr="000A638D">
        <w:rPr>
          <w:rFonts w:ascii="Calibri" w:hAnsi="Calibri" w:cs="Calibri"/>
          <w:sz w:val="24"/>
          <w:szCs w:val="24"/>
          <w:lang w:eastAsia="hr-HR" w:bidi="hr-HR"/>
        </w:rPr>
        <w:t>neotkrivanje</w:t>
      </w:r>
      <w:proofErr w:type="spellEnd"/>
      <w:r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Definicija prijevare obuhvaćena je člankom 3. </w:t>
      </w:r>
      <w:r w:rsidRPr="000A638D">
        <w:rPr>
          <w:rFonts w:ascii="Calibri" w:hAnsi="Calibri" w:cs="Calibri"/>
          <w:sz w:val="24"/>
          <w:szCs w:val="24"/>
        </w:rPr>
        <w:t xml:space="preserve">i člankom 4. </w:t>
      </w:r>
      <w:r>
        <w:rPr>
          <w:rFonts w:ascii="Calibri" w:hAnsi="Calibri" w:cs="Calibri"/>
          <w:sz w:val="24"/>
          <w:szCs w:val="24"/>
        </w:rPr>
        <w:t>Direktive</w:t>
      </w:r>
      <w:r w:rsidRPr="000A638D">
        <w:rPr>
          <w:rFonts w:ascii="Calibri" w:hAnsi="Calibri" w:cs="Calibri"/>
          <w:sz w:val="24"/>
          <w:szCs w:val="24"/>
        </w:rPr>
        <w:t xml:space="preserve"> </w:t>
      </w:r>
      <w:r w:rsidRPr="000A638D">
        <w:rPr>
          <w:rFonts w:ascii="Calibri" w:hAnsi="Calibri" w:cs="Calibri"/>
          <w:sz w:val="24"/>
          <w:szCs w:val="24"/>
          <w:lang w:eastAsia="hr-HR" w:bidi="hr-HR"/>
        </w:rPr>
        <w:t>o suzbijanju prijevara;</w:t>
      </w:r>
    </w:p>
    <w:p w14:paraId="64420F97"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Program</w:t>
      </w:r>
      <w:r w:rsidRPr="000A638D">
        <w:rPr>
          <w:rFonts w:ascii="Calibri" w:hAnsi="Calibri" w:cs="Calibri"/>
          <w:sz w:val="24"/>
          <w:szCs w:val="24"/>
          <w:lang w:eastAsia="hr-HR" w:bidi="hr-HR"/>
        </w:rPr>
        <w:t xml:space="preserve">“ - Program Učinkoviti ljudski potencijali 2021. - 2027. </w:t>
      </w:r>
    </w:p>
    <w:p w14:paraId="555CF7F5"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 predstavlja projekt predložen u okviru Poziva na dostavu projektnih prijedloga u opsegu kako je naveden</w:t>
      </w:r>
      <w:r w:rsidRPr="00906E61">
        <w:rPr>
          <w:rFonts w:ascii="Calibri" w:hAnsi="Calibri" w:cs="Calibri"/>
          <w:sz w:val="24"/>
          <w:szCs w:val="24"/>
          <w:lang w:eastAsia="hr-HR" w:bidi="hr-HR"/>
        </w:rPr>
        <w:t xml:space="preserve"> </w:t>
      </w:r>
      <w:r>
        <w:rPr>
          <w:rFonts w:ascii="Calibri" w:hAnsi="Calibri" w:cs="Calibri"/>
          <w:sz w:val="24"/>
          <w:szCs w:val="24"/>
          <w:lang w:eastAsia="hr-HR" w:bidi="hr-HR"/>
        </w:rPr>
        <w:t>u Prilogu 1 Ugovora: Opis i proračun Projekta</w:t>
      </w:r>
      <w:r w:rsidRPr="000A638D">
        <w:rPr>
          <w:rFonts w:ascii="Calibri" w:hAnsi="Calibri" w:cs="Calibri"/>
          <w:sz w:val="24"/>
          <w:szCs w:val="24"/>
          <w:lang w:eastAsia="hr-HR" w:bidi="hr-HR"/>
        </w:rPr>
        <w:t>. Opis</w:t>
      </w:r>
      <w:r>
        <w:rPr>
          <w:rFonts w:ascii="Calibri" w:hAnsi="Calibri" w:cs="Calibri"/>
          <w:sz w:val="24"/>
          <w:szCs w:val="24"/>
          <w:lang w:eastAsia="hr-HR" w:bidi="hr-HR"/>
        </w:rPr>
        <w:t xml:space="preserve"> i proračun</w:t>
      </w:r>
      <w:r w:rsidRPr="000A638D">
        <w:rPr>
          <w:rFonts w:ascii="Calibri" w:hAnsi="Calibri" w:cs="Calibri"/>
          <w:sz w:val="24"/>
          <w:szCs w:val="24"/>
          <w:lang w:eastAsia="hr-HR" w:bidi="hr-HR"/>
        </w:rPr>
        <w:t xml:space="preserve"> Projekta</w:t>
      </w:r>
      <w:r>
        <w:rPr>
          <w:rFonts w:ascii="Calibri" w:hAnsi="Calibri" w:cs="Calibri"/>
          <w:sz w:val="24"/>
          <w:szCs w:val="24"/>
          <w:lang w:eastAsia="hr-HR" w:bidi="hr-HR"/>
        </w:rPr>
        <w:t xml:space="preserve"> </w:t>
      </w:r>
      <w:r w:rsidRPr="000A638D">
        <w:rPr>
          <w:rFonts w:ascii="Calibri" w:hAnsi="Calibri" w:cs="Calibri"/>
          <w:sz w:val="24"/>
          <w:szCs w:val="24"/>
          <w:lang w:eastAsia="hr-HR" w:bidi="hr-HR"/>
        </w:rPr>
        <w:t>temelji se na dostavljenim podacima i dokumentaciji projektne prijave i rezultatima postupka odabira te predstavlja sastavni dio Ugovora;</w:t>
      </w:r>
    </w:p>
    <w:p w14:paraId="6AA1659E"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p>
    <w:p w14:paraId="4CC442A7"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203DDBDC"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prihvatljivosti troškova</w:t>
      </w:r>
      <w:r w:rsidRPr="000A638D">
        <w:rPr>
          <w:rFonts w:ascii="Calibri" w:hAnsi="Calibri" w:cs="Calibri"/>
          <w:sz w:val="24"/>
          <w:szCs w:val="24"/>
          <w:lang w:eastAsia="hr-HR" w:bidi="hr-HR"/>
        </w:rPr>
        <w:t>“ – razdoblje unutar kojeg trošak mora nastati i biti plaćen da bi bio prihvatljiv za financiranje sukladno Ugovoru;</w:t>
      </w:r>
    </w:p>
    <w:p w14:paraId="00283C93"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aktivnosti. Projekt mora biti završen, odnosno predviđeni mjerljivi ishodi moraju biti ostvareni, a troškovi nastati do kraja naznačenog razdoblja provedbe;</w:t>
      </w:r>
    </w:p>
    <w:p w14:paraId="22A888FA"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69BB3CB"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xml:space="preserve">“ - fizička osoba koja ostvaruje izravnu korist od projekta sudjelovanjem u aktivnostima, a nije odgovorna za predlaganje Projekta odnosno za predlaganje i provedbu Projekta;  </w:t>
      </w:r>
    </w:p>
    <w:p w14:paraId="0E4D33DD"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 situacija u kojoj obiteljski, emotivni, politički ili nacionalni razlozi i/ili ekonomski interesi te drugi izravni ili neizravni osobni interesi Korisnika, odnosno osoba kojima je od strane Korisnika  povjerena provedba projekta u cijelosti ili provedba pojedinih aktivnosti Projekta (ovlaštene osobe, zaposlene osobe, članovi itd.) utječu ili mogu utjecati na nepristranost u obavljanju njihovih zaduženja zbog pogodovanja sebi ili sebi bliskim osobama, društvenim skupinama i/ili organizacijama</w:t>
      </w:r>
      <w:r w:rsidRPr="000A638D">
        <w:rPr>
          <w:rFonts w:ascii="Calibri" w:hAnsi="Calibri" w:cs="Calibri"/>
        </w:rPr>
        <w:t xml:space="preserve">. </w:t>
      </w:r>
      <w:r w:rsidRPr="000A638D">
        <w:rPr>
          <w:rFonts w:ascii="Calibri" w:hAnsi="Calibri" w:cs="Calibri"/>
          <w:sz w:val="24"/>
          <w:szCs w:val="24"/>
          <w:lang w:eastAsia="hr-HR" w:bidi="hr-HR"/>
        </w:rPr>
        <w:t xml:space="preserve">Definicija sukoba interesa obuhvaćena je člankom 61. Financijske uredbe i primjenjivim nacionalnim zakonodavstvom; </w:t>
      </w:r>
    </w:p>
    <w:p w14:paraId="42CB52D7"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 xml:space="preserve">“ - nepravilnost koja dovodi do pokretanja upravnog ili sudskog postupka na nacionalnoj razini kako bi se utvrdilo prisutnost namjernog ponašanja, posebno prijevare; </w:t>
      </w:r>
    </w:p>
    <w:p w14:paraId="0D35ECBB"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računovodstvenu funkciju</w:t>
      </w:r>
      <w:r w:rsidRPr="000A638D">
        <w:rPr>
          <w:rFonts w:ascii="Calibri" w:hAnsi="Calibri" w:cs="Calibri"/>
          <w:sz w:val="24"/>
          <w:szCs w:val="24"/>
          <w:lang w:eastAsia="hr-HR" w:bidi="hr-HR"/>
        </w:rPr>
        <w:t xml:space="preserve"> “– tijelo iz članka 3. stavka 1. </w:t>
      </w:r>
      <w:r w:rsidRPr="000A638D">
        <w:rPr>
          <w:rFonts w:ascii="Calibri" w:hAnsi="Calibri" w:cs="Calibri"/>
          <w:sz w:val="24"/>
          <w:szCs w:val="24"/>
        </w:rPr>
        <w:t>Uredbe o tijelima u sustavu upravljanja i kontrole korištenja ESF+;</w:t>
      </w:r>
      <w:r w:rsidRPr="000A638D">
        <w:rPr>
          <w:rFonts w:ascii="Calibri" w:hAnsi="Calibri" w:cs="Calibri"/>
          <w:sz w:val="24"/>
          <w:szCs w:val="24"/>
          <w:lang w:eastAsia="hr-HR" w:bidi="hr-HR"/>
        </w:rPr>
        <w:t xml:space="preserve"> u daljnjem tekstu: TRF)</w:t>
      </w:r>
    </w:p>
    <w:p w14:paraId="68C7879D"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Pr="000A638D">
        <w:rPr>
          <w:rFonts w:ascii="Calibri" w:hAnsi="Calibri" w:cs="Calibri"/>
          <w:sz w:val="24"/>
          <w:szCs w:val="24"/>
        </w:rPr>
        <w:t xml:space="preserve">Uredbe o tijelima u sustavu upravljanja i kontrole korištenja ESF+ </w:t>
      </w:r>
      <w:r w:rsidRPr="000A638D">
        <w:rPr>
          <w:rFonts w:ascii="Calibri" w:hAnsi="Calibri" w:cs="Calibri"/>
          <w:sz w:val="24"/>
          <w:szCs w:val="24"/>
          <w:lang w:eastAsia="hr-HR" w:bidi="hr-HR"/>
        </w:rPr>
        <w:t>(u daljnjem tekstu: TR);</w:t>
      </w:r>
    </w:p>
    <w:p w14:paraId="49AA8F64"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„Upravljačko tijelo</w:t>
      </w:r>
      <w:r w:rsidRPr="000A638D">
        <w:rPr>
          <w:rFonts w:ascii="Calibri" w:hAnsi="Calibri" w:cs="Calibri"/>
          <w:sz w:val="24"/>
          <w:szCs w:val="24"/>
          <w:lang w:eastAsia="hr-HR" w:bidi="hr-HR"/>
        </w:rPr>
        <w:t>“ – tijelo iz članka 5. stavka 1. Uredbe o tijelima u sustavu upravljanja i kontrole korištenja ESF+ (u daljnjem tekstu: UT);</w:t>
      </w:r>
    </w:p>
    <w:p w14:paraId="2F4BC4BF" w14:textId="77777777" w:rsidR="00137AB0" w:rsidRPr="000A638D" w:rsidRDefault="00137AB0" w:rsidP="00137AB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 PT1 i PT2 kako su utvrđeni ovim Ugovorom;</w:t>
      </w:r>
    </w:p>
    <w:p w14:paraId="08C7AFED" w14:textId="77777777" w:rsidR="00137AB0" w:rsidRPr="000A638D" w:rsidRDefault="00137AB0" w:rsidP="00137AB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 događaj (okolnost) koji se nije mogao predvidjeti u trenutku sklapanja Ugovora;</w:t>
      </w:r>
      <w:r w:rsidRPr="000A638D">
        <w:rPr>
          <w:rFonts w:ascii="Calibri" w:hAnsi="Calibri" w:cs="Calibri"/>
        </w:rPr>
        <w:t xml:space="preserve"> </w:t>
      </w:r>
      <w:r w:rsidRPr="000A638D">
        <w:rPr>
          <w:rFonts w:ascii="Calibri" w:hAnsi="Calibri" w:cs="Calibri"/>
          <w:sz w:val="24"/>
          <w:szCs w:val="24"/>
          <w:lang w:eastAsia="hr-HR" w:bidi="hr-HR"/>
        </w:rPr>
        <w:t>neočekivan, izvanredan i nepredvidiv događaj na koji Ugovorne strane objektivno ne mogu i nisu mogle utjecati;</w:t>
      </w:r>
    </w:p>
    <w:p w14:paraId="6FB4D715" w14:textId="77777777" w:rsidR="00137AB0" w:rsidRPr="000A638D" w:rsidRDefault="00137AB0" w:rsidP="00137AB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izvješće koje podnosi Korisnik koje sadrži podatke o statusu provedbe aktivnosti, ostvarenja mjerljivih ishoda i pokazatelja Projekta te s istim povezane informacije o troškovima za koje se predviđa dodjela bespovratnih sredstava. Ako nije posebno navedeno, ovim terminom se podrazumijeva i Završni Zahtjev za nadoknadom sredstava.</w:t>
      </w: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32CED91C" w:rsidR="003F0B53" w:rsidRPr="00CF24BA" w:rsidRDefault="0000379D" w:rsidP="00CF24BA">
      <w:pPr>
        <w:widowControl w:val="0"/>
        <w:numPr>
          <w:ilvl w:val="1"/>
          <w:numId w:val="30"/>
        </w:numPr>
        <w:spacing w:after="0" w:line="240" w:lineRule="auto"/>
        <w:ind w:left="900" w:hanging="540"/>
        <w:jc w:val="both"/>
        <w:rPr>
          <w:rFonts w:ascii="Calibri" w:hAnsi="Calibri" w:cs="Calibri"/>
          <w:b/>
          <w:bCs/>
          <w:sz w:val="24"/>
          <w:szCs w:val="24"/>
          <w:lang w:val="en-US"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FA162E">
        <w:rPr>
          <w:rFonts w:ascii="Calibri" w:hAnsi="Calibri" w:cs="Calibri"/>
          <w:b/>
          <w:bCs/>
          <w:sz w:val="24"/>
          <w:szCs w:val="24"/>
          <w:lang w:eastAsia="hr-HR" w:bidi="hr-HR"/>
        </w:rPr>
        <w:t xml:space="preserve">Podrška jednakosti </w:t>
      </w:r>
      <w:r w:rsidR="372D6642" w:rsidRPr="00CF24BA">
        <w:rPr>
          <w:rFonts w:ascii="Calibri" w:hAnsi="Calibri" w:cs="Calibri"/>
          <w:sz w:val="24"/>
          <w:szCs w:val="24"/>
          <w:lang w:eastAsia="hr-HR" w:bidi="hr-HR"/>
        </w:rPr>
        <w:t>(u daljnjem tekstu: Projekt)</w:t>
      </w:r>
      <w:r w:rsidR="23CCD8AE" w:rsidRPr="00CF24BA">
        <w:rPr>
          <w:rFonts w:ascii="Calibri" w:hAnsi="Calibri" w:cs="Calibri"/>
          <w:sz w:val="24"/>
          <w:szCs w:val="24"/>
          <w:lang w:eastAsia="hr-HR" w:bidi="hr-HR"/>
        </w:rPr>
        <w:t xml:space="preserve"> </w:t>
      </w:r>
      <w:r w:rsidRPr="00CF24BA">
        <w:rPr>
          <w:rFonts w:ascii="Calibri" w:hAnsi="Calibri" w:cs="Calibri"/>
          <w:sz w:val="24"/>
          <w:szCs w:val="24"/>
          <w:lang w:eastAsia="hr-HR" w:bidi="hr-HR"/>
        </w:rPr>
        <w:t>opisanog</w:t>
      </w:r>
      <w:r w:rsidR="003F0B53" w:rsidRPr="00CF24BA">
        <w:rPr>
          <w:rFonts w:ascii="Calibri" w:hAnsi="Calibri" w:cs="Calibri"/>
          <w:sz w:val="24"/>
          <w:szCs w:val="24"/>
          <w:lang w:eastAsia="hr-HR" w:bidi="hr-HR"/>
        </w:rPr>
        <w:t xml:space="preserve"> u </w:t>
      </w:r>
      <w:r w:rsidR="2DC3A493" w:rsidRPr="00CF24BA">
        <w:rPr>
          <w:rFonts w:ascii="Calibri" w:hAnsi="Calibri" w:cs="Calibri"/>
          <w:sz w:val="24"/>
          <w:szCs w:val="24"/>
          <w:lang w:eastAsia="hr-HR" w:bidi="hr-HR"/>
        </w:rPr>
        <w:t>Prilogu 1. Ugovora</w:t>
      </w:r>
      <w:r w:rsidR="0034113A" w:rsidRPr="00CF24BA">
        <w:rPr>
          <w:rFonts w:ascii="Calibri" w:hAnsi="Calibri" w:cs="Calibri"/>
          <w:sz w:val="24"/>
          <w:szCs w:val="24"/>
          <w:lang w:eastAsia="hr-HR" w:bidi="hr-HR"/>
        </w:rPr>
        <w:t xml:space="preserve">: </w:t>
      </w:r>
      <w:r w:rsidR="003F0B53" w:rsidRPr="00CF24BA">
        <w:rPr>
          <w:rFonts w:ascii="Calibri" w:hAnsi="Calibri" w:cs="Calibri"/>
          <w:sz w:val="24"/>
          <w:szCs w:val="24"/>
          <w:lang w:eastAsia="hr-HR" w:bidi="hr-HR"/>
        </w:rPr>
        <w:t xml:space="preserve">Opis </w:t>
      </w:r>
      <w:r w:rsidR="0034113A" w:rsidRPr="00CF24BA">
        <w:rPr>
          <w:rFonts w:ascii="Calibri" w:hAnsi="Calibri" w:cs="Calibri"/>
          <w:sz w:val="24"/>
          <w:szCs w:val="24"/>
          <w:lang w:eastAsia="hr-HR" w:bidi="hr-HR"/>
        </w:rPr>
        <w:t xml:space="preserve">i </w:t>
      </w:r>
      <w:r w:rsidR="003F0B53" w:rsidRPr="00CF24BA">
        <w:rPr>
          <w:rFonts w:ascii="Calibri" w:hAnsi="Calibri" w:cs="Calibri"/>
          <w:sz w:val="24"/>
          <w:szCs w:val="24"/>
          <w:lang w:eastAsia="hr-HR" w:bidi="hr-HR"/>
        </w:rPr>
        <w:t>proračun</w:t>
      </w:r>
      <w:r w:rsidR="0034113A" w:rsidRPr="00CF24BA">
        <w:rPr>
          <w:rFonts w:ascii="Calibri" w:hAnsi="Calibri" w:cs="Calibri"/>
          <w:sz w:val="24"/>
          <w:szCs w:val="24"/>
          <w:lang w:eastAsia="hr-HR" w:bidi="hr-HR"/>
        </w:rPr>
        <w:t xml:space="preserve"> Projekta</w:t>
      </w:r>
      <w:r w:rsidR="11898E4B" w:rsidRPr="00CF24BA">
        <w:rPr>
          <w:rFonts w:ascii="Calibri" w:hAnsi="Calibri" w:cs="Calibri"/>
          <w:sz w:val="24"/>
          <w:szCs w:val="24"/>
          <w:lang w:eastAsia="hr-HR" w:bidi="hr-HR"/>
        </w:rPr>
        <w:t>.</w:t>
      </w:r>
      <w:r w:rsidR="003F0B53" w:rsidRPr="00CF24BA">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01A210C" w14:textId="0BC76607" w:rsidR="003F0B53" w:rsidRDefault="003F0B53" w:rsidP="00C74E40">
      <w:pPr>
        <w:widowControl w:val="0"/>
        <w:numPr>
          <w:ilvl w:val="1"/>
          <w:numId w:val="30"/>
        </w:numPr>
        <w:spacing w:after="0" w:line="240" w:lineRule="auto"/>
        <w:ind w:left="900" w:hanging="540"/>
        <w:jc w:val="both"/>
        <w:rPr>
          <w:rFonts w:ascii="Calibri" w:hAnsi="Calibri" w:cs="Calibri"/>
          <w:sz w:val="24"/>
          <w:szCs w:val="24"/>
          <w:lang w:eastAsia="hr-HR" w:bidi="hr-HR"/>
        </w:rPr>
      </w:pPr>
      <w:r w:rsidRPr="000054EB">
        <w:rPr>
          <w:rFonts w:ascii="Calibri" w:hAnsi="Calibri" w:cs="Calibri"/>
          <w:sz w:val="24"/>
          <w:szCs w:val="24"/>
          <w:lang w:eastAsia="hr-HR" w:bidi="hr-HR"/>
        </w:rPr>
        <w:t xml:space="preserve">Korisnik se obvezuje na provedbu Projekta i ostvarenje ciljeva u rokovima na način kako je </w:t>
      </w:r>
      <w:r w:rsidR="0000379D" w:rsidRPr="000054EB">
        <w:rPr>
          <w:rFonts w:ascii="Calibri" w:hAnsi="Calibri" w:cs="Calibri"/>
          <w:sz w:val="24"/>
          <w:szCs w:val="24"/>
          <w:lang w:eastAsia="hr-HR" w:bidi="hr-HR"/>
        </w:rPr>
        <w:t>opisano</w:t>
      </w:r>
      <w:r w:rsidRPr="000054EB">
        <w:rPr>
          <w:rFonts w:ascii="Calibri" w:hAnsi="Calibri" w:cs="Calibri"/>
          <w:sz w:val="24"/>
          <w:szCs w:val="24"/>
          <w:lang w:eastAsia="hr-HR" w:bidi="hr-HR"/>
        </w:rPr>
        <w:t xml:space="preserve"> </w:t>
      </w:r>
      <w:r w:rsidR="000054EB">
        <w:rPr>
          <w:rFonts w:ascii="Calibri" w:hAnsi="Calibri" w:cs="Calibri"/>
          <w:sz w:val="24"/>
          <w:szCs w:val="24"/>
          <w:lang w:eastAsia="hr-HR" w:bidi="hr-HR"/>
        </w:rPr>
        <w:t>u Prilogu 1 Ugovora: Opis i proračun Projekta te eventualnim odobrenim naknadnim izmjenama.</w:t>
      </w:r>
    </w:p>
    <w:p w14:paraId="0C2F678C" w14:textId="77777777" w:rsidR="000054EB" w:rsidRPr="000054EB" w:rsidRDefault="000054EB" w:rsidP="000054EB">
      <w:pPr>
        <w:widowControl w:val="0"/>
        <w:spacing w:after="0" w:line="240" w:lineRule="auto"/>
        <w:jc w:val="both"/>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1C872ED5" w14:textId="0CA0538B" w:rsidR="003416AA" w:rsidRDefault="00DB36EE" w:rsidP="00C74E40">
      <w:pPr>
        <w:widowControl w:val="0"/>
        <w:numPr>
          <w:ilvl w:val="1"/>
          <w:numId w:val="30"/>
        </w:numPr>
        <w:spacing w:after="0" w:line="240" w:lineRule="auto"/>
        <w:ind w:left="993" w:hanging="567"/>
        <w:jc w:val="both"/>
        <w:rPr>
          <w:rFonts w:ascii="Calibri" w:hAnsi="Calibri" w:cs="Calibri"/>
          <w:sz w:val="24"/>
          <w:szCs w:val="24"/>
          <w:lang w:eastAsia="hr-HR" w:bidi="hr-HR"/>
        </w:rPr>
      </w:pPr>
      <w:r w:rsidRPr="00DB36EE">
        <w:rPr>
          <w:rFonts w:ascii="Calibri" w:hAnsi="Calibri" w:cs="Calibri"/>
          <w:sz w:val="24"/>
          <w:szCs w:val="24"/>
          <w:lang w:eastAsia="hr-HR" w:bidi="hr-HR"/>
        </w:rPr>
        <w:t xml:space="preserve">Razdoblje provedbe Projekta započinje s datumom zadnjeg potpisa Ugovora te traje </w:t>
      </w:r>
      <w:r w:rsidR="00FA6D46" w:rsidRPr="00FA6D46">
        <w:rPr>
          <w:rFonts w:ascii="Calibri" w:hAnsi="Calibri" w:cs="Calibri"/>
          <w:sz w:val="24"/>
          <w:szCs w:val="24"/>
          <w:lang w:eastAsia="hr-HR" w:bidi="hr-HR"/>
        </w:rPr>
        <w:t xml:space="preserve">&lt;…&gt; </w:t>
      </w:r>
      <w:r w:rsidRPr="00DB36EE">
        <w:rPr>
          <w:rFonts w:ascii="Calibri" w:hAnsi="Calibri" w:cs="Calibri"/>
          <w:sz w:val="24"/>
          <w:szCs w:val="24"/>
          <w:lang w:eastAsia="hr-HR" w:bidi="hr-HR"/>
        </w:rPr>
        <w:t xml:space="preserve"> mjeseci</w:t>
      </w:r>
      <w:r w:rsidR="00211403">
        <w:rPr>
          <w:rFonts w:ascii="Calibri" w:hAnsi="Calibri" w:cs="Calibri"/>
          <w:sz w:val="24"/>
          <w:szCs w:val="24"/>
          <w:lang w:eastAsia="hr-HR" w:bidi="hr-HR"/>
        </w:rPr>
        <w:t>.</w:t>
      </w:r>
      <w:r w:rsidR="00101E35" w:rsidRPr="00DB36EE">
        <w:rPr>
          <w:rFonts w:ascii="Calibri" w:hAnsi="Calibri" w:cs="Calibri"/>
          <w:sz w:val="24"/>
          <w:szCs w:val="24"/>
          <w:lang w:eastAsia="hr-HR" w:bidi="hr-HR"/>
        </w:rPr>
        <w:t xml:space="preserve"> </w:t>
      </w:r>
    </w:p>
    <w:p w14:paraId="6032A589" w14:textId="77777777" w:rsidR="00DB36EE" w:rsidRPr="00DB36EE" w:rsidRDefault="00DB36EE" w:rsidP="00DB36EE">
      <w:pPr>
        <w:widowControl w:val="0"/>
        <w:spacing w:after="0" w:line="240" w:lineRule="auto"/>
        <w:jc w:val="both"/>
        <w:rPr>
          <w:rFonts w:ascii="Calibri" w:hAnsi="Calibri" w:cs="Calibri"/>
          <w:sz w:val="24"/>
          <w:szCs w:val="24"/>
          <w:lang w:eastAsia="hr-HR" w:bidi="hr-HR"/>
        </w:rPr>
      </w:pPr>
    </w:p>
    <w:p w14:paraId="2B8D721A" w14:textId="079B30EB" w:rsidR="00252A8B" w:rsidRPr="003416AA" w:rsidRDefault="000054EB" w:rsidP="003416AA">
      <w:pPr>
        <w:widowControl w:val="0"/>
        <w:numPr>
          <w:ilvl w:val="1"/>
          <w:numId w:val="30"/>
        </w:numPr>
        <w:spacing w:after="0" w:line="240" w:lineRule="auto"/>
        <w:ind w:left="993" w:hanging="567"/>
        <w:jc w:val="both"/>
        <w:rPr>
          <w:rFonts w:ascii="Calibri" w:hAnsi="Calibri" w:cs="Calibri"/>
          <w:sz w:val="24"/>
          <w:szCs w:val="24"/>
          <w:lang w:eastAsia="hr-HR" w:bidi="hr-HR"/>
        </w:rPr>
      </w:pPr>
      <w:bookmarkStart w:id="2" w:name="_Hlk202362537"/>
      <w:r>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30 dana od datuma završetka provedbe projekta</w:t>
      </w:r>
      <w:r>
        <w:rPr>
          <w:rStyle w:val="Referencafusnote"/>
          <w:rFonts w:ascii="Calibri" w:hAnsi="Calibri" w:cs="Calibri"/>
          <w:sz w:val="24"/>
          <w:szCs w:val="24"/>
        </w:rPr>
        <w:t xml:space="preserve"> </w:t>
      </w:r>
      <w:r w:rsidR="00252A8B">
        <w:rPr>
          <w:rStyle w:val="Referencafusnote"/>
          <w:rFonts w:ascii="Calibri" w:hAnsi="Calibri" w:cs="Calibri"/>
          <w:sz w:val="24"/>
          <w:szCs w:val="24"/>
        </w:rPr>
        <w:footnoteReference w:id="2"/>
      </w:r>
      <w:r w:rsidR="00252A8B" w:rsidRPr="003416AA">
        <w:rPr>
          <w:rFonts w:ascii="Calibri" w:hAnsi="Calibri" w:cs="Calibri"/>
          <w:sz w:val="24"/>
          <w:szCs w:val="24"/>
          <w:lang w:eastAsia="hr-HR" w:bidi="hr-HR"/>
        </w:rPr>
        <w:t>.</w:t>
      </w:r>
    </w:p>
    <w:bookmarkEnd w:id="2"/>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725247D1" w:rsidR="00840EF6" w:rsidRPr="00936862"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8B51AC">
        <w:rPr>
          <w:rFonts w:ascii="Calibri" w:hAnsi="Calibri" w:cs="Calibri"/>
          <w:sz w:val="24"/>
          <w:szCs w:val="24"/>
        </w:rPr>
        <w:t>Uputama za prijavitelje u dijelu</w:t>
      </w:r>
      <w:r w:rsidR="003F0B53" w:rsidRPr="008B51AC">
        <w:rPr>
          <w:rFonts w:ascii="Calibri" w:hAnsi="Calibri" w:cs="Calibri"/>
          <w:sz w:val="24"/>
          <w:szCs w:val="24"/>
        </w:rPr>
        <w:t xml:space="preserve"> </w:t>
      </w:r>
      <w:r w:rsidRPr="008B51AC">
        <w:rPr>
          <w:rFonts w:ascii="Calibri" w:hAnsi="Calibri" w:cs="Calibri"/>
          <w:sz w:val="24"/>
          <w:szCs w:val="24"/>
        </w:rPr>
        <w:t>Pravila Poziva na dostavu projektn</w:t>
      </w:r>
      <w:r w:rsidR="00A56124">
        <w:rPr>
          <w:rFonts w:ascii="Calibri" w:hAnsi="Calibri" w:cs="Calibri"/>
          <w:sz w:val="24"/>
          <w:szCs w:val="24"/>
        </w:rPr>
        <w:t>og</w:t>
      </w:r>
      <w:r w:rsidRPr="008B51AC">
        <w:rPr>
          <w:rFonts w:ascii="Calibri" w:hAnsi="Calibri" w:cs="Calibri"/>
          <w:sz w:val="24"/>
          <w:szCs w:val="24"/>
        </w:rPr>
        <w:t xml:space="preserve"> prijedloga </w:t>
      </w:r>
      <w:r w:rsidR="006868E2" w:rsidRPr="008B51AC">
        <w:rPr>
          <w:rFonts w:ascii="Calibri" w:hAnsi="Calibri" w:cs="Calibri"/>
          <w:b/>
          <w:bCs/>
          <w:sz w:val="24"/>
          <w:szCs w:val="24"/>
        </w:rPr>
        <w:t>SF.</w:t>
      </w:r>
      <w:r w:rsidR="00EE7425">
        <w:rPr>
          <w:rFonts w:ascii="Calibri" w:hAnsi="Calibri" w:cs="Calibri"/>
          <w:b/>
          <w:bCs/>
          <w:sz w:val="24"/>
          <w:szCs w:val="24"/>
        </w:rPr>
        <w:t>3</w:t>
      </w:r>
      <w:r w:rsidR="006868E2" w:rsidRPr="008B51AC">
        <w:rPr>
          <w:rFonts w:ascii="Calibri" w:hAnsi="Calibri" w:cs="Calibri"/>
          <w:b/>
          <w:bCs/>
          <w:sz w:val="24"/>
          <w:szCs w:val="24"/>
        </w:rPr>
        <w:t>.4.</w:t>
      </w:r>
      <w:r w:rsidR="00FA162E">
        <w:rPr>
          <w:rFonts w:ascii="Calibri" w:hAnsi="Calibri" w:cs="Calibri"/>
          <w:b/>
          <w:bCs/>
          <w:sz w:val="24"/>
          <w:szCs w:val="24"/>
        </w:rPr>
        <w:t>08</w:t>
      </w:r>
      <w:r w:rsidR="006868E2" w:rsidRPr="008B51AC">
        <w:rPr>
          <w:rFonts w:ascii="Calibri" w:hAnsi="Calibri" w:cs="Calibri"/>
          <w:b/>
          <w:bCs/>
          <w:sz w:val="24"/>
          <w:szCs w:val="24"/>
        </w:rPr>
        <w:t>.</w:t>
      </w:r>
      <w:r w:rsidR="0002718C" w:rsidRPr="00D85E19">
        <w:rPr>
          <w:rFonts w:ascii="Calibri" w:hAnsi="Calibri" w:cs="Calibri"/>
          <w:b/>
          <w:bCs/>
          <w:sz w:val="24"/>
          <w:szCs w:val="24"/>
        </w:rPr>
        <w:t>0</w:t>
      </w:r>
      <w:r w:rsidR="00FA162E" w:rsidRPr="00D85E19">
        <w:rPr>
          <w:rFonts w:ascii="Calibri" w:hAnsi="Calibri" w:cs="Calibri"/>
          <w:b/>
          <w:bCs/>
          <w:sz w:val="24"/>
          <w:szCs w:val="24"/>
        </w:rPr>
        <w:t>9</w:t>
      </w:r>
      <w:r w:rsidR="006868E2" w:rsidRPr="00D85E19">
        <w:rPr>
          <w:rFonts w:ascii="Calibri" w:hAnsi="Calibri" w:cs="Calibri"/>
          <w:b/>
          <w:bCs/>
          <w:sz w:val="24"/>
          <w:szCs w:val="24"/>
        </w:rPr>
        <w:t>,</w:t>
      </w:r>
      <w:r w:rsidR="00FA162E">
        <w:rPr>
          <w:rFonts w:ascii="Calibri" w:hAnsi="Calibri" w:cs="Calibri"/>
          <w:b/>
          <w:bCs/>
          <w:sz w:val="24"/>
          <w:szCs w:val="24"/>
        </w:rPr>
        <w:t xml:space="preserve"> Podrška jednakosti</w:t>
      </w:r>
      <w:r w:rsidR="00C001EB">
        <w:rPr>
          <w:rFonts w:ascii="Calibri" w:hAnsi="Calibri" w:cs="Calibri"/>
          <w:b/>
          <w:bCs/>
          <w:sz w:val="24"/>
          <w:szCs w:val="24"/>
        </w:rPr>
        <w:t xml:space="preserve"> </w:t>
      </w:r>
      <w:r w:rsidR="00F754F8" w:rsidRPr="008B51AC">
        <w:rPr>
          <w:rFonts w:ascii="Calibri" w:hAnsi="Calibri" w:cs="Calibri"/>
          <w:sz w:val="24"/>
          <w:szCs w:val="24"/>
        </w:rPr>
        <w:t>(</w:t>
      </w:r>
      <w:r w:rsidRPr="008B51AC">
        <w:rPr>
          <w:rFonts w:ascii="Calibri" w:hAnsi="Calibri" w:cs="Calibri"/>
          <w:sz w:val="24"/>
          <w:szCs w:val="24"/>
        </w:rPr>
        <w:t>Pravila</w:t>
      </w:r>
      <w:r w:rsidR="00F754F8" w:rsidRPr="008B51AC">
        <w:rPr>
          <w:rFonts w:ascii="Calibri" w:hAnsi="Calibri" w:cs="Calibri"/>
          <w:sz w:val="24"/>
          <w:szCs w:val="24"/>
        </w:rPr>
        <w:t xml:space="preserve"> </w:t>
      </w:r>
      <w:r w:rsidR="007C2AD2" w:rsidRPr="008B51AC">
        <w:rPr>
          <w:rFonts w:ascii="Calibri" w:hAnsi="Calibri" w:cs="Calibri"/>
          <w:sz w:val="24"/>
          <w:szCs w:val="24"/>
        </w:rPr>
        <w:t>PDP-a</w:t>
      </w:r>
      <w:r w:rsidR="00F754F8" w:rsidRPr="008B51AC">
        <w:rPr>
          <w:rFonts w:ascii="Calibri" w:hAnsi="Calibri" w:cs="Calibri"/>
          <w:sz w:val="24"/>
          <w:szCs w:val="24"/>
        </w:rPr>
        <w:t>)</w:t>
      </w:r>
      <w:r w:rsidR="003F0B53" w:rsidRPr="008B51AC">
        <w:rPr>
          <w:rFonts w:ascii="Calibri" w:hAnsi="Calibri" w:cs="Calibri"/>
          <w:sz w:val="24"/>
          <w:szCs w:val="24"/>
        </w:rPr>
        <w:t>,</w:t>
      </w:r>
      <w:r w:rsidRPr="008B51AC">
        <w:rPr>
          <w:rFonts w:ascii="Calibri" w:hAnsi="Calibri" w:cs="Calibri"/>
          <w:sz w:val="24"/>
          <w:szCs w:val="24"/>
        </w:rPr>
        <w:t xml:space="preserve"> </w:t>
      </w:r>
      <w:r w:rsidR="003F0B53" w:rsidRPr="008B51AC">
        <w:rPr>
          <w:rFonts w:ascii="Calibri" w:hAnsi="Calibri" w:cs="Calibri"/>
          <w:sz w:val="24"/>
          <w:szCs w:val="24"/>
        </w:rPr>
        <w:t xml:space="preserve"> objavljenog na datum </w:t>
      </w:r>
      <w:r w:rsidR="00D66A25" w:rsidRPr="00936862">
        <w:rPr>
          <w:rFonts w:ascii="Calibri" w:hAnsi="Calibri" w:cs="Calibri"/>
          <w:sz w:val="24"/>
          <w:szCs w:val="24"/>
        </w:rPr>
        <w:t>&lt;</w:t>
      </w:r>
      <w:r w:rsidR="003F0B53" w:rsidRPr="00936862">
        <w:rPr>
          <w:rFonts w:ascii="Calibri" w:hAnsi="Calibri" w:cs="Calibri"/>
          <w:i/>
          <w:iCs/>
          <w:sz w:val="24"/>
          <w:szCs w:val="24"/>
        </w:rPr>
        <w:t xml:space="preserve">datum objavljene važeće verzije </w:t>
      </w:r>
      <w:r w:rsidR="00E867B4" w:rsidRPr="00936862">
        <w:rPr>
          <w:rFonts w:ascii="Calibri" w:hAnsi="Calibri" w:cs="Calibri"/>
          <w:i/>
          <w:iCs/>
          <w:sz w:val="24"/>
          <w:szCs w:val="24"/>
        </w:rPr>
        <w:t xml:space="preserve">PDP-a </w:t>
      </w:r>
      <w:r w:rsidR="003F0B53" w:rsidRPr="00936862">
        <w:rPr>
          <w:rFonts w:ascii="Calibri" w:hAnsi="Calibri" w:cs="Calibri"/>
          <w:i/>
          <w:iCs/>
          <w:sz w:val="24"/>
          <w:szCs w:val="24"/>
        </w:rPr>
        <w:t>primjenjive na Ugovor</w:t>
      </w:r>
      <w:r w:rsidR="003505E0" w:rsidRPr="00936862">
        <w:rPr>
          <w:rFonts w:ascii="Calibri" w:hAnsi="Calibri" w:cs="Calibri"/>
          <w:sz w:val="24"/>
          <w:szCs w:val="24"/>
        </w:rPr>
        <w:t>&gt;</w:t>
      </w:r>
      <w:r w:rsidR="001312DE" w:rsidRPr="00936862">
        <w:rPr>
          <w:rFonts w:ascii="Calibri" w:hAnsi="Calibri" w:cs="Calibri"/>
          <w:sz w:val="24"/>
          <w:szCs w:val="24"/>
        </w:rPr>
        <w:t xml:space="preserve"> </w:t>
      </w:r>
    </w:p>
    <w:p w14:paraId="559ABEAE" w14:textId="7336438B"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0430D9" w:rsidRPr="002B792B">
        <w:rPr>
          <w:rFonts w:ascii="Calibri" w:hAnsi="Calibri" w:cs="Calibri"/>
          <w:sz w:val="24"/>
          <w:szCs w:val="24"/>
          <w:lang w:eastAsia="hr-HR" w:bidi="hr-HR"/>
        </w:rPr>
        <w:t xml:space="preserve">Europskog socijalnog fonda plus </w:t>
      </w:r>
    </w:p>
    <w:p w14:paraId="5D813DBB" w14:textId="18FD2875" w:rsidR="002B792B" w:rsidRDefault="002B792B" w:rsidP="00EF5595">
      <w:pPr>
        <w:widowControl w:val="0"/>
        <w:numPr>
          <w:ilvl w:val="2"/>
          <w:numId w:val="30"/>
        </w:numPr>
        <w:spacing w:after="0" w:line="240" w:lineRule="auto"/>
        <w:jc w:val="both"/>
        <w:rPr>
          <w:rFonts w:ascii="Calibri" w:hAnsi="Calibri" w:cs="Calibri"/>
          <w:sz w:val="24"/>
          <w:szCs w:val="24"/>
          <w:lang w:eastAsia="hr-HR" w:bidi="hr-HR"/>
        </w:rPr>
      </w:pPr>
      <w:r w:rsidRPr="002B792B">
        <w:rPr>
          <w:rFonts w:ascii="Calibri" w:hAnsi="Calibri" w:cs="Calibri"/>
          <w:sz w:val="24"/>
          <w:szCs w:val="24"/>
          <w:lang w:eastAsia="hr-HR" w:bidi="hr-HR"/>
        </w:rPr>
        <w:t>Općim pravilima o postupanju po žalbama i prigovorima u okviru Programa Učinkoviti ljudski potencijali Europskog socijalnog fonda plus u vezi s ciljem „Ulaganja za radna mjesta i rast“ u financijskom razdoblju 2021.-2027</w:t>
      </w:r>
      <w:r w:rsidR="00833924">
        <w:rPr>
          <w:rFonts w:ascii="Calibri" w:hAnsi="Calibri" w:cs="Calibri"/>
          <w:sz w:val="24"/>
          <w:szCs w:val="24"/>
          <w:lang w:eastAsia="hr-HR" w:bidi="hr-HR"/>
        </w:rPr>
        <w:t>.</w:t>
      </w:r>
    </w:p>
    <w:p w14:paraId="6A137F8A" w14:textId="29BA8B06"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w:t>
      </w:r>
      <w:r w:rsidR="00F53DB0">
        <w:rPr>
          <w:rFonts w:ascii="Calibri" w:hAnsi="Calibri" w:cs="Calibri"/>
          <w:sz w:val="24"/>
          <w:szCs w:val="24"/>
          <w:lang w:eastAsia="hr-HR" w:bidi="hr-HR"/>
        </w:rPr>
        <w:t>ima</w:t>
      </w:r>
      <w:r w:rsidRPr="000A638D">
        <w:rPr>
          <w:rFonts w:ascii="Calibri" w:hAnsi="Calibri" w:cs="Calibri"/>
          <w:sz w:val="24"/>
          <w:szCs w:val="24"/>
          <w:lang w:eastAsia="hr-HR" w:bidi="hr-HR"/>
        </w:rPr>
        <w:t xml:space="preserve"> o financijski</w:t>
      </w:r>
      <w:r w:rsidR="00DF14F1">
        <w:rPr>
          <w:rFonts w:ascii="Calibri" w:hAnsi="Calibri" w:cs="Calibri"/>
          <w:sz w:val="24"/>
          <w:szCs w:val="24"/>
          <w:lang w:eastAsia="hr-HR" w:bidi="hr-HR"/>
        </w:rPr>
        <w:t>m</w:t>
      </w:r>
      <w:r w:rsidRPr="000A638D">
        <w:rPr>
          <w:rFonts w:ascii="Calibri" w:hAnsi="Calibri" w:cs="Calibri"/>
          <w:sz w:val="24"/>
          <w:szCs w:val="24"/>
          <w:lang w:eastAsia="hr-HR" w:bidi="hr-HR"/>
        </w:rPr>
        <w:t xml:space="preserve"> korekcija</w:t>
      </w:r>
      <w:r w:rsidR="00DF14F1">
        <w:rPr>
          <w:rFonts w:ascii="Calibri" w:hAnsi="Calibri" w:cs="Calibri"/>
          <w:sz w:val="24"/>
          <w:szCs w:val="24"/>
          <w:lang w:eastAsia="hr-HR" w:bidi="hr-HR"/>
        </w:rPr>
        <w:t>ma</w:t>
      </w:r>
    </w:p>
    <w:p w14:paraId="0E26B125" w14:textId="77777777" w:rsidR="00780188" w:rsidRDefault="00780188" w:rsidP="002E7408">
      <w:pPr>
        <w:widowControl w:val="0"/>
        <w:spacing w:after="0" w:line="240" w:lineRule="auto"/>
        <w:ind w:left="709"/>
        <w:jc w:val="both"/>
        <w:rPr>
          <w:rFonts w:ascii="Calibri" w:hAnsi="Calibri" w:cs="Calibri"/>
          <w:sz w:val="24"/>
          <w:szCs w:val="24"/>
          <w:lang w:eastAsia="hr-HR" w:bidi="hr-HR"/>
        </w:rPr>
      </w:pPr>
    </w:p>
    <w:p w14:paraId="68FB10F0" w14:textId="7577C0A7" w:rsidR="00971CF4" w:rsidRPr="00336EED" w:rsidRDefault="00971CF4" w:rsidP="002E7408">
      <w:pPr>
        <w:widowControl w:val="0"/>
        <w:spacing w:after="0" w:line="240" w:lineRule="auto"/>
        <w:ind w:left="709"/>
        <w:jc w:val="both"/>
        <w:rPr>
          <w:rFonts w:ascii="Calibri" w:hAnsi="Calibri" w:cs="Calibri"/>
          <w:sz w:val="24"/>
          <w:szCs w:val="24"/>
          <w:lang w:eastAsia="hr-HR" w:bidi="hr-HR"/>
        </w:rPr>
      </w:pPr>
      <w:r w:rsidRPr="00336EED">
        <w:rPr>
          <w:rFonts w:ascii="Calibri" w:hAnsi="Calibri" w:cs="Calibri"/>
          <w:sz w:val="24"/>
          <w:szCs w:val="24"/>
          <w:lang w:eastAsia="hr-HR" w:bidi="hr-HR"/>
        </w:rPr>
        <w:t>koji su objavljeni na mrežnoj stranici ESF+ te čije odredbe se primjenjuju na ovaj Ugovor, za koje Korisnik potpisom ovog Ugovora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79674549"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koje</w:t>
      </w:r>
      <w:r w:rsidR="00705732">
        <w:rPr>
          <w:rFonts w:ascii="Calibri" w:hAnsi="Calibri" w:cs="Calibri"/>
          <w:sz w:val="24"/>
          <w:szCs w:val="24"/>
          <w:lang w:eastAsia="hr-HR" w:bidi="hr-HR"/>
        </w:rPr>
        <w:t xml:space="preserv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387FBD17" w14:textId="503FD6F0" w:rsidR="00105E48" w:rsidRPr="00E50130" w:rsidRDefault="00105E48" w:rsidP="00E50130">
      <w:pPr>
        <w:pStyle w:val="Odlomakpopisa"/>
        <w:numPr>
          <w:ilvl w:val="1"/>
          <w:numId w:val="1"/>
        </w:numPr>
        <w:ind w:left="900" w:hanging="540"/>
        <w:jc w:val="both"/>
        <w:rPr>
          <w:rFonts w:ascii="Calibri" w:hAnsi="Calibri" w:cs="Calibri"/>
          <w:sz w:val="24"/>
          <w:szCs w:val="24"/>
        </w:rPr>
      </w:pPr>
      <w:r w:rsidRPr="00105E48">
        <w:rPr>
          <w:rFonts w:ascii="Calibri" w:hAnsi="Calibri" w:cs="Calibri"/>
          <w:sz w:val="24"/>
          <w:szCs w:val="24"/>
        </w:rPr>
        <w:t>Korisnik provodi Projekt samostalno</w:t>
      </w:r>
      <w:r>
        <w:rPr>
          <w:rFonts w:ascii="Calibri" w:hAnsi="Calibri" w:cs="Calibri"/>
          <w:sz w:val="24"/>
          <w:szCs w:val="24"/>
        </w:rPr>
        <w:t>.</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9ADE3C5" w:rsidR="00195B81" w:rsidRPr="000A638D" w:rsidRDefault="00195B81" w:rsidP="00E140B1">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E140B1">
        <w:rPr>
          <w:rFonts w:ascii="Calibri" w:hAnsi="Calibri" w:cs="Calibri"/>
          <w:sz w:val="24"/>
          <w:szCs w:val="24"/>
        </w:rPr>
        <w:t>.</w:t>
      </w:r>
      <w:r w:rsidR="00DA20A1" w:rsidRPr="000A638D">
        <w:rPr>
          <w:rFonts w:ascii="Calibri" w:hAnsi="Calibri" w:cs="Calibri"/>
          <w:sz w:val="24"/>
          <w:szCs w:val="24"/>
        </w:rPr>
        <w:t xml:space="preserve"> </w:t>
      </w:r>
    </w:p>
    <w:p w14:paraId="1B2623DD" w14:textId="344B9F00"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673D6AFE"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6F3A9096"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58ED0B4F"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00F17EC7">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1267EC"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w:t>
      </w:r>
      <w:r w:rsidRPr="001267EC">
        <w:rPr>
          <w:rFonts w:ascii="Calibri" w:hAnsi="Calibri" w:cs="Calibri"/>
          <w:sz w:val="24"/>
          <w:szCs w:val="24"/>
        </w:rPr>
        <w:t xml:space="preserve">Projekta iznose </w:t>
      </w:r>
      <w:bookmarkStart w:id="3" w:name="_Hlk24258061"/>
      <w:r w:rsidRPr="001267EC">
        <w:rPr>
          <w:rFonts w:ascii="Calibri" w:hAnsi="Calibri" w:cs="Calibri"/>
          <w:sz w:val="24"/>
          <w:szCs w:val="24"/>
        </w:rPr>
        <w:t xml:space="preserve">&lt;…&gt; </w:t>
      </w:r>
      <w:r w:rsidR="005D6F86" w:rsidRPr="001267EC">
        <w:rPr>
          <w:rFonts w:ascii="Calibri" w:hAnsi="Calibri" w:cs="Calibri"/>
          <w:sz w:val="24"/>
          <w:szCs w:val="24"/>
        </w:rPr>
        <w:t>eura</w:t>
      </w:r>
      <w:bookmarkEnd w:id="3"/>
      <w:r w:rsidR="00B96ECF" w:rsidRPr="001267EC">
        <w:rPr>
          <w:rFonts w:ascii="Calibri" w:hAnsi="Calibri" w:cs="Calibri"/>
          <w:sz w:val="24"/>
          <w:szCs w:val="24"/>
        </w:rPr>
        <w:t>.</w:t>
      </w:r>
    </w:p>
    <w:p w14:paraId="5CAFE206" w14:textId="7255E769" w:rsidR="003F0B53" w:rsidRPr="001267EC" w:rsidRDefault="003F0B53" w:rsidP="00C91A31">
      <w:pPr>
        <w:pStyle w:val="Odlomakpopisa"/>
        <w:numPr>
          <w:ilvl w:val="1"/>
          <w:numId w:val="2"/>
        </w:numPr>
        <w:ind w:left="900" w:hanging="540"/>
        <w:jc w:val="both"/>
        <w:rPr>
          <w:rFonts w:ascii="Calibri" w:hAnsi="Calibri" w:cs="Calibri"/>
          <w:sz w:val="24"/>
          <w:szCs w:val="24"/>
        </w:rPr>
      </w:pPr>
      <w:r w:rsidRPr="001267EC">
        <w:rPr>
          <w:rFonts w:ascii="Calibri" w:hAnsi="Calibri" w:cs="Calibri"/>
          <w:sz w:val="24"/>
          <w:szCs w:val="24"/>
        </w:rPr>
        <w:t>PT</w:t>
      </w:r>
      <w:r w:rsidR="007C1003" w:rsidRPr="001267EC">
        <w:rPr>
          <w:rFonts w:ascii="Calibri" w:hAnsi="Calibri" w:cs="Calibri"/>
          <w:sz w:val="24"/>
          <w:szCs w:val="24"/>
        </w:rPr>
        <w:t>1</w:t>
      </w:r>
      <w:r w:rsidRPr="001267EC">
        <w:rPr>
          <w:rFonts w:ascii="Calibri" w:hAnsi="Calibri" w:cs="Calibri"/>
          <w:sz w:val="24"/>
          <w:szCs w:val="24"/>
        </w:rPr>
        <w:t xml:space="preserve"> se obvezuje dodijeliti Korisniku bespovratna sredstva za provedbu Projekta u ukupnom iznosu koji ne prelazi </w:t>
      </w:r>
      <w:r w:rsidR="00B96ECF" w:rsidRPr="001267EC">
        <w:rPr>
          <w:rFonts w:ascii="Calibri" w:hAnsi="Calibri" w:cs="Calibri"/>
          <w:sz w:val="24"/>
          <w:szCs w:val="24"/>
        </w:rPr>
        <w:t>&lt;…&gt;</w:t>
      </w:r>
      <w:r w:rsidRPr="001267EC">
        <w:rPr>
          <w:rFonts w:ascii="Calibri" w:hAnsi="Calibri" w:cs="Calibri"/>
          <w:sz w:val="24"/>
          <w:szCs w:val="24"/>
        </w:rPr>
        <w:t xml:space="preserve"> </w:t>
      </w:r>
      <w:r w:rsidR="005D6F86" w:rsidRPr="001267EC">
        <w:rPr>
          <w:rFonts w:ascii="Calibri" w:hAnsi="Calibri" w:cs="Calibri"/>
          <w:sz w:val="24"/>
          <w:szCs w:val="24"/>
        </w:rPr>
        <w:t>eura</w:t>
      </w:r>
      <w:r w:rsidRPr="001267EC">
        <w:rPr>
          <w:rFonts w:ascii="Calibri" w:hAnsi="Calibri" w:cs="Calibri"/>
          <w:sz w:val="24"/>
          <w:szCs w:val="24"/>
        </w:rPr>
        <w:t xml:space="preserve"> i predstavlja ne više od </w:t>
      </w:r>
      <w:r w:rsidR="00C91A31" w:rsidRPr="001267EC">
        <w:rPr>
          <w:rFonts w:ascii="Calibri" w:hAnsi="Calibri" w:cs="Calibri"/>
          <w:sz w:val="24"/>
          <w:szCs w:val="24"/>
        </w:rPr>
        <w:t xml:space="preserve">100 </w:t>
      </w:r>
      <w:r w:rsidRPr="001267EC">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1267EC">
        <w:rPr>
          <w:rFonts w:ascii="Calibri" w:hAnsi="Calibri" w:cs="Calibri"/>
          <w:sz w:val="24"/>
          <w:szCs w:val="24"/>
        </w:rPr>
        <w:t xml:space="preserve">Bespovratna sredstva osigurana su </w:t>
      </w:r>
      <w:r w:rsidR="005D6F86" w:rsidRPr="001267EC">
        <w:rPr>
          <w:rFonts w:ascii="Calibri" w:hAnsi="Calibri" w:cs="Calibri"/>
          <w:sz w:val="24"/>
          <w:szCs w:val="24"/>
        </w:rPr>
        <w:t>u sljedećem</w:t>
      </w:r>
      <w:r w:rsidR="005D6F86" w:rsidRPr="000A638D">
        <w:rPr>
          <w:rFonts w:ascii="Calibri" w:hAnsi="Calibri" w:cs="Calibri"/>
          <w:sz w:val="24"/>
          <w:szCs w:val="24"/>
        </w:rPr>
        <w:t xml:space="preserve"> omjeru</w:t>
      </w:r>
      <w:r w:rsidR="00B96ECF" w:rsidRPr="000A638D">
        <w:rPr>
          <w:rFonts w:ascii="Calibri" w:hAnsi="Calibri" w:cs="Calibri"/>
          <w:sz w:val="24"/>
          <w:szCs w:val="24"/>
        </w:rPr>
        <w:t>:</w:t>
      </w:r>
    </w:p>
    <w:p w14:paraId="42FD3AC8" w14:textId="5326FF14"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133020">
        <w:rPr>
          <w:rFonts w:ascii="Calibri" w:hAnsi="Calibri" w:cs="Calibri"/>
          <w:sz w:val="24"/>
          <w:szCs w:val="24"/>
        </w:rPr>
        <w:t>15</w:t>
      </w:r>
      <w:r w:rsidR="001330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7697850" w:rsidR="00226B56" w:rsidRPr="0008365E" w:rsidRDefault="00226B56" w:rsidP="0008365E">
      <w:pPr>
        <w:pStyle w:val="Odlomakpopisa"/>
        <w:numPr>
          <w:ilvl w:val="2"/>
          <w:numId w:val="2"/>
        </w:numPr>
        <w:jc w:val="both"/>
        <w:rPr>
          <w:rFonts w:ascii="Calibri" w:hAnsi="Calibri" w:cs="Calibri"/>
          <w:sz w:val="24"/>
          <w:szCs w:val="24"/>
        </w:rPr>
      </w:pPr>
      <w:r w:rsidRPr="09609800">
        <w:rPr>
          <w:rFonts w:ascii="Calibri" w:hAnsi="Calibri" w:cs="Calibri"/>
          <w:sz w:val="24"/>
          <w:szCs w:val="24"/>
        </w:rPr>
        <w:t>iz Europskog socijalnog fonda</w:t>
      </w:r>
      <w:r w:rsidR="00247C8B" w:rsidRPr="09609800">
        <w:rPr>
          <w:rFonts w:ascii="Calibri" w:hAnsi="Calibri" w:cs="Calibri"/>
          <w:sz w:val="24"/>
          <w:szCs w:val="24"/>
        </w:rPr>
        <w:t xml:space="preserve"> plus</w:t>
      </w:r>
      <w:r w:rsidR="005D6F86" w:rsidRPr="09609800">
        <w:rPr>
          <w:rFonts w:ascii="Calibri" w:hAnsi="Calibri" w:cs="Calibri"/>
          <w:sz w:val="24"/>
          <w:szCs w:val="24"/>
        </w:rPr>
        <w:t xml:space="preserve">: </w:t>
      </w:r>
      <w:r w:rsidR="00133020" w:rsidRPr="09609800">
        <w:rPr>
          <w:rFonts w:ascii="Calibri" w:hAnsi="Calibri" w:cs="Calibri"/>
          <w:sz w:val="24"/>
          <w:szCs w:val="24"/>
        </w:rPr>
        <w:t xml:space="preserve">85 </w:t>
      </w:r>
      <w:r w:rsidR="00B96ECF" w:rsidRPr="09609800">
        <w:rPr>
          <w:rFonts w:ascii="Calibri" w:hAnsi="Calibri" w:cs="Calibri"/>
          <w:sz w:val="24"/>
          <w:szCs w:val="24"/>
        </w:rPr>
        <w:t>%</w:t>
      </w:r>
      <w:r w:rsidR="103CD2DA" w:rsidRPr="09609800">
        <w:rPr>
          <w:rFonts w:ascii="Calibri" w:hAnsi="Calibri" w:cs="Calibri"/>
          <w:sz w:val="24"/>
          <w:szCs w:val="24"/>
        </w:rPr>
        <w:t>.</w:t>
      </w:r>
    </w:p>
    <w:p w14:paraId="172C29ED" w14:textId="77777777" w:rsidR="00623B6B" w:rsidRPr="000A638D" w:rsidRDefault="00623B6B" w:rsidP="00623B6B">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se nadoknađuju:</w:t>
      </w:r>
    </w:p>
    <w:p w14:paraId="145121DC" w14:textId="77777777" w:rsidR="00623B6B" w:rsidRPr="000A638D" w:rsidRDefault="00623B6B" w:rsidP="00623B6B">
      <w:pPr>
        <w:pStyle w:val="Odlomakpopisa"/>
        <w:numPr>
          <w:ilvl w:val="2"/>
          <w:numId w:val="2"/>
        </w:numPr>
        <w:jc w:val="both"/>
        <w:rPr>
          <w:rFonts w:ascii="Calibri" w:hAnsi="Calibri" w:cs="Calibri"/>
          <w:sz w:val="24"/>
          <w:szCs w:val="24"/>
        </w:rPr>
      </w:pPr>
      <w:r w:rsidRPr="000A638D">
        <w:rPr>
          <w:rFonts w:ascii="Calibri" w:hAnsi="Calibri" w:cs="Calibri"/>
          <w:sz w:val="24"/>
          <w:szCs w:val="24"/>
        </w:rPr>
        <w:t>Za prihvatljive troškove koji su stvarno nastali</w:t>
      </w:r>
      <w:r w:rsidRPr="00FE5506">
        <w:rPr>
          <w:rFonts w:ascii="Calibri" w:hAnsi="Calibri" w:cs="Calibri"/>
          <w:sz w:val="24"/>
          <w:szCs w:val="24"/>
        </w:rPr>
        <w:t xml:space="preserve"> </w:t>
      </w:r>
      <w:r>
        <w:rPr>
          <w:rFonts w:ascii="Calibri" w:hAnsi="Calibri" w:cs="Calibri"/>
          <w:sz w:val="24"/>
          <w:szCs w:val="24"/>
        </w:rPr>
        <w:t>u razdoblju provedbe projekta</w:t>
      </w:r>
      <w:r w:rsidRPr="000A638D">
        <w:rPr>
          <w:rFonts w:ascii="Calibri" w:hAnsi="Calibri" w:cs="Calibri"/>
          <w:sz w:val="24"/>
          <w:szCs w:val="24"/>
        </w:rPr>
        <w:t xml:space="preserve"> i plaćeni </w:t>
      </w:r>
      <w:r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 te su dokumentirani u skladu s važećim propisima i standardnom računovodstvenom praksom.</w:t>
      </w:r>
    </w:p>
    <w:p w14:paraId="078CABF6" w14:textId="0DCBF8CC" w:rsidR="00623B6B" w:rsidRPr="008E0913" w:rsidRDefault="00623B6B" w:rsidP="00623B6B">
      <w:pPr>
        <w:pStyle w:val="Odlomakpopisa"/>
        <w:numPr>
          <w:ilvl w:val="2"/>
          <w:numId w:val="2"/>
        </w:numPr>
        <w:jc w:val="both"/>
        <w:rPr>
          <w:rFonts w:ascii="Calibri" w:hAnsi="Calibri" w:cs="Calibri"/>
          <w:sz w:val="24"/>
          <w:szCs w:val="24"/>
        </w:rPr>
      </w:pPr>
      <w:r w:rsidRPr="00623B6B">
        <w:rPr>
          <w:rFonts w:ascii="Calibri" w:hAnsi="Calibri" w:cs="Calibri"/>
          <w:sz w:val="24"/>
          <w:szCs w:val="24"/>
        </w:rPr>
        <w:t xml:space="preserve">Za neizravne troškove nastale provedbom Projekta, u visini od 7% prihvatljivih </w:t>
      </w:r>
      <w:r w:rsidRPr="00623B6B">
        <w:rPr>
          <w:rFonts w:ascii="Calibri" w:hAnsi="Calibri" w:cs="Calibri"/>
          <w:iCs/>
          <w:sz w:val="24"/>
          <w:szCs w:val="24"/>
        </w:rPr>
        <w:t>izravnih troškova</w:t>
      </w:r>
      <w:r>
        <w:rPr>
          <w:rFonts w:ascii="Calibri" w:hAnsi="Calibri" w:cs="Calibri"/>
          <w:sz w:val="24"/>
          <w:szCs w:val="24"/>
        </w:rPr>
        <w:t>.</w:t>
      </w:r>
    </w:p>
    <w:p w14:paraId="116E0C7F" w14:textId="2D1FC004"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7F6C221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sukladno</w:t>
      </w:r>
      <w:r w:rsidR="00CE789A" w:rsidRPr="00CE789A">
        <w:rPr>
          <w:rFonts w:ascii="Calibri" w:hAnsi="Calibri" w:cs="Calibri"/>
          <w:sz w:val="24"/>
          <w:szCs w:val="24"/>
        </w:rPr>
        <w:t xml:space="preserve"> </w:t>
      </w:r>
      <w:r w:rsidR="00CE789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458CC14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r w:rsidR="007C4DBC">
        <w:rPr>
          <w:rFonts w:ascii="Calibri" w:hAnsi="Calibri" w:cs="Calibri"/>
          <w:sz w:val="24"/>
          <w:szCs w:val="24"/>
        </w:rPr>
        <w:t>;</w:t>
      </w:r>
    </w:p>
    <w:p w14:paraId="15DAC0D3" w14:textId="7ECBFD5D" w:rsidR="00BE7DDA" w:rsidRPr="000A638D" w:rsidRDefault="00CE789A" w:rsidP="00EF5595">
      <w:pPr>
        <w:pStyle w:val="Odlomakpopisa"/>
        <w:numPr>
          <w:ilvl w:val="2"/>
          <w:numId w:val="2"/>
        </w:numPr>
        <w:jc w:val="both"/>
        <w:rPr>
          <w:rFonts w:ascii="Calibri" w:hAnsi="Calibri" w:cs="Calibri"/>
          <w:sz w:val="24"/>
          <w:szCs w:val="24"/>
        </w:rPr>
      </w:pPr>
      <w:bookmarkStart w:id="4" w:name="_Hlk202362731"/>
      <w:r>
        <w:rPr>
          <w:rFonts w:ascii="Calibri" w:hAnsi="Calibri" w:cs="Calibri"/>
          <w:sz w:val="24"/>
          <w:szCs w:val="24"/>
        </w:rPr>
        <w:t>nastali su tijekom razdoblja provedbe projekta, a plaćeni tijekom razdoblja prihvatljivosti troškova;</w:t>
      </w:r>
    </w:p>
    <w:bookmarkEnd w:id="4"/>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1678183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w:t>
      </w:r>
      <w:r w:rsidR="0054153B" w:rsidRPr="0054153B">
        <w:rPr>
          <w:rFonts w:ascii="Calibri" w:hAnsi="Calibri" w:cs="Calibri"/>
          <w:sz w:val="24"/>
          <w:szCs w:val="24"/>
        </w:rPr>
        <w:t xml:space="preserve"> </w:t>
      </w:r>
      <w:r w:rsidR="0054153B">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BC0430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54153B">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58B5D1A1" w:rsidR="000F34E1" w:rsidRPr="004C6A6C" w:rsidRDefault="00691336" w:rsidP="004C6A6C">
      <w:pPr>
        <w:pStyle w:val="Odlomakpopisa"/>
        <w:numPr>
          <w:ilvl w:val="1"/>
          <w:numId w:val="6"/>
        </w:numPr>
        <w:ind w:left="900" w:hanging="540"/>
        <w:jc w:val="both"/>
        <w:rPr>
          <w:rFonts w:ascii="Calibri" w:hAnsi="Calibri" w:cs="Calibri"/>
          <w:sz w:val="24"/>
          <w:szCs w:val="24"/>
        </w:rPr>
      </w:pPr>
      <w:r w:rsidRPr="00691336">
        <w:rPr>
          <w:rFonts w:ascii="Calibri" w:hAnsi="Calibri" w:cs="Calibri"/>
          <w:sz w:val="24"/>
          <w:szCs w:val="24"/>
        </w:rPr>
        <w:t>Bespovratna sredstva se ne isplaćuju za nastale troškove Korisnika</w:t>
      </w:r>
      <w:r w:rsidR="007C4DBC">
        <w:rPr>
          <w:rFonts w:ascii="Calibri" w:hAnsi="Calibri" w:cs="Calibri"/>
          <w:sz w:val="24"/>
          <w:szCs w:val="24"/>
        </w:rPr>
        <w:t xml:space="preserve"> </w:t>
      </w:r>
      <w:r w:rsidRPr="00691336">
        <w:rPr>
          <w:rFonts w:ascii="Calibri" w:hAnsi="Calibri" w:cs="Calibri"/>
          <w:sz w:val="24"/>
          <w:szCs w:val="24"/>
        </w:rPr>
        <w:t>koji posluju preko jedinstvenog računa proračuna.</w:t>
      </w:r>
      <w:r w:rsidR="007C4DBC">
        <w:rPr>
          <w:rFonts w:ascii="Calibri" w:hAnsi="Calibri" w:cs="Calibri"/>
          <w:sz w:val="24"/>
          <w:szCs w:val="24"/>
        </w:rPr>
        <w:t xml:space="preserve"> </w:t>
      </w:r>
      <w:r w:rsidR="007C4DBC" w:rsidRPr="000A638D">
        <w:rPr>
          <w:rFonts w:ascii="Calibri" w:hAnsi="Calibri" w:cs="Calibri"/>
          <w:sz w:val="24"/>
          <w:szCs w:val="24"/>
        </w:rPr>
        <w:t>Ako Korisnik posluje preko jedinstvenog računa proračuna, izvršava plaćanja sa svojih proračunskih pozicija na kojima su osigurana sredstva sukladno Uputi za izradu financijskih planova proračunskih i izvanproračunskih korisnika Državnog proračuna Ministarstva financija i Zakonu o izvršavanju Državnog proračuna.</w:t>
      </w:r>
      <w:r w:rsidR="007C4DBC" w:rsidRPr="007C4DBC">
        <w:rPr>
          <w:rFonts w:ascii="Calibri" w:hAnsi="Calibri" w:cs="Calibri"/>
          <w:sz w:val="24"/>
          <w:szCs w:val="24"/>
        </w:rPr>
        <w:t xml:space="preserve"> </w:t>
      </w:r>
    </w:p>
    <w:p w14:paraId="69D134EE" w14:textId="78084734"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4C6A6C"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 xml:space="preserve">koja se </w:t>
      </w:r>
      <w:r w:rsidR="00A25C85" w:rsidRPr="004C6A6C">
        <w:rPr>
          <w:rFonts w:ascii="Calibri" w:hAnsi="Calibri" w:cs="Calibri"/>
          <w:sz w:val="24"/>
          <w:szCs w:val="24"/>
        </w:rPr>
        <w:t>odnose na provedbu Projekta</w:t>
      </w:r>
      <w:r w:rsidR="005F4008" w:rsidRPr="004C6A6C">
        <w:rPr>
          <w:rFonts w:ascii="Calibri" w:hAnsi="Calibri" w:cs="Calibri"/>
          <w:sz w:val="24"/>
          <w:szCs w:val="24"/>
        </w:rPr>
        <w:t xml:space="preserve"> </w:t>
      </w:r>
      <w:r w:rsidR="00657577" w:rsidRPr="004C6A6C">
        <w:rPr>
          <w:rFonts w:ascii="Calibri" w:hAnsi="Calibri" w:cs="Calibri"/>
          <w:sz w:val="24"/>
          <w:szCs w:val="24"/>
        </w:rPr>
        <w:t xml:space="preserve">u formatu koje Korisniku dostavlja PT2: </w:t>
      </w:r>
    </w:p>
    <w:p w14:paraId="04942484" w14:textId="77988CA4" w:rsidR="00E6705A" w:rsidRPr="004C6A6C" w:rsidRDefault="00CD30CF"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Početni plan dostavljanja Zahtjev</w:t>
      </w:r>
      <w:r w:rsidR="002E2EFF" w:rsidRPr="004C6A6C">
        <w:rPr>
          <w:rFonts w:ascii="Calibri" w:hAnsi="Calibri" w:cs="Calibri"/>
          <w:sz w:val="24"/>
          <w:szCs w:val="24"/>
        </w:rPr>
        <w:t>a</w:t>
      </w:r>
      <w:r w:rsidRPr="004C6A6C">
        <w:rPr>
          <w:rFonts w:ascii="Calibri" w:hAnsi="Calibri" w:cs="Calibri"/>
          <w:sz w:val="24"/>
          <w:szCs w:val="24"/>
        </w:rPr>
        <w:t xml:space="preserve"> za nadoknadom sredstava</w:t>
      </w:r>
      <w:r w:rsidR="007857BF" w:rsidRPr="004C6A6C">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3F114F7E" w:rsidR="00E6705A" w:rsidRPr="004C6A6C" w:rsidRDefault="003854DA"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 xml:space="preserve"> </w:t>
      </w:r>
      <w:r w:rsidR="002E2EFF" w:rsidRPr="004C6A6C">
        <w:rPr>
          <w:rFonts w:ascii="Calibri" w:hAnsi="Calibri" w:cs="Calibri"/>
          <w:sz w:val="24"/>
          <w:szCs w:val="24"/>
        </w:rPr>
        <w:t xml:space="preserve">Početni plan dostavljanja Zahtjeva za nadoknadom sredstava </w:t>
      </w:r>
      <w:r w:rsidR="003F0B53" w:rsidRPr="004C6A6C">
        <w:rPr>
          <w:rFonts w:ascii="Calibri" w:hAnsi="Calibri" w:cs="Calibri"/>
          <w:sz w:val="24"/>
          <w:szCs w:val="24"/>
        </w:rPr>
        <w:t xml:space="preserve">najkasnije u roku od </w:t>
      </w:r>
      <w:r w:rsidR="00346DDF" w:rsidRPr="004C6A6C">
        <w:rPr>
          <w:rFonts w:ascii="Calibri" w:hAnsi="Calibri" w:cs="Calibri"/>
          <w:sz w:val="24"/>
          <w:szCs w:val="24"/>
        </w:rPr>
        <w:t>1</w:t>
      </w:r>
      <w:r w:rsidR="00567726" w:rsidRPr="004C6A6C">
        <w:rPr>
          <w:rFonts w:ascii="Calibri" w:hAnsi="Calibri" w:cs="Calibri"/>
          <w:sz w:val="24"/>
          <w:szCs w:val="24"/>
        </w:rPr>
        <w:t>4</w:t>
      </w:r>
      <w:r w:rsidR="00F3423D" w:rsidRPr="004C6A6C">
        <w:rPr>
          <w:rFonts w:ascii="Calibri" w:hAnsi="Calibri" w:cs="Calibri"/>
          <w:sz w:val="24"/>
          <w:szCs w:val="24"/>
        </w:rPr>
        <w:t xml:space="preserve"> </w:t>
      </w:r>
      <w:r w:rsidR="003F0B53" w:rsidRPr="004C6A6C">
        <w:rPr>
          <w:rFonts w:ascii="Calibri" w:hAnsi="Calibri" w:cs="Calibri"/>
          <w:sz w:val="24"/>
          <w:szCs w:val="24"/>
        </w:rPr>
        <w:t>dana od dana sklapanja Ugovora</w:t>
      </w:r>
      <w:r w:rsidR="00E6705A" w:rsidRPr="004C6A6C">
        <w:rPr>
          <w:rFonts w:ascii="Calibri" w:hAnsi="Calibri" w:cs="Calibri"/>
          <w:sz w:val="24"/>
          <w:szCs w:val="24"/>
        </w:rPr>
        <w:t>.</w:t>
      </w:r>
    </w:p>
    <w:p w14:paraId="1F3BCAFA" w14:textId="3B68C170" w:rsidR="003854DA" w:rsidRPr="004C6A6C" w:rsidRDefault="003F0B53"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Plan nabave</w:t>
      </w:r>
      <w:r w:rsidR="003854DA" w:rsidRPr="004C6A6C">
        <w:rPr>
          <w:rFonts w:ascii="Calibri" w:hAnsi="Calibri" w:cs="Calibri"/>
          <w:sz w:val="24"/>
          <w:szCs w:val="24"/>
        </w:rPr>
        <w:t xml:space="preserve"> </w:t>
      </w:r>
      <w:r w:rsidRPr="004C6A6C">
        <w:rPr>
          <w:rFonts w:ascii="Calibri" w:hAnsi="Calibri" w:cs="Calibri"/>
          <w:sz w:val="24"/>
          <w:szCs w:val="24"/>
        </w:rPr>
        <w:t xml:space="preserve"> najkasnije u roku od </w:t>
      </w:r>
      <w:r w:rsidR="005A1A17" w:rsidRPr="004C6A6C">
        <w:rPr>
          <w:rFonts w:ascii="Calibri" w:hAnsi="Calibri" w:cs="Calibri"/>
          <w:sz w:val="24"/>
          <w:szCs w:val="24"/>
        </w:rPr>
        <w:t>1</w:t>
      </w:r>
      <w:r w:rsidR="00567726" w:rsidRPr="004C6A6C">
        <w:rPr>
          <w:rFonts w:ascii="Calibri" w:hAnsi="Calibri" w:cs="Calibri"/>
          <w:sz w:val="24"/>
          <w:szCs w:val="24"/>
        </w:rPr>
        <w:t>4</w:t>
      </w:r>
      <w:r w:rsidR="005A1A17" w:rsidRPr="004C6A6C">
        <w:rPr>
          <w:rFonts w:ascii="Calibri" w:hAnsi="Calibri" w:cs="Calibri"/>
          <w:sz w:val="24"/>
          <w:szCs w:val="24"/>
        </w:rPr>
        <w:t xml:space="preserve"> dana od dana </w:t>
      </w:r>
      <w:r w:rsidR="00E25061" w:rsidRPr="004C6A6C">
        <w:rPr>
          <w:rFonts w:ascii="Calibri" w:hAnsi="Calibri" w:cs="Calibri"/>
          <w:sz w:val="24"/>
          <w:szCs w:val="24"/>
        </w:rPr>
        <w:t>sklapanja Ugovora</w:t>
      </w:r>
      <w:r w:rsidR="00346DDF" w:rsidRPr="004C6A6C">
        <w:rPr>
          <w:rFonts w:ascii="Calibri" w:hAnsi="Calibri" w:cs="Calibri"/>
          <w:sz w:val="24"/>
          <w:szCs w:val="24"/>
        </w:rPr>
        <w:t xml:space="preserve"> </w:t>
      </w:r>
      <w:r w:rsidR="00C30A46" w:rsidRPr="004C6A6C">
        <w:rPr>
          <w:rFonts w:ascii="Calibri" w:hAnsi="Calibri" w:cs="Calibri"/>
          <w:sz w:val="24"/>
          <w:szCs w:val="24"/>
        </w:rPr>
        <w:t xml:space="preserve">te po </w:t>
      </w:r>
      <w:r w:rsidR="003805DB" w:rsidRPr="004C6A6C">
        <w:rPr>
          <w:rFonts w:ascii="Calibri" w:hAnsi="Calibri" w:cs="Calibri"/>
          <w:sz w:val="24"/>
          <w:szCs w:val="24"/>
        </w:rPr>
        <w:t xml:space="preserve">svakoj </w:t>
      </w:r>
      <w:r w:rsidR="00C30A46" w:rsidRPr="004C6A6C">
        <w:rPr>
          <w:rFonts w:ascii="Calibri" w:hAnsi="Calibri" w:cs="Calibri"/>
          <w:sz w:val="24"/>
          <w:szCs w:val="24"/>
        </w:rPr>
        <w:t>izmjen</w:t>
      </w:r>
      <w:r w:rsidR="003805DB" w:rsidRPr="004C6A6C">
        <w:rPr>
          <w:rFonts w:ascii="Calibri" w:hAnsi="Calibri" w:cs="Calibri"/>
          <w:sz w:val="24"/>
          <w:szCs w:val="24"/>
        </w:rPr>
        <w:t>i</w:t>
      </w:r>
      <w:r w:rsidR="00C30A46" w:rsidRPr="004C6A6C">
        <w:rPr>
          <w:rFonts w:ascii="Calibri" w:hAnsi="Calibri" w:cs="Calibri"/>
          <w:sz w:val="24"/>
          <w:szCs w:val="24"/>
        </w:rPr>
        <w:t xml:space="preserve"> Plana nabave</w:t>
      </w:r>
      <w:r w:rsidR="00885180" w:rsidRPr="004C6A6C">
        <w:rPr>
          <w:rFonts w:ascii="Calibri" w:hAnsi="Calibri" w:cs="Calibri"/>
          <w:sz w:val="24"/>
          <w:szCs w:val="24"/>
        </w:rPr>
        <w:t>.</w:t>
      </w:r>
    </w:p>
    <w:p w14:paraId="3F434C23" w14:textId="2F0EABB6" w:rsidR="00127F44" w:rsidRPr="004C6A6C" w:rsidRDefault="00127F44"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Ako su PT-u 2 tijekom postupanja definiranih u članku 10</w:t>
      </w:r>
      <w:r w:rsidR="00BB3A9A" w:rsidRPr="004C6A6C">
        <w:rPr>
          <w:rFonts w:ascii="Calibri" w:hAnsi="Calibri" w:cs="Calibri"/>
          <w:sz w:val="24"/>
          <w:szCs w:val="24"/>
        </w:rPr>
        <w:t>. stavku 4.</w:t>
      </w:r>
      <w:r w:rsidRPr="004C6A6C">
        <w:rPr>
          <w:rFonts w:ascii="Calibri" w:hAnsi="Calibri" w:cs="Calibri"/>
          <w:sz w:val="24"/>
          <w:szCs w:val="24"/>
        </w:rPr>
        <w:t xml:space="preserve"> potrebne dodatne informacije, pisanim putem od Korisnika zahtijeva dostavljanje istih, u za to naznačenom roku, koji ne može biti kraći od </w:t>
      </w:r>
      <w:r w:rsidR="00567726" w:rsidRPr="004C6A6C">
        <w:rPr>
          <w:rFonts w:ascii="Calibri" w:hAnsi="Calibri" w:cs="Calibri"/>
          <w:sz w:val="24"/>
          <w:szCs w:val="24"/>
        </w:rPr>
        <w:t>4</w:t>
      </w:r>
      <w:r w:rsidRPr="004C6A6C">
        <w:rPr>
          <w:rFonts w:ascii="Calibri" w:hAnsi="Calibri" w:cs="Calibri"/>
          <w:sz w:val="24"/>
          <w:szCs w:val="24"/>
        </w:rPr>
        <w:t xml:space="preserve"> niti duži od 1</w:t>
      </w:r>
      <w:r w:rsidR="00567726" w:rsidRPr="004C6A6C">
        <w:rPr>
          <w:rFonts w:ascii="Calibri" w:hAnsi="Calibri" w:cs="Calibri"/>
          <w:sz w:val="24"/>
          <w:szCs w:val="24"/>
        </w:rPr>
        <w:t>4</w:t>
      </w:r>
      <w:r w:rsidRPr="004C6A6C">
        <w:rPr>
          <w:rFonts w:ascii="Calibri" w:hAnsi="Calibri" w:cs="Calibri"/>
          <w:sz w:val="24"/>
          <w:szCs w:val="24"/>
        </w:rPr>
        <w:t xml:space="preserve"> dana, osim ako PT2 i Korisnik ne dogovore drugačije</w:t>
      </w:r>
      <w:r w:rsidR="009E7D71" w:rsidRPr="004C6A6C">
        <w:rPr>
          <w:rFonts w:ascii="Calibri" w:hAnsi="Calibri" w:cs="Calibri"/>
          <w:sz w:val="24"/>
          <w:szCs w:val="24"/>
        </w:rPr>
        <w:t>.</w:t>
      </w:r>
    </w:p>
    <w:p w14:paraId="5B612DF9" w14:textId="7B5C0F42" w:rsidR="00691BD6" w:rsidRPr="004C6A6C" w:rsidRDefault="000378B9" w:rsidP="00EF5595">
      <w:pPr>
        <w:pStyle w:val="Odlomakpopisa"/>
        <w:numPr>
          <w:ilvl w:val="2"/>
          <w:numId w:val="3"/>
        </w:numPr>
        <w:jc w:val="both"/>
        <w:rPr>
          <w:rFonts w:ascii="Calibri" w:hAnsi="Calibri" w:cs="Calibri"/>
          <w:sz w:val="24"/>
          <w:szCs w:val="24"/>
        </w:rPr>
      </w:pPr>
      <w:r w:rsidRPr="004C6A6C">
        <w:rPr>
          <w:rFonts w:ascii="Calibri" w:hAnsi="Calibri" w:cs="Calibri"/>
          <w:iCs/>
          <w:sz w:val="24"/>
          <w:szCs w:val="24"/>
        </w:rPr>
        <w:t>Zahtjeve za nadoknadom sredstava najkasnije u roku od 15 dana od isteka svaka tri mjeseca od dana sklapanja Ugovora</w:t>
      </w:r>
      <w:r w:rsidR="00F77EDB" w:rsidRPr="004C6A6C">
        <w:rPr>
          <w:rFonts w:ascii="Calibri" w:hAnsi="Calibri" w:cs="Calibri"/>
          <w:iCs/>
          <w:sz w:val="24"/>
          <w:szCs w:val="24"/>
        </w:rPr>
        <w:t>.</w:t>
      </w:r>
    </w:p>
    <w:p w14:paraId="63A79827" w14:textId="1343F47A" w:rsidR="00A87A4C" w:rsidRPr="004C6A6C" w:rsidRDefault="00DA3DFF" w:rsidP="004F1345">
      <w:pPr>
        <w:pStyle w:val="Odlomakpopisa"/>
        <w:numPr>
          <w:ilvl w:val="2"/>
          <w:numId w:val="3"/>
        </w:numPr>
        <w:jc w:val="both"/>
        <w:rPr>
          <w:rFonts w:ascii="Calibri" w:hAnsi="Calibri" w:cs="Calibri"/>
          <w:sz w:val="24"/>
          <w:szCs w:val="24"/>
        </w:rPr>
      </w:pPr>
      <w:r w:rsidRPr="004C6A6C">
        <w:rPr>
          <w:rFonts w:ascii="Calibri" w:hAnsi="Calibri" w:cs="Calibri"/>
          <w:sz w:val="24"/>
          <w:szCs w:val="24"/>
        </w:rPr>
        <w:t>Završni zahtjev za nadoknadom sredstava najkasnije u roku od dva mjeseca od dana završetka provedbe projekta.</w:t>
      </w:r>
    </w:p>
    <w:p w14:paraId="45A0FD6B" w14:textId="47E06896" w:rsidR="003854DA" w:rsidRPr="004C6A6C" w:rsidRDefault="003F0B53" w:rsidP="00AF7CEC">
      <w:pPr>
        <w:pStyle w:val="Odlomakpopisa"/>
        <w:numPr>
          <w:ilvl w:val="2"/>
          <w:numId w:val="3"/>
        </w:numPr>
        <w:rPr>
          <w:rFonts w:ascii="Calibri" w:hAnsi="Calibri" w:cs="Calibri"/>
          <w:sz w:val="24"/>
          <w:szCs w:val="24"/>
        </w:rPr>
      </w:pPr>
      <w:r w:rsidRPr="004C6A6C">
        <w:rPr>
          <w:rFonts w:ascii="Calibri" w:hAnsi="Calibri" w:cs="Calibri"/>
          <w:sz w:val="24"/>
          <w:szCs w:val="24"/>
        </w:rPr>
        <w:t>Izvješća nakon provedbe projekta</w:t>
      </w:r>
      <w:r w:rsidR="0092519E" w:rsidRPr="004C6A6C">
        <w:rPr>
          <w:rFonts w:ascii="Calibri" w:hAnsi="Calibri" w:cs="Calibri"/>
          <w:sz w:val="24"/>
          <w:szCs w:val="24"/>
        </w:rPr>
        <w:t xml:space="preserve"> u roku od </w:t>
      </w:r>
      <w:r w:rsidR="0040024D" w:rsidRPr="004C6A6C">
        <w:rPr>
          <w:rFonts w:ascii="Calibri" w:hAnsi="Calibri" w:cs="Calibri"/>
          <w:sz w:val="24"/>
          <w:szCs w:val="24"/>
        </w:rPr>
        <w:t xml:space="preserve">30 dana </w:t>
      </w:r>
      <w:r w:rsidR="006E3FE8" w:rsidRPr="004C6A6C">
        <w:rPr>
          <w:rFonts w:ascii="Calibri" w:hAnsi="Calibri" w:cs="Calibri"/>
          <w:sz w:val="24"/>
          <w:szCs w:val="24"/>
        </w:rPr>
        <w:t xml:space="preserve">nakon </w:t>
      </w:r>
      <w:r w:rsidR="001A0259" w:rsidRPr="004C6A6C">
        <w:rPr>
          <w:rFonts w:ascii="Calibri" w:hAnsi="Calibri" w:cs="Calibri"/>
          <w:sz w:val="24"/>
          <w:szCs w:val="24"/>
        </w:rPr>
        <w:t>isteka</w:t>
      </w:r>
      <w:r w:rsidR="003D3548">
        <w:rPr>
          <w:rFonts w:ascii="Calibri" w:hAnsi="Calibri" w:cs="Calibri"/>
          <w:sz w:val="24"/>
          <w:szCs w:val="24"/>
        </w:rPr>
        <w:t xml:space="preserve"> najviše</w:t>
      </w:r>
      <w:r w:rsidR="001878D9">
        <w:rPr>
          <w:rFonts w:ascii="Calibri" w:hAnsi="Calibri" w:cs="Calibri"/>
          <w:sz w:val="24"/>
          <w:szCs w:val="24"/>
        </w:rPr>
        <w:t xml:space="preserve"> 2 </w:t>
      </w:r>
      <w:r w:rsidR="001A0259" w:rsidRPr="004C6A6C">
        <w:rPr>
          <w:rFonts w:ascii="Calibri" w:hAnsi="Calibri" w:cs="Calibri"/>
          <w:sz w:val="24"/>
          <w:szCs w:val="24"/>
        </w:rPr>
        <w:t xml:space="preserve"> </w:t>
      </w:r>
      <w:r w:rsidR="00BA0C2B" w:rsidRPr="004C6A6C">
        <w:rPr>
          <w:rFonts w:ascii="Calibri" w:hAnsi="Calibri" w:cs="Calibri"/>
          <w:sz w:val="24"/>
          <w:szCs w:val="24"/>
        </w:rPr>
        <w:t xml:space="preserve">godine od datuma </w:t>
      </w:r>
      <w:r w:rsidR="006E3FE8" w:rsidRPr="004C6A6C">
        <w:rPr>
          <w:rFonts w:ascii="Calibri" w:hAnsi="Calibri" w:cs="Calibri"/>
          <w:sz w:val="24"/>
          <w:szCs w:val="24"/>
        </w:rPr>
        <w:t>završetka financiranja projekta.</w:t>
      </w:r>
    </w:p>
    <w:p w14:paraId="407C41D3" w14:textId="1A1E9E54" w:rsidR="003805DB" w:rsidRPr="004C6A6C" w:rsidRDefault="003F0B53" w:rsidP="00EF5595">
      <w:pPr>
        <w:pStyle w:val="Odlomakpopisa"/>
        <w:numPr>
          <w:ilvl w:val="1"/>
          <w:numId w:val="3"/>
        </w:numPr>
        <w:ind w:left="900" w:hanging="540"/>
        <w:jc w:val="both"/>
        <w:rPr>
          <w:rFonts w:ascii="Calibri" w:hAnsi="Calibri" w:cs="Calibri"/>
          <w:sz w:val="24"/>
          <w:szCs w:val="24"/>
        </w:rPr>
      </w:pPr>
      <w:r w:rsidRPr="004C6A6C">
        <w:rPr>
          <w:rFonts w:ascii="Calibri" w:hAnsi="Calibri" w:cs="Calibri"/>
          <w:sz w:val="24"/>
          <w:szCs w:val="24"/>
        </w:rPr>
        <w:t xml:space="preserve">Iznimno </w:t>
      </w:r>
      <w:r w:rsidR="00D24608" w:rsidRPr="004C6A6C">
        <w:rPr>
          <w:rFonts w:ascii="Calibri" w:hAnsi="Calibri" w:cs="Calibri"/>
          <w:sz w:val="24"/>
          <w:szCs w:val="24"/>
        </w:rPr>
        <w:t>od odredbe članka 6.4.4</w:t>
      </w:r>
      <w:r w:rsidRPr="004C6A6C">
        <w:rPr>
          <w:rFonts w:ascii="Calibri" w:hAnsi="Calibri" w:cs="Calibri"/>
          <w:sz w:val="24"/>
          <w:szCs w:val="24"/>
        </w:rPr>
        <w:t xml:space="preserve">, </w:t>
      </w:r>
      <w:r w:rsidR="007857BF" w:rsidRPr="004C6A6C">
        <w:rPr>
          <w:rFonts w:ascii="Calibri" w:hAnsi="Calibri" w:cs="Calibri"/>
          <w:sz w:val="24"/>
          <w:szCs w:val="24"/>
        </w:rPr>
        <w:t>ako</w:t>
      </w:r>
      <w:r w:rsidR="003805DB" w:rsidRPr="004C6A6C">
        <w:rPr>
          <w:rFonts w:ascii="Calibri" w:hAnsi="Calibri" w:cs="Calibri"/>
          <w:sz w:val="24"/>
          <w:szCs w:val="24"/>
        </w:rPr>
        <w:t>:</w:t>
      </w:r>
    </w:p>
    <w:p w14:paraId="5A5E69AC" w14:textId="1BF37213" w:rsidR="00D57017" w:rsidRPr="00AF7CEC" w:rsidRDefault="003805DB" w:rsidP="00AF7CEC">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6A4468FC"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0B2E05">
        <w:rPr>
          <w:rFonts w:ascii="Calibri" w:hAnsi="Calibri" w:cs="Calibri"/>
          <w:sz w:val="24"/>
          <w:szCs w:val="24"/>
        </w:rPr>
        <w:t>60</w:t>
      </w:r>
      <w:r w:rsidR="000B2E05"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55C281F0" w:rsidR="005017E4" w:rsidRPr="000A638D" w:rsidRDefault="003F0B53" w:rsidP="007C7C80">
      <w:pPr>
        <w:spacing w:after="0"/>
        <w:ind w:left="720"/>
        <w:jc w:val="both"/>
        <w:rPr>
          <w:rFonts w:ascii="Calibri" w:hAnsi="Calibri" w:cs="Calibri"/>
          <w:sz w:val="24"/>
          <w:szCs w:val="24"/>
        </w:rPr>
      </w:pPr>
      <w:r w:rsidRPr="09609800">
        <w:rPr>
          <w:rFonts w:ascii="Calibri" w:hAnsi="Calibri" w:cs="Calibri"/>
          <w:sz w:val="24"/>
          <w:szCs w:val="24"/>
        </w:rPr>
        <w:t>o čemu obavještava Korisnika</w:t>
      </w:r>
      <w:r w:rsidR="00822A6C" w:rsidRPr="09609800">
        <w:rPr>
          <w:rFonts w:ascii="Calibri" w:hAnsi="Calibri" w:cs="Calibri"/>
          <w:sz w:val="24"/>
          <w:szCs w:val="24"/>
        </w:rPr>
        <w:t xml:space="preserve"> </w:t>
      </w:r>
      <w:r w:rsidR="00B567EF" w:rsidRPr="09609800">
        <w:rPr>
          <w:rFonts w:ascii="Calibri" w:hAnsi="Calibri" w:cs="Calibri"/>
          <w:sz w:val="24"/>
          <w:szCs w:val="24"/>
          <w:lang w:eastAsia="hr-HR" w:bidi="hr-HR"/>
        </w:rPr>
        <w:t xml:space="preserve">te ga </w:t>
      </w:r>
      <w:r w:rsidRPr="09609800">
        <w:rPr>
          <w:rFonts w:ascii="Calibri" w:hAnsi="Calibri" w:cs="Calibri"/>
          <w:sz w:val="24"/>
          <w:szCs w:val="24"/>
          <w:lang w:eastAsia="hr-HR" w:bidi="hr-HR"/>
        </w:rPr>
        <w:t xml:space="preserve">poziva na ispravak </w:t>
      </w:r>
      <w:r w:rsidR="00545F75" w:rsidRPr="09609800">
        <w:rPr>
          <w:rFonts w:ascii="Calibri" w:hAnsi="Calibri" w:cs="Calibri"/>
          <w:sz w:val="24"/>
          <w:szCs w:val="24"/>
          <w:lang w:eastAsia="hr-HR" w:bidi="hr-HR"/>
        </w:rPr>
        <w:t>i/</w:t>
      </w:r>
      <w:r w:rsidRPr="09609800">
        <w:rPr>
          <w:rFonts w:ascii="Calibri" w:hAnsi="Calibri" w:cs="Calibri"/>
          <w:sz w:val="24"/>
          <w:szCs w:val="24"/>
          <w:lang w:eastAsia="hr-HR" w:bidi="hr-HR"/>
        </w:rPr>
        <w:t xml:space="preserve">ili dopunu </w:t>
      </w:r>
      <w:r w:rsidR="00545F75" w:rsidRPr="09609800">
        <w:rPr>
          <w:rFonts w:ascii="Calibri" w:hAnsi="Calibri" w:cs="Calibri"/>
          <w:sz w:val="24"/>
          <w:szCs w:val="24"/>
          <w:lang w:eastAsia="hr-HR" w:bidi="hr-HR"/>
        </w:rPr>
        <w:t>uz</w:t>
      </w:r>
      <w:r w:rsidRPr="09609800">
        <w:rPr>
          <w:rFonts w:ascii="Calibri" w:hAnsi="Calibri" w:cs="Calibri"/>
          <w:sz w:val="24"/>
          <w:szCs w:val="24"/>
          <w:lang w:eastAsia="hr-HR" w:bidi="hr-HR"/>
        </w:rPr>
        <w:t xml:space="preserve"> predaju </w:t>
      </w:r>
      <w:r w:rsidR="00822A6C" w:rsidRPr="09609800">
        <w:rPr>
          <w:rFonts w:ascii="Calibri" w:hAnsi="Calibri" w:cs="Calibri"/>
          <w:sz w:val="24"/>
          <w:szCs w:val="24"/>
          <w:lang w:eastAsia="hr-HR" w:bidi="hr-HR"/>
        </w:rPr>
        <w:t xml:space="preserve"> </w:t>
      </w:r>
      <w:r w:rsidRPr="09609800">
        <w:rPr>
          <w:rFonts w:ascii="Calibri" w:hAnsi="Calibri" w:cs="Calibri"/>
          <w:sz w:val="24"/>
          <w:szCs w:val="24"/>
          <w:lang w:eastAsia="hr-HR" w:bidi="hr-HR"/>
        </w:rPr>
        <w:t>dodatnih objašnjenja i dokumenata koji nedostaju u roku</w:t>
      </w:r>
      <w:r w:rsidR="00CE7C94" w:rsidRPr="09609800">
        <w:rPr>
          <w:rFonts w:ascii="Calibri" w:hAnsi="Calibri" w:cs="Calibri"/>
          <w:sz w:val="24"/>
          <w:szCs w:val="24"/>
          <w:lang w:eastAsia="hr-HR" w:bidi="hr-HR"/>
        </w:rPr>
        <w:t xml:space="preserve"> </w:t>
      </w:r>
      <w:r w:rsidRPr="09609800">
        <w:rPr>
          <w:rFonts w:ascii="Calibri" w:hAnsi="Calibri" w:cs="Calibri"/>
          <w:sz w:val="24"/>
          <w:szCs w:val="24"/>
          <w:lang w:eastAsia="hr-HR" w:bidi="hr-HR"/>
        </w:rPr>
        <w:t xml:space="preserve">koji </w:t>
      </w:r>
      <w:r w:rsidR="002E2EFF">
        <w:rPr>
          <w:rFonts w:ascii="Calibri" w:hAnsi="Calibri" w:cs="Calibri"/>
          <w:sz w:val="24"/>
          <w:szCs w:val="24"/>
          <w:lang w:eastAsia="hr-HR" w:bidi="hr-HR"/>
        </w:rPr>
        <w:t xml:space="preserve">u pravilu </w:t>
      </w:r>
      <w:r w:rsidRPr="09609800">
        <w:rPr>
          <w:rFonts w:ascii="Calibri" w:hAnsi="Calibri" w:cs="Calibri"/>
          <w:sz w:val="24"/>
          <w:szCs w:val="24"/>
          <w:lang w:eastAsia="hr-HR" w:bidi="hr-HR"/>
        </w:rPr>
        <w:t xml:space="preserve">ne može biti kraći od </w:t>
      </w:r>
      <w:r w:rsidR="00567726" w:rsidRPr="09609800">
        <w:rPr>
          <w:rFonts w:ascii="Calibri" w:hAnsi="Calibri" w:cs="Calibri"/>
          <w:sz w:val="24"/>
          <w:szCs w:val="24"/>
          <w:lang w:eastAsia="hr-HR" w:bidi="hr-HR"/>
        </w:rPr>
        <w:t>4</w:t>
      </w:r>
      <w:r w:rsidRPr="09609800">
        <w:rPr>
          <w:rFonts w:ascii="Calibri" w:hAnsi="Calibri" w:cs="Calibri"/>
          <w:sz w:val="24"/>
          <w:szCs w:val="24"/>
          <w:lang w:eastAsia="hr-HR" w:bidi="hr-HR"/>
        </w:rPr>
        <w:t xml:space="preserve"> </w:t>
      </w:r>
      <w:r w:rsidR="005017E4" w:rsidRPr="09609800">
        <w:rPr>
          <w:rFonts w:ascii="Calibri" w:hAnsi="Calibri" w:cs="Calibri"/>
          <w:sz w:val="24"/>
          <w:szCs w:val="24"/>
          <w:lang w:eastAsia="hr-HR" w:bidi="hr-HR"/>
        </w:rPr>
        <w:t>nit</w:t>
      </w:r>
      <w:r w:rsidRPr="09609800">
        <w:rPr>
          <w:rFonts w:ascii="Calibri" w:hAnsi="Calibri" w:cs="Calibri"/>
          <w:sz w:val="24"/>
          <w:szCs w:val="24"/>
          <w:lang w:eastAsia="hr-HR" w:bidi="hr-HR"/>
        </w:rPr>
        <w:t>i duži od 1</w:t>
      </w:r>
      <w:r w:rsidR="00567726" w:rsidRPr="09609800">
        <w:rPr>
          <w:rFonts w:ascii="Calibri" w:hAnsi="Calibri" w:cs="Calibri"/>
          <w:sz w:val="24"/>
          <w:szCs w:val="24"/>
          <w:lang w:eastAsia="hr-HR" w:bidi="hr-HR"/>
        </w:rPr>
        <w:t>4</w:t>
      </w:r>
      <w:r w:rsidRPr="09609800">
        <w:rPr>
          <w:rFonts w:ascii="Calibri" w:hAnsi="Calibri" w:cs="Calibri"/>
          <w:sz w:val="24"/>
          <w:szCs w:val="24"/>
          <w:lang w:eastAsia="hr-HR" w:bidi="hr-HR"/>
        </w:rPr>
        <w:t xml:space="preserve"> dana</w:t>
      </w:r>
      <w:r w:rsidR="001C4945" w:rsidRPr="09609800">
        <w:rPr>
          <w:rFonts w:ascii="Calibri" w:hAnsi="Calibri" w:cs="Calibri"/>
          <w:sz w:val="24"/>
          <w:szCs w:val="24"/>
          <w:lang w:eastAsia="hr-HR" w:bidi="hr-HR"/>
        </w:rPr>
        <w:t>,</w:t>
      </w:r>
      <w:r w:rsidR="002E2EFF">
        <w:rPr>
          <w:rFonts w:ascii="Calibri" w:hAnsi="Calibri" w:cs="Calibri"/>
          <w:sz w:val="24"/>
          <w:szCs w:val="24"/>
          <w:lang w:eastAsia="hr-HR" w:bidi="hr-HR"/>
        </w:rPr>
        <w:t xml:space="preserve"> ovisno o procjeni PT2,</w:t>
      </w:r>
      <w:r w:rsidR="001C4945" w:rsidRPr="09609800">
        <w:rPr>
          <w:rFonts w:ascii="Calibri" w:hAnsi="Calibri" w:cs="Calibri"/>
          <w:sz w:val="24"/>
          <w:szCs w:val="24"/>
          <w:lang w:eastAsia="hr-HR" w:bidi="hr-HR"/>
        </w:rPr>
        <w:t xml:space="preserve"> a koji ima </w:t>
      </w:r>
      <w:proofErr w:type="spellStart"/>
      <w:r w:rsidR="001C4945" w:rsidRPr="09609800">
        <w:rPr>
          <w:rFonts w:ascii="Calibri" w:hAnsi="Calibri" w:cs="Calibri"/>
          <w:sz w:val="24"/>
          <w:szCs w:val="24"/>
          <w:lang w:eastAsia="hr-HR" w:bidi="hr-HR"/>
        </w:rPr>
        <w:t>odgodni</w:t>
      </w:r>
      <w:proofErr w:type="spellEnd"/>
      <w:r w:rsidR="001C4945" w:rsidRPr="09609800">
        <w:rPr>
          <w:rFonts w:ascii="Calibri" w:hAnsi="Calibri" w:cs="Calibri"/>
          <w:sz w:val="24"/>
          <w:szCs w:val="24"/>
          <w:lang w:eastAsia="hr-HR" w:bidi="hr-HR"/>
        </w:rPr>
        <w:t xml:space="preserve"> učinak u odnosu na rokove iz stavka 2. i 3. ovog članka</w:t>
      </w:r>
      <w:r w:rsidRPr="09609800">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5" w:name="bookmark54"/>
      <w:bookmarkStart w:id="6" w:name="bookmark30"/>
      <w:bookmarkStart w:id="7"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2A78B508"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CB30B7">
        <w:rPr>
          <w:rFonts w:ascii="Calibri" w:hAnsi="Calibri" w:cs="Calibri"/>
          <w:sz w:val="24"/>
          <w:szCs w:val="24"/>
        </w:rPr>
        <w:t xml:space="preserve">Prilogu 1 Ugovora: </w:t>
      </w:r>
      <w:r w:rsidR="006C25A2" w:rsidRPr="00F73442">
        <w:rPr>
          <w:rFonts w:ascii="Calibri" w:hAnsi="Calibri" w:cs="Calibri"/>
          <w:sz w:val="24"/>
          <w:szCs w:val="24"/>
        </w:rPr>
        <w:t>Opis</w:t>
      </w:r>
      <w:r w:rsidR="00CB30B7">
        <w:rPr>
          <w:rFonts w:ascii="Calibri" w:hAnsi="Calibri" w:cs="Calibri"/>
          <w:sz w:val="24"/>
          <w:szCs w:val="24"/>
        </w:rPr>
        <w:t xml:space="preserve"> i proračun</w:t>
      </w:r>
      <w:r w:rsidR="006C25A2" w:rsidRPr="00F73442">
        <w:rPr>
          <w:rFonts w:ascii="Calibri" w:hAnsi="Calibri" w:cs="Calibri"/>
          <w:sz w:val="24"/>
          <w:szCs w:val="24"/>
        </w:rPr>
        <w:t xml:space="preserve"> </w:t>
      </w:r>
      <w:r w:rsidR="006D43B7" w:rsidRPr="00F73442">
        <w:rPr>
          <w:rFonts w:ascii="Calibri" w:hAnsi="Calibri" w:cs="Calibri"/>
          <w:sz w:val="24"/>
          <w:szCs w:val="24"/>
        </w:rPr>
        <w:t>P</w:t>
      </w:r>
      <w:r w:rsidR="006C25A2" w:rsidRPr="00F73442">
        <w:rPr>
          <w:rFonts w:ascii="Calibri" w:hAnsi="Calibri" w:cs="Calibri"/>
          <w:sz w:val="24"/>
          <w:szCs w:val="24"/>
        </w:rPr>
        <w:t xml:space="preserve">rojekta,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319E1F0B"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Default="006951BE" w:rsidP="00D56831">
      <w:pPr>
        <w:rPr>
          <w:rFonts w:ascii="Calibri" w:hAnsi="Calibri" w:cs="Calibri"/>
          <w:lang w:eastAsia="hr-HR" w:bidi="hr-HR"/>
        </w:rPr>
      </w:pPr>
    </w:p>
    <w:p w14:paraId="250C93F9" w14:textId="77777777" w:rsidR="00AC38D7" w:rsidRPr="000A638D" w:rsidRDefault="00AC38D7" w:rsidP="00D56831">
      <w:pPr>
        <w:rPr>
          <w:rFonts w:ascii="Calibri" w:hAnsi="Calibri" w:cs="Calibri"/>
          <w:lang w:eastAsia="hr-HR" w:bidi="hr-HR"/>
        </w:rPr>
      </w:pPr>
    </w:p>
    <w:p w14:paraId="6D94D814" w14:textId="3333EE52" w:rsidR="008D2D94" w:rsidRDefault="003F0B53" w:rsidP="00990279">
      <w:pPr>
        <w:spacing w:after="0" w:line="240" w:lineRule="auto"/>
        <w:jc w:val="center"/>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bookmarkEnd w:id="6"/>
      <w:bookmarkEnd w:id="7"/>
    </w:p>
    <w:p w14:paraId="7853408A" w14:textId="77777777" w:rsidR="00AC38D7" w:rsidRPr="000A638D" w:rsidRDefault="00AC38D7" w:rsidP="00E81C7E">
      <w:pPr>
        <w:spacing w:after="0" w:line="240" w:lineRule="auto"/>
        <w:ind w:left="1416" w:firstLine="708"/>
        <w:jc w:val="both"/>
        <w:rPr>
          <w:rFonts w:ascii="Calibri" w:hAnsi="Calibri" w:cs="Calibri"/>
          <w:i/>
          <w:iCs/>
          <w:sz w:val="24"/>
          <w:szCs w:val="24"/>
        </w:rPr>
      </w:pPr>
    </w:p>
    <w:p w14:paraId="4B1DC9BE" w14:textId="4CEF0DEA"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Default="00822A6C" w:rsidP="009E20F2">
      <w:pPr>
        <w:jc w:val="both"/>
        <w:rPr>
          <w:rFonts w:ascii="Calibri" w:hAnsi="Calibri" w:cs="Calibri"/>
          <w:sz w:val="24"/>
          <w:szCs w:val="24"/>
        </w:rPr>
      </w:pPr>
    </w:p>
    <w:p w14:paraId="427E185A" w14:textId="77777777" w:rsidR="00E81C7E" w:rsidRPr="00E81C7E" w:rsidRDefault="00E81C7E" w:rsidP="009E20F2">
      <w:pPr>
        <w:jc w:val="both"/>
        <w:rPr>
          <w:rFonts w:ascii="Calibri" w:hAnsi="Calibri" w:cs="Calibri"/>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C72FF1F" w:rsidR="002D0BC2" w:rsidRPr="000A638D" w:rsidRDefault="003F5DA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koji</w:t>
      </w:r>
      <w:r w:rsidR="001C4945" w:rsidRPr="000A638D">
        <w:rPr>
          <w:rFonts w:ascii="Calibri" w:hAnsi="Calibri" w:cs="Calibri"/>
          <w:sz w:val="24"/>
          <w:szCs w:val="24"/>
        </w:rPr>
        <w:t xml:space="preserve"> provodi nabavu </w:t>
      </w:r>
      <w:r w:rsidR="00513FB3" w:rsidRPr="000A638D">
        <w:rPr>
          <w:rFonts w:ascii="Calibri" w:hAnsi="Calibri" w:cs="Calibri"/>
          <w:sz w:val="24"/>
          <w:szCs w:val="24"/>
        </w:rPr>
        <w:t xml:space="preserve">obvezan </w:t>
      </w:r>
      <w:r w:rsidR="001C4945">
        <w:rPr>
          <w:rFonts w:ascii="Calibri" w:hAnsi="Calibri" w:cs="Calibri"/>
          <w:sz w:val="24"/>
          <w:szCs w:val="24"/>
        </w:rPr>
        <w:t xml:space="preserve">je </w:t>
      </w:r>
      <w:r w:rsidR="00513FB3" w:rsidRPr="000A638D">
        <w:rPr>
          <w:rFonts w:ascii="Calibri" w:hAnsi="Calibri" w:cs="Calibri"/>
          <w:sz w:val="24"/>
          <w:szCs w:val="24"/>
        </w:rPr>
        <w:t xml:space="preserve">prilikom provedbe nabave poštivati primjenjiva pravila, i to: </w:t>
      </w:r>
    </w:p>
    <w:p w14:paraId="21F5AC95" w14:textId="3C7A4175"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w:t>
      </w:r>
      <w:r w:rsidR="001C4945" w:rsidRPr="000A638D">
        <w:rPr>
          <w:rFonts w:ascii="Calibri" w:hAnsi="Calibri" w:cs="Calibri"/>
          <w:sz w:val="24"/>
          <w:szCs w:val="24"/>
        </w:rPr>
        <w:t xml:space="preserve"> koji provodi nabavu </w:t>
      </w:r>
      <w:r w:rsidRPr="000A638D">
        <w:rPr>
          <w:rFonts w:ascii="Calibri" w:hAnsi="Calibri" w:cs="Calibri"/>
          <w:sz w:val="24"/>
          <w:szCs w:val="24"/>
        </w:rPr>
        <w:t>naručitelj u smislu važećih zakona i propisa iz područja javne nabave obvezan je postupati u skladu s istima</w:t>
      </w:r>
      <w:r w:rsidR="00D62B07" w:rsidRPr="000A638D">
        <w:rPr>
          <w:rFonts w:ascii="Calibri" w:hAnsi="Calibri" w:cs="Calibri"/>
          <w:sz w:val="24"/>
          <w:szCs w:val="24"/>
        </w:rPr>
        <w:t>;</w:t>
      </w:r>
    </w:p>
    <w:p w14:paraId="68EAA399" w14:textId="509EF107"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Korisnik </w:t>
      </w:r>
      <w:r w:rsidR="001C4945" w:rsidRPr="000A638D">
        <w:rPr>
          <w:rFonts w:ascii="Calibri" w:hAnsi="Calibri" w:cs="Calibri"/>
          <w:sz w:val="24"/>
          <w:szCs w:val="24"/>
        </w:rPr>
        <w:t xml:space="preserve">koji provodi nabavu </w:t>
      </w:r>
      <w:r w:rsidRPr="000A638D">
        <w:rPr>
          <w:rFonts w:ascii="Calibri" w:hAnsi="Calibri" w:cs="Calibri"/>
          <w:sz w:val="24"/>
          <w:szCs w:val="24"/>
        </w:rPr>
        <w:t>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stavka 6. </w:t>
      </w:r>
      <w:r w:rsidR="00D62B07" w:rsidRPr="00441212">
        <w:rPr>
          <w:rFonts w:ascii="Calibri" w:hAnsi="Calibri" w:cs="Calibri"/>
          <w:sz w:val="24"/>
          <w:szCs w:val="24"/>
        </w:rPr>
        <w:t xml:space="preserve">točke 5. </w:t>
      </w:r>
    </w:p>
    <w:p w14:paraId="307737DC" w14:textId="7478189A" w:rsidR="00D62B07" w:rsidRPr="000A638D" w:rsidRDefault="00D62B07" w:rsidP="00EF5595">
      <w:pPr>
        <w:pStyle w:val="Odlomakpopisa"/>
        <w:numPr>
          <w:ilvl w:val="1"/>
          <w:numId w:val="10"/>
        </w:numPr>
        <w:ind w:left="900" w:hanging="540"/>
        <w:jc w:val="both"/>
        <w:rPr>
          <w:rFonts w:ascii="Calibri" w:hAnsi="Calibri" w:cs="Calibri"/>
          <w:sz w:val="24"/>
          <w:szCs w:val="24"/>
        </w:rPr>
      </w:pPr>
      <w:r w:rsidRPr="09609800">
        <w:rPr>
          <w:rFonts w:ascii="Calibri" w:hAnsi="Calibri" w:cs="Calibri"/>
          <w:sz w:val="24"/>
          <w:szCs w:val="24"/>
        </w:rPr>
        <w:t>Korisnik je obvezan prilikom provedbe nabave i sklapanja ugovora o nabavi poštivati načelo ne</w:t>
      </w:r>
      <w:r w:rsidR="00CB30B7">
        <w:rPr>
          <w:rFonts w:ascii="Calibri" w:hAnsi="Calibri" w:cs="Calibri"/>
          <w:sz w:val="24"/>
          <w:szCs w:val="24"/>
        </w:rPr>
        <w:t xml:space="preserve"> </w:t>
      </w:r>
      <w:r w:rsidRPr="09609800">
        <w:rPr>
          <w:rFonts w:ascii="Calibri" w:hAnsi="Calibri" w:cs="Calibri"/>
          <w:sz w:val="24"/>
          <w:szCs w:val="24"/>
        </w:rPr>
        <w:t>nanošenja bitne štete</w:t>
      </w:r>
      <w:r w:rsidR="00CB30B7">
        <w:rPr>
          <w:rFonts w:ascii="Calibri" w:hAnsi="Calibri" w:cs="Calibri"/>
          <w:sz w:val="24"/>
          <w:szCs w:val="24"/>
        </w:rPr>
        <w:t>;</w:t>
      </w:r>
    </w:p>
    <w:p w14:paraId="0C930BC3" w14:textId="55F7D8C1"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CB30B7">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5D2A2" w14:textId="65146C6B" w:rsidR="00676F1D" w:rsidRDefault="00676F1D" w:rsidP="00EF5595">
      <w:pPr>
        <w:pStyle w:val="Odlomakpopisa"/>
        <w:numPr>
          <w:ilvl w:val="1"/>
          <w:numId w:val="10"/>
        </w:numPr>
        <w:ind w:left="900" w:hanging="540"/>
        <w:jc w:val="both"/>
        <w:rPr>
          <w:rFonts w:ascii="Calibri" w:hAnsi="Calibri" w:cs="Calibri"/>
          <w:sz w:val="24"/>
          <w:szCs w:val="24"/>
        </w:rPr>
      </w:pPr>
      <w:r>
        <w:rPr>
          <w:rFonts w:ascii="Calibri" w:hAnsi="Calibri" w:cs="Calibri"/>
          <w:sz w:val="24"/>
          <w:szCs w:val="24"/>
        </w:rPr>
        <w:t>Prije zaključenja postupka nabave iznad europskih pragova Korisnik koji provodi nabavu,</w:t>
      </w:r>
      <w:r>
        <w:t xml:space="preserve"> </w:t>
      </w:r>
      <w:r>
        <w:rPr>
          <w:rFonts w:ascii="Calibri" w:hAnsi="Calibri" w:cs="Calibri"/>
          <w:sz w:val="24"/>
          <w:szCs w:val="24"/>
        </w:rPr>
        <w:t xml:space="preserve">neovisno je li javni naručitelj ili NOJN, obvezan je od odabranog ponuditelja ishoditi izvadak iz Registra stvarnih vlasnika odnosno jednakovrijedni dokument u državi njegovog poslovnog nastana. Jednaka obveza vrijedi i za </w:t>
      </w:r>
      <w:proofErr w:type="spellStart"/>
      <w:r>
        <w:rPr>
          <w:rFonts w:ascii="Calibri" w:hAnsi="Calibri" w:cs="Calibri"/>
          <w:sz w:val="24"/>
          <w:szCs w:val="24"/>
        </w:rPr>
        <w:t>podugovaratelje</w:t>
      </w:r>
      <w:proofErr w:type="spellEnd"/>
      <w:r>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3ADAF8FE"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46DDA0D6"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5B903B8E"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0503F6">
        <w:rPr>
          <w:rFonts w:ascii="Calibri" w:hAnsi="Calibri" w:cs="Calibri"/>
          <w:sz w:val="24"/>
          <w:szCs w:val="24"/>
        </w:rPr>
        <w:t>.</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62FC8A25" w14:textId="77777777" w:rsidR="00AC38D7" w:rsidRPr="000A638D" w:rsidRDefault="00AC38D7" w:rsidP="00AC38D7">
      <w:pPr>
        <w:pStyle w:val="Odlomakpopisa"/>
        <w:ind w:left="990"/>
        <w:jc w:val="both"/>
        <w:rPr>
          <w:rFonts w:ascii="Calibri" w:hAnsi="Calibri" w:cs="Calibri"/>
          <w:sz w:val="24"/>
          <w:szCs w:val="24"/>
        </w:rPr>
      </w:pP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54CABF27"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w:t>
      </w:r>
      <w:r w:rsidR="00927B8D" w:rsidRPr="00927B8D">
        <w:rPr>
          <w:rFonts w:ascii="Calibri" w:hAnsi="Calibri" w:cs="Calibri"/>
          <w:sz w:val="24"/>
          <w:szCs w:val="24"/>
        </w:rPr>
        <w:t xml:space="preserve"> </w:t>
      </w:r>
      <w:r w:rsidRPr="000A638D">
        <w:rPr>
          <w:rFonts w:ascii="Calibri" w:hAnsi="Calibri" w:cs="Calibri"/>
          <w:sz w:val="24"/>
          <w:szCs w:val="24"/>
        </w:rPr>
        <w:t>kao i u mjestu gdje se Projekt provodi.</w:t>
      </w:r>
    </w:p>
    <w:p w14:paraId="2811C13A" w14:textId="47F3DFBA"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9F1E673"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655F68">
        <w:rPr>
          <w:rFonts w:ascii="Calibri" w:hAnsi="Calibri" w:cs="Calibri"/>
          <w:sz w:val="24"/>
          <w:szCs w:val="24"/>
        </w:rPr>
        <w:t xml:space="preserve">je </w:t>
      </w:r>
      <w:r w:rsidR="00927B8D" w:rsidRPr="000A638D">
        <w:rPr>
          <w:rFonts w:ascii="Calibri" w:hAnsi="Calibri" w:cs="Calibri"/>
          <w:sz w:val="24"/>
          <w:szCs w:val="24"/>
        </w:rPr>
        <w:t xml:space="preserve"> vlasni</w:t>
      </w:r>
      <w:r w:rsidR="00655F68">
        <w:rPr>
          <w:rFonts w:ascii="Calibri" w:hAnsi="Calibri" w:cs="Calibri"/>
          <w:sz w:val="24"/>
          <w:szCs w:val="24"/>
        </w:rPr>
        <w:t>k</w:t>
      </w:r>
      <w:r w:rsidR="00927B8D"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6DF0F78D" w14:textId="122D7127" w:rsidR="0011767D" w:rsidRDefault="0011767D" w:rsidP="0011767D">
      <w:pPr>
        <w:pStyle w:val="Odlomakpopisa"/>
        <w:numPr>
          <w:ilvl w:val="1"/>
          <w:numId w:val="14"/>
        </w:numPr>
        <w:ind w:left="993" w:hanging="567"/>
        <w:jc w:val="both"/>
        <w:rPr>
          <w:rFonts w:ascii="Calibri" w:hAnsi="Calibri" w:cs="Calibri"/>
          <w:sz w:val="24"/>
          <w:szCs w:val="24"/>
        </w:rPr>
      </w:pPr>
      <w:r>
        <w:rPr>
          <w:rFonts w:ascii="Calibri" w:hAnsi="Calibri" w:cs="Calibri"/>
          <w:sz w:val="24"/>
          <w:szCs w:val="24"/>
        </w:rPr>
        <w:t>Imovinska prava koja proizlaze iz provedbe Projekta ili je njihov nastanak financiran iz proračuna Projekta mogu se prenijeti na treće osobe ako su kumulativno ispunjeni sljedeći uvjeti:</w:t>
      </w:r>
    </w:p>
    <w:p w14:paraId="5055CEB6"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 xml:space="preserve">svrha stečene imovine i drugih prava ostaje neizmijenjena u odnosu na svrhu i namjenu definiranu Projektom </w:t>
      </w:r>
    </w:p>
    <w:p w14:paraId="06E80AF1"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prethodno je izdana pisana suglasnost PT-a 2 i PT-a 1, u koju svrhu je Korisnik obvezan prethodno dostaviti svu relevantnu dokumentaciju na uvid.</w:t>
      </w:r>
    </w:p>
    <w:p w14:paraId="0EF86578"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nije nastala jedna od sljedećih situacija:</w:t>
      </w:r>
    </w:p>
    <w:p w14:paraId="6A595C9F" w14:textId="77777777" w:rsidR="0011767D" w:rsidRDefault="0011767D" w:rsidP="00864BE3">
      <w:pPr>
        <w:pStyle w:val="Odlomakpopisa"/>
        <w:numPr>
          <w:ilvl w:val="3"/>
          <w:numId w:val="14"/>
        </w:numPr>
        <w:ind w:left="1134" w:hanging="153"/>
        <w:jc w:val="both"/>
        <w:rPr>
          <w:rFonts w:ascii="Calibri" w:hAnsi="Calibri" w:cs="Calibri"/>
          <w:sz w:val="24"/>
          <w:szCs w:val="24"/>
        </w:rPr>
      </w:pPr>
      <w:r>
        <w:rPr>
          <w:rFonts w:ascii="Calibri" w:hAnsi="Calibri" w:cs="Calibri"/>
          <w:sz w:val="24"/>
          <w:szCs w:val="24"/>
        </w:rPr>
        <w:t xml:space="preserve">u slučaju proizvodnog ulaganja, prestanak ili premještanje proizvodne aktivnosti izvan programskog područja </w:t>
      </w:r>
    </w:p>
    <w:p w14:paraId="01432A2A" w14:textId="77777777" w:rsidR="0011767D" w:rsidRDefault="0011767D" w:rsidP="00864BE3">
      <w:pPr>
        <w:pStyle w:val="Odlomakpopisa"/>
        <w:numPr>
          <w:ilvl w:val="3"/>
          <w:numId w:val="14"/>
        </w:numPr>
        <w:ind w:left="1134" w:hanging="153"/>
        <w:jc w:val="both"/>
        <w:rPr>
          <w:rFonts w:ascii="Calibri" w:hAnsi="Calibri" w:cs="Calibri"/>
          <w:sz w:val="24"/>
          <w:szCs w:val="24"/>
        </w:rPr>
      </w:pPr>
      <w:r>
        <w:rPr>
          <w:rFonts w:ascii="Calibri" w:hAnsi="Calibri" w:cs="Calibri"/>
          <w:sz w:val="24"/>
          <w:szCs w:val="24"/>
        </w:rPr>
        <w:t>u slučaju ulaganja u infrastrukturu promjena vlasništva nad infrastrukturom ne može dovesti do toga da se trgovačkom društvu ili javnom tijelu na kojeg se prenosi vlasništvo daje neopravdana prednost</w:t>
      </w:r>
    </w:p>
    <w:p w14:paraId="08B53E0A" w14:textId="0F86D4A7" w:rsidR="0011767D" w:rsidRDefault="0011767D" w:rsidP="007D6234">
      <w:pPr>
        <w:pStyle w:val="Odlomakpopisa"/>
        <w:numPr>
          <w:ilvl w:val="1"/>
          <w:numId w:val="14"/>
        </w:numPr>
        <w:ind w:left="993" w:hanging="543"/>
        <w:jc w:val="both"/>
        <w:rPr>
          <w:rFonts w:ascii="Calibri" w:hAnsi="Calibri" w:cs="Calibri"/>
          <w:sz w:val="24"/>
          <w:szCs w:val="24"/>
        </w:rPr>
      </w:pPr>
      <w:r>
        <w:rPr>
          <w:rFonts w:ascii="Calibri" w:hAnsi="Calibri" w:cs="Calibri"/>
          <w:sz w:val="24"/>
          <w:szCs w:val="24"/>
        </w:rPr>
        <w:t xml:space="preserve">Ograničenja navedena u stavku 3. ovoga članka primjenjuju se najmanje u razdoblju od </w:t>
      </w:r>
      <w:r w:rsidR="006839E6">
        <w:rPr>
          <w:rFonts w:ascii="Calibri" w:hAnsi="Calibri" w:cs="Calibri"/>
          <w:sz w:val="24"/>
          <w:szCs w:val="24"/>
        </w:rPr>
        <w:t>1</w:t>
      </w:r>
      <w:r>
        <w:rPr>
          <w:rFonts w:ascii="Calibri" w:hAnsi="Calibri" w:cs="Calibri"/>
          <w:sz w:val="24"/>
          <w:szCs w:val="24"/>
        </w:rPr>
        <w:t xml:space="preserve"> godine od završetka provedbe Projekta, odnosno razdoblju navedenom u Pravilima PDP-a iz članka 2. stavka 6. točke 1. </w:t>
      </w:r>
    </w:p>
    <w:p w14:paraId="21EFC38E" w14:textId="24710294" w:rsidR="00BC1185" w:rsidRPr="00864BE3" w:rsidRDefault="0011767D" w:rsidP="00864BE3">
      <w:pPr>
        <w:pStyle w:val="Odlomakpopisa"/>
        <w:numPr>
          <w:ilvl w:val="1"/>
          <w:numId w:val="14"/>
        </w:numPr>
        <w:ind w:left="993" w:hanging="543"/>
        <w:jc w:val="both"/>
        <w:rPr>
          <w:rFonts w:ascii="Calibri" w:hAnsi="Calibri" w:cs="Calibri"/>
          <w:sz w:val="24"/>
          <w:szCs w:val="24"/>
        </w:rPr>
      </w:pPr>
      <w:r>
        <w:rPr>
          <w:rFonts w:ascii="Calibri" w:hAnsi="Calibri" w:cs="Calibri"/>
          <w:sz w:val="24"/>
          <w:szCs w:val="24"/>
        </w:rPr>
        <w:t>Prijenos imovinskih prava na treće osobe</w:t>
      </w:r>
      <w:r w:rsidR="00C521F2">
        <w:rPr>
          <w:rFonts w:ascii="Calibri" w:hAnsi="Calibri" w:cs="Calibri"/>
          <w:sz w:val="24"/>
          <w:szCs w:val="24"/>
        </w:rPr>
        <w:t xml:space="preserve"> </w:t>
      </w:r>
      <w:r>
        <w:rPr>
          <w:rFonts w:ascii="Calibri" w:hAnsi="Calibri" w:cs="Calibri"/>
          <w:sz w:val="24"/>
          <w:szCs w:val="24"/>
        </w:rPr>
        <w:t xml:space="preserve">protivno odredbama ovog ugovora podliježe povratu onog dijela bespovratnih sredstava koji se odnose na predmetnu imovinu nabavljenu u okviru Ugovora. </w:t>
      </w:r>
    </w:p>
    <w:p w14:paraId="452296A8" w14:textId="231BCD49"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Korisnik</w:t>
      </w:r>
      <w:r w:rsidR="00655F68">
        <w:rPr>
          <w:rFonts w:ascii="Calibri" w:hAnsi="Calibri" w:cs="Calibri"/>
          <w:sz w:val="24"/>
          <w:szCs w:val="24"/>
        </w:rPr>
        <w:t xml:space="preserve"> je </w:t>
      </w:r>
      <w:r w:rsidR="00F6384F">
        <w:rPr>
          <w:rFonts w:ascii="Calibri" w:hAnsi="Calibri" w:cs="Calibri"/>
          <w:sz w:val="24"/>
          <w:szCs w:val="24"/>
        </w:rPr>
        <w:t>obvez</w:t>
      </w:r>
      <w:r w:rsidR="00655F68">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177D15D2"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9"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05847AD"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sidR="00133F3A" w:rsidRPr="00F305B6">
        <w:rPr>
          <w:sz w:val="24"/>
          <w:szCs w:val="24"/>
        </w:rPr>
        <w:t xml:space="preserve">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093E75E5"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68DD1112"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1F8FE0FD"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1330358E"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0A0B7117"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19FF817E"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133F3A">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1CA60445"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DC5CC3" w:rsidRPr="000A638D">
        <w:rPr>
          <w:rFonts w:ascii="Calibri" w:eastAsia="Arial" w:hAnsi="Calibri" w:cs="Calibri"/>
          <w:b/>
          <w:bCs/>
          <w:sz w:val="24"/>
          <w:szCs w:val="24"/>
          <w:lang w:eastAsia="hr-HR" w:bidi="hr-HR"/>
        </w:rPr>
        <w:t xml:space="preserve">Informiranje </w:t>
      </w:r>
      <w:r w:rsidR="00536D99" w:rsidRPr="000A638D">
        <w:rPr>
          <w:rFonts w:ascii="Calibri" w:eastAsia="Arial" w:hAnsi="Calibri" w:cs="Calibri"/>
          <w:b/>
          <w:bCs/>
          <w:sz w:val="24"/>
          <w:szCs w:val="24"/>
          <w:lang w:eastAsia="hr-HR" w:bidi="hr-HR"/>
        </w:rPr>
        <w:t>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381D5367"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0B444D">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i slično)</w:t>
      </w:r>
      <w:r w:rsidR="00753707">
        <w:rPr>
          <w:rFonts w:ascii="Calibri" w:hAnsi="Calibri" w:cs="Calibri"/>
          <w:sz w:val="24"/>
          <w:szCs w:val="24"/>
        </w:rPr>
        <w:t>)</w:t>
      </w:r>
      <w:r w:rsidRPr="000A638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59E5999C"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753707">
        <w:rPr>
          <w:rFonts w:ascii="Calibri" w:hAnsi="Calibri" w:cs="Calibri"/>
          <w:sz w:val="24"/>
          <w:szCs w:val="24"/>
        </w:rPr>
        <w:t xml:space="preserve"> 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26A4CAA1" w14:textId="24A1AAA4" w:rsidR="00753707" w:rsidRDefault="00753707"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PT2, po stupanju na snagu Dodatka ugovoru može Korisniku odobriti troškove koji su nastali prije tog datuma, a koji se Dodatkom ugovora uvode kao prihvatljivi.</w:t>
      </w:r>
    </w:p>
    <w:p w14:paraId="674F4864" w14:textId="55AD25B7" w:rsidR="00753707" w:rsidRDefault="00753707"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2175FBDB"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753707">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131984C3" w14:textId="347A0F7C" w:rsidR="00456F73" w:rsidRPr="007B5630" w:rsidRDefault="003F0B53" w:rsidP="007B5630">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356BD705"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na opseg i ciljeve Projekta na način kako su opisani u</w:t>
      </w:r>
      <w:r w:rsidR="00753707">
        <w:rPr>
          <w:rFonts w:ascii="Calibri" w:hAnsi="Calibri" w:cs="Calibri"/>
          <w:sz w:val="24"/>
          <w:szCs w:val="24"/>
        </w:rPr>
        <w:t xml:space="preserve"> 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45CDC5F0"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0F79FE">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CFD59B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0F79FE">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57B8D373" w:rsidR="00031960" w:rsidRPr="00AC38D7" w:rsidRDefault="003F0B53" w:rsidP="00AC38D7">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B709C35"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8437A9">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2646F306"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8437A9">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Default="006370C6" w:rsidP="006370C6">
      <w:pPr>
        <w:pStyle w:val="Odlomakpopisa"/>
        <w:ind w:left="435"/>
        <w:jc w:val="both"/>
        <w:rPr>
          <w:rFonts w:ascii="Calibri" w:hAnsi="Calibri" w:cs="Calibri"/>
          <w:sz w:val="24"/>
          <w:szCs w:val="24"/>
        </w:rPr>
      </w:pPr>
    </w:p>
    <w:p w14:paraId="3AE4961B" w14:textId="77777777" w:rsidR="00990279" w:rsidRPr="000A638D" w:rsidRDefault="00990279"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6236087" w:rsidR="00DA20A1" w:rsidRPr="000A638D" w:rsidRDefault="000D0274" w:rsidP="00EF5595">
      <w:pPr>
        <w:pStyle w:val="Odlomakpopisa"/>
        <w:numPr>
          <w:ilvl w:val="1"/>
          <w:numId w:val="19"/>
        </w:numPr>
        <w:ind w:left="990" w:hanging="630"/>
        <w:jc w:val="both"/>
        <w:rPr>
          <w:rFonts w:ascii="Calibri" w:hAnsi="Calibri" w:cs="Calibri"/>
          <w:sz w:val="24"/>
          <w:szCs w:val="24"/>
        </w:rPr>
      </w:pPr>
      <w:r w:rsidRPr="776D1EC0">
        <w:rPr>
          <w:rFonts w:ascii="Calibri" w:hAnsi="Calibri" w:cs="Calibri"/>
          <w:sz w:val="24"/>
          <w:szCs w:val="24"/>
        </w:rPr>
        <w:t xml:space="preserve">Financijska korekcija će se primijeniti </w:t>
      </w:r>
      <w:r w:rsidR="0034600E" w:rsidRPr="776D1EC0">
        <w:rPr>
          <w:rFonts w:ascii="Calibri" w:hAnsi="Calibri" w:cs="Calibri"/>
          <w:sz w:val="24"/>
          <w:szCs w:val="24"/>
        </w:rPr>
        <w:t xml:space="preserve">i u slučajevima </w:t>
      </w:r>
      <w:r w:rsidR="00E6400E" w:rsidRPr="776D1EC0">
        <w:rPr>
          <w:rFonts w:ascii="Calibri" w:hAnsi="Calibri" w:cs="Calibri"/>
          <w:sz w:val="24"/>
          <w:szCs w:val="24"/>
        </w:rPr>
        <w:t>ukoliko PT2</w:t>
      </w:r>
      <w:r w:rsidR="004C591E" w:rsidRPr="776D1EC0">
        <w:rPr>
          <w:rFonts w:ascii="Calibri" w:hAnsi="Calibri" w:cs="Calibri"/>
          <w:sz w:val="24"/>
          <w:szCs w:val="24"/>
        </w:rPr>
        <w:t xml:space="preserve"> </w:t>
      </w:r>
      <w:r w:rsidR="00E6400E" w:rsidRPr="776D1EC0">
        <w:rPr>
          <w:rFonts w:ascii="Calibri" w:hAnsi="Calibri" w:cs="Calibri"/>
          <w:sz w:val="24"/>
          <w:szCs w:val="24"/>
        </w:rPr>
        <w:t xml:space="preserve">utvrdi da Korisnik nije izvršio svoje obveze u odnosu na </w:t>
      </w:r>
      <w:r w:rsidR="00DA20A1" w:rsidRPr="776D1EC0">
        <w:rPr>
          <w:rFonts w:ascii="Calibri" w:hAnsi="Calibri" w:cs="Calibri"/>
          <w:sz w:val="24"/>
          <w:szCs w:val="24"/>
        </w:rPr>
        <w:t xml:space="preserve">ostvarenje </w:t>
      </w:r>
      <w:r w:rsidR="0034600E" w:rsidRPr="776D1EC0">
        <w:rPr>
          <w:rFonts w:ascii="Calibri" w:hAnsi="Calibri" w:cs="Calibri"/>
          <w:sz w:val="24"/>
          <w:szCs w:val="24"/>
        </w:rPr>
        <w:t>ciljan</w:t>
      </w:r>
      <w:r w:rsidR="00DA20A1" w:rsidRPr="776D1EC0">
        <w:rPr>
          <w:rFonts w:ascii="Calibri" w:hAnsi="Calibri" w:cs="Calibri"/>
          <w:sz w:val="24"/>
          <w:szCs w:val="24"/>
        </w:rPr>
        <w:t>ih</w:t>
      </w:r>
      <w:r w:rsidR="0034600E" w:rsidRPr="776D1EC0">
        <w:rPr>
          <w:rFonts w:ascii="Calibri" w:hAnsi="Calibri" w:cs="Calibri"/>
          <w:sz w:val="24"/>
          <w:szCs w:val="24"/>
        </w:rPr>
        <w:t xml:space="preserve"> vrijednosti</w:t>
      </w:r>
      <w:r w:rsidR="00E6400E" w:rsidRPr="776D1EC0">
        <w:rPr>
          <w:rFonts w:ascii="Calibri" w:hAnsi="Calibri" w:cs="Calibri"/>
          <w:sz w:val="24"/>
          <w:szCs w:val="24"/>
        </w:rPr>
        <w:t xml:space="preserve"> pokazatelja</w:t>
      </w:r>
      <w:r w:rsidR="0034600E" w:rsidRPr="776D1EC0">
        <w:rPr>
          <w:rFonts w:ascii="Calibri" w:hAnsi="Calibri" w:cs="Calibri"/>
          <w:sz w:val="24"/>
          <w:szCs w:val="24"/>
        </w:rPr>
        <w:t xml:space="preserve"> </w:t>
      </w:r>
      <w:r w:rsidR="00DA20A1" w:rsidRPr="776D1EC0">
        <w:rPr>
          <w:rFonts w:ascii="Calibri" w:hAnsi="Calibri" w:cs="Calibri"/>
          <w:sz w:val="24"/>
          <w:szCs w:val="24"/>
        </w:rPr>
        <w:t>navedenih</w:t>
      </w:r>
      <w:r w:rsidR="0034600E" w:rsidRPr="776D1EC0">
        <w:rPr>
          <w:rFonts w:ascii="Calibri" w:hAnsi="Calibri" w:cs="Calibri"/>
          <w:sz w:val="24"/>
          <w:szCs w:val="24"/>
        </w:rPr>
        <w:t xml:space="preserve"> u</w:t>
      </w:r>
      <w:r w:rsidR="00041448">
        <w:rPr>
          <w:rFonts w:ascii="Calibri" w:hAnsi="Calibri" w:cs="Calibri"/>
          <w:sz w:val="24"/>
          <w:szCs w:val="24"/>
        </w:rPr>
        <w:t xml:space="preserve"> Prilogu 1 Ugovora: Opis i proračun Projekta</w:t>
      </w:r>
      <w:r w:rsidRPr="776D1EC0">
        <w:rPr>
          <w:rFonts w:ascii="Calibri" w:hAnsi="Calibri" w:cs="Calibri"/>
          <w:sz w:val="24"/>
          <w:szCs w:val="24"/>
        </w:rPr>
        <w:t xml:space="preserve">. U tom slučaju PT2 umanjuje iznos bespovratnih sredstava u </w:t>
      </w:r>
      <w:r w:rsidR="00E6400E" w:rsidRPr="776D1EC0">
        <w:rPr>
          <w:rFonts w:ascii="Calibri" w:hAnsi="Calibri" w:cs="Calibri"/>
          <w:sz w:val="24"/>
          <w:szCs w:val="24"/>
        </w:rPr>
        <w:t xml:space="preserve">skladu s ponderima za neispunjavanje obveza i s metodologijom utvrđenom </w:t>
      </w:r>
      <w:r w:rsidR="00DA20A1" w:rsidRPr="776D1EC0">
        <w:rPr>
          <w:rFonts w:ascii="Calibri" w:hAnsi="Calibri" w:cs="Calibri"/>
          <w:sz w:val="24"/>
          <w:szCs w:val="24"/>
        </w:rPr>
        <w:t xml:space="preserve">u </w:t>
      </w:r>
      <w:r w:rsidR="003902D7" w:rsidRPr="776D1EC0">
        <w:rPr>
          <w:rFonts w:ascii="Calibri" w:hAnsi="Calibri" w:cs="Calibri"/>
          <w:sz w:val="24"/>
          <w:szCs w:val="24"/>
        </w:rPr>
        <w:t xml:space="preserve">Pravilima </w:t>
      </w:r>
      <w:r w:rsidR="00E47226" w:rsidRPr="776D1EC0">
        <w:rPr>
          <w:rFonts w:ascii="Calibri" w:hAnsi="Calibri" w:cs="Calibri"/>
          <w:sz w:val="24"/>
          <w:szCs w:val="24"/>
        </w:rPr>
        <w:t xml:space="preserve">PDP-a </w:t>
      </w:r>
      <w:r w:rsidR="00EF3DED" w:rsidRPr="776D1EC0">
        <w:rPr>
          <w:rFonts w:ascii="Calibri" w:hAnsi="Calibri" w:cs="Calibri"/>
          <w:sz w:val="24"/>
          <w:szCs w:val="24"/>
        </w:rPr>
        <w:t xml:space="preserve">iz </w:t>
      </w:r>
      <w:r w:rsidR="008F5E4C" w:rsidRPr="776D1EC0">
        <w:rPr>
          <w:rFonts w:ascii="Calibri" w:hAnsi="Calibri" w:cs="Calibri"/>
          <w:sz w:val="24"/>
          <w:szCs w:val="24"/>
        </w:rPr>
        <w:t xml:space="preserve">članka 2. stavka 6. </w:t>
      </w:r>
      <w:r w:rsidR="00610D7F" w:rsidRPr="776D1EC0">
        <w:rPr>
          <w:rFonts w:ascii="Calibri" w:hAnsi="Calibri" w:cs="Calibri"/>
          <w:sz w:val="24"/>
          <w:szCs w:val="24"/>
        </w:rPr>
        <w:t xml:space="preserve">točke 1. </w:t>
      </w:r>
    </w:p>
    <w:p w14:paraId="0AB81A71" w14:textId="544F4D71"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041448">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C264430"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F23B88">
        <w:rPr>
          <w:rFonts w:ascii="Calibri" w:hAnsi="Calibri" w:cs="Calibri"/>
          <w:sz w:val="24"/>
          <w:szCs w:val="24"/>
        </w:rPr>
        <w:t xml:space="preserve">Prilogu 1 Ugovora: Opis i proračun Projekta </w:t>
      </w:r>
      <w:r w:rsidRPr="000A638D">
        <w:rPr>
          <w:rFonts w:ascii="Calibri" w:hAnsi="Calibri" w:cs="Calibri"/>
          <w:sz w:val="24"/>
          <w:szCs w:val="24"/>
        </w:rPr>
        <w:t xml:space="preserve">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Default="00DA20A1" w:rsidP="00DA20A1">
      <w:pPr>
        <w:pStyle w:val="Odlomakpopisa"/>
        <w:ind w:left="990"/>
        <w:jc w:val="both"/>
        <w:rPr>
          <w:rFonts w:ascii="Calibri" w:hAnsi="Calibri" w:cs="Calibri"/>
          <w:sz w:val="24"/>
          <w:szCs w:val="24"/>
        </w:rPr>
      </w:pPr>
    </w:p>
    <w:p w14:paraId="5AFD7A4E" w14:textId="77777777" w:rsidR="00990279" w:rsidRPr="000A638D" w:rsidRDefault="00990279"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Default="000D2D2E" w:rsidP="000D2D2E">
      <w:pPr>
        <w:jc w:val="both"/>
        <w:rPr>
          <w:rFonts w:ascii="Calibri" w:hAnsi="Calibri" w:cs="Calibri"/>
        </w:rPr>
      </w:pPr>
    </w:p>
    <w:p w14:paraId="147C0EC3" w14:textId="77777777" w:rsidR="00990279" w:rsidRPr="000A638D" w:rsidRDefault="00990279"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5312BE14"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F23B88">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2F398F"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1D0ACA97" w14:textId="77777777" w:rsidR="002F398F" w:rsidRPr="000A638D" w:rsidRDefault="002F398F" w:rsidP="002F398F">
      <w:pPr>
        <w:pStyle w:val="Odlomakpopisa"/>
        <w:ind w:left="990"/>
        <w:jc w:val="both"/>
        <w:rPr>
          <w:rFonts w:ascii="Calibri" w:hAnsi="Calibri" w:cs="Calibri"/>
          <w:sz w:val="24"/>
          <w:szCs w:val="24"/>
        </w:rPr>
      </w:pP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2DDB006E" w14:textId="39C88C5D" w:rsidR="00521EF7" w:rsidRPr="00473F3B" w:rsidRDefault="003F0B53" w:rsidP="004C6A6C">
      <w:pPr>
        <w:pStyle w:val="Odlomakpopisa"/>
        <w:numPr>
          <w:ilvl w:val="1"/>
          <w:numId w:val="21"/>
        </w:numPr>
        <w:ind w:left="990" w:hanging="630"/>
        <w:jc w:val="both"/>
        <w:rPr>
          <w:rFonts w:eastAsia="Calibri"/>
        </w:rPr>
      </w:pPr>
      <w:r w:rsidRPr="00A35764">
        <w:rPr>
          <w:rFonts w:ascii="Calibri" w:hAnsi="Calibri" w:cs="Calibri"/>
          <w:sz w:val="24"/>
          <w:szCs w:val="24"/>
        </w:rPr>
        <w:t xml:space="preserve">Ako </w:t>
      </w:r>
      <w:bookmarkStart w:id="17" w:name="_Hlk25599678"/>
      <w:r w:rsidR="009D63FD" w:rsidRPr="00A35764">
        <w:rPr>
          <w:rFonts w:ascii="Calibri" w:hAnsi="Calibri" w:cs="Calibri"/>
          <w:sz w:val="24"/>
          <w:szCs w:val="24"/>
        </w:rPr>
        <w:t>PT</w:t>
      </w:r>
      <w:r w:rsidR="00604F59" w:rsidRPr="00A35764">
        <w:rPr>
          <w:rFonts w:ascii="Calibri" w:hAnsi="Calibri" w:cs="Calibri"/>
          <w:sz w:val="24"/>
          <w:szCs w:val="24"/>
        </w:rPr>
        <w:t>1</w:t>
      </w:r>
      <w:r w:rsidR="009D63FD" w:rsidRPr="00A35764">
        <w:rPr>
          <w:rFonts w:ascii="Calibri" w:hAnsi="Calibri" w:cs="Calibri"/>
          <w:sz w:val="24"/>
          <w:szCs w:val="24"/>
        </w:rPr>
        <w:t xml:space="preserve"> </w:t>
      </w:r>
      <w:r w:rsidRPr="00A35764">
        <w:rPr>
          <w:rFonts w:ascii="Calibri" w:hAnsi="Calibri" w:cs="Calibri"/>
          <w:sz w:val="24"/>
          <w:szCs w:val="24"/>
        </w:rPr>
        <w:t xml:space="preserve">donese odluku o povratu bilo kojeg iznosa </w:t>
      </w:r>
      <w:r w:rsidR="009D63FD" w:rsidRPr="00A35764">
        <w:rPr>
          <w:rFonts w:ascii="Calibri" w:hAnsi="Calibri" w:cs="Calibri"/>
          <w:sz w:val="24"/>
          <w:szCs w:val="24"/>
        </w:rPr>
        <w:t>bespovratnih sredstava</w:t>
      </w:r>
      <w:r w:rsidRPr="00A35764">
        <w:rPr>
          <w:rFonts w:ascii="Calibri" w:hAnsi="Calibri" w:cs="Calibri"/>
          <w:sz w:val="24"/>
          <w:szCs w:val="24"/>
        </w:rPr>
        <w:t xml:space="preserve">, </w:t>
      </w:r>
      <w:r w:rsidR="00E925A7" w:rsidRPr="00A35764">
        <w:rPr>
          <w:rFonts w:ascii="Calibri" w:hAnsi="Calibri" w:cs="Calibri"/>
          <w:sz w:val="24"/>
          <w:szCs w:val="24"/>
        </w:rPr>
        <w:t xml:space="preserve">isti </w:t>
      </w:r>
      <w:r w:rsidR="00A349E4" w:rsidRPr="00A35764">
        <w:rPr>
          <w:rFonts w:ascii="Calibri" w:hAnsi="Calibri" w:cs="Calibri"/>
          <w:sz w:val="24"/>
          <w:szCs w:val="24"/>
        </w:rPr>
        <w:t xml:space="preserve">se </w:t>
      </w:r>
      <w:r w:rsidRPr="00A35764">
        <w:rPr>
          <w:rFonts w:ascii="Calibri" w:hAnsi="Calibri" w:cs="Calibri"/>
          <w:sz w:val="24"/>
          <w:szCs w:val="24"/>
        </w:rPr>
        <w:t xml:space="preserve">može povratiti zadržavanjem ili </w:t>
      </w:r>
      <w:r w:rsidR="009D63FD" w:rsidRPr="00A35764">
        <w:rPr>
          <w:rFonts w:ascii="Calibri" w:hAnsi="Calibri" w:cs="Calibri"/>
          <w:sz w:val="24"/>
          <w:szCs w:val="24"/>
        </w:rPr>
        <w:t>p</w:t>
      </w:r>
      <w:r w:rsidR="00EF3DED" w:rsidRPr="00A35764">
        <w:rPr>
          <w:rFonts w:ascii="Calibri" w:hAnsi="Calibri" w:cs="Calibri"/>
          <w:sz w:val="24"/>
          <w:szCs w:val="24"/>
        </w:rPr>
        <w:t xml:space="preserve">oravnavanjem </w:t>
      </w:r>
      <w:r w:rsidRPr="00A35764">
        <w:rPr>
          <w:rFonts w:ascii="Calibri" w:hAnsi="Calibri" w:cs="Calibri"/>
          <w:sz w:val="24"/>
          <w:szCs w:val="24"/>
        </w:rPr>
        <w:t>iznosa od iznosa koj</w:t>
      </w:r>
      <w:r w:rsidR="003835BE" w:rsidRPr="00A35764">
        <w:rPr>
          <w:rFonts w:ascii="Calibri" w:hAnsi="Calibri" w:cs="Calibri"/>
          <w:sz w:val="24"/>
          <w:szCs w:val="24"/>
        </w:rPr>
        <w:t>i</w:t>
      </w:r>
      <w:r w:rsidRPr="00A35764">
        <w:rPr>
          <w:rFonts w:ascii="Calibri" w:hAnsi="Calibri" w:cs="Calibri"/>
          <w:sz w:val="24"/>
          <w:szCs w:val="24"/>
        </w:rPr>
        <w:t xml:space="preserve"> isplaćuje Korisniku</w:t>
      </w:r>
      <w:r w:rsidR="009D63FD" w:rsidRPr="00A35764">
        <w:rPr>
          <w:rFonts w:ascii="Calibri" w:hAnsi="Calibri" w:cs="Calibri"/>
          <w:sz w:val="24"/>
          <w:szCs w:val="24"/>
        </w:rPr>
        <w:t xml:space="preserve"> </w:t>
      </w:r>
      <w:r w:rsidRPr="00A35764">
        <w:rPr>
          <w:rFonts w:ascii="Calibri" w:hAnsi="Calibri" w:cs="Calibri"/>
          <w:sz w:val="24"/>
          <w:szCs w:val="24"/>
        </w:rPr>
        <w:t xml:space="preserve">prema ovom </w:t>
      </w:r>
      <w:r w:rsidR="009D63FD" w:rsidRPr="00A35764">
        <w:rPr>
          <w:rFonts w:ascii="Calibri" w:hAnsi="Calibri" w:cs="Calibri"/>
          <w:sz w:val="24"/>
          <w:szCs w:val="24"/>
        </w:rPr>
        <w:t>U</w:t>
      </w:r>
      <w:r w:rsidRPr="00A35764">
        <w:rPr>
          <w:rFonts w:ascii="Calibri" w:hAnsi="Calibri" w:cs="Calibri"/>
          <w:sz w:val="24"/>
          <w:szCs w:val="24"/>
        </w:rPr>
        <w:t>govoru ili prema bilo kojem drugom ugovoru s nadležnim državnim tijelom</w:t>
      </w:r>
      <w:r w:rsidR="00B1377B" w:rsidRPr="00A35764">
        <w:rPr>
          <w:rFonts w:ascii="Calibri" w:hAnsi="Calibri" w:cs="Calibri"/>
          <w:sz w:val="24"/>
          <w:szCs w:val="24"/>
        </w:rPr>
        <w:t>.</w:t>
      </w:r>
      <w:bookmarkEnd w:id="17"/>
    </w:p>
    <w:p w14:paraId="3FB66F32" w14:textId="77777777" w:rsidR="000D0230" w:rsidRPr="00A35764" w:rsidRDefault="000D0230" w:rsidP="000D0230">
      <w:pPr>
        <w:pStyle w:val="Odlomakpopisa"/>
        <w:ind w:left="990"/>
        <w:jc w:val="both"/>
        <w:rPr>
          <w:rFonts w:eastAsia="Calibri"/>
        </w:rPr>
      </w:pPr>
    </w:p>
    <w:p w14:paraId="5A437603" w14:textId="77777777" w:rsidR="002F398F" w:rsidRPr="000A638D" w:rsidRDefault="002F398F" w:rsidP="002F398F">
      <w:pPr>
        <w:pStyle w:val="Odlomakpopisa"/>
        <w:ind w:left="990"/>
        <w:jc w:val="both"/>
        <w:rPr>
          <w:rFonts w:ascii="Calibri" w:eastAsia="Calibri" w:hAnsi="Calibri" w:cs="Calibri"/>
          <w:sz w:val="24"/>
          <w:szCs w:val="24"/>
        </w:rPr>
      </w:pP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4673BCAF" w:rsidR="0078622C" w:rsidRPr="00B01F08" w:rsidRDefault="00C94D58" w:rsidP="00B01F08">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00B01F08">
        <w:rPr>
          <w:rFonts w:ascii="Calibri" w:hAnsi="Calibri" w:cs="Calibri"/>
          <w:sz w:val="24"/>
          <w:szCs w:val="24"/>
        </w:rPr>
        <w:t xml:space="preserve"> </w:t>
      </w:r>
      <w:r w:rsidR="00B01F08" w:rsidRPr="001D5619">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Default="00826FE5" w:rsidP="0078622C">
      <w:pPr>
        <w:ind w:left="990" w:hanging="630"/>
        <w:jc w:val="both"/>
        <w:rPr>
          <w:rFonts w:ascii="Calibri" w:hAnsi="Calibri" w:cs="Calibri"/>
          <w:sz w:val="24"/>
          <w:szCs w:val="24"/>
        </w:rPr>
      </w:pPr>
    </w:p>
    <w:p w14:paraId="225C7BDD" w14:textId="77777777" w:rsidR="002F398F" w:rsidRPr="000A638D" w:rsidRDefault="002F398F"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1F82C6FF"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D34041" w:rsidRPr="000A638D">
        <w:rPr>
          <w:rFonts w:ascii="Calibri" w:hAnsi="Calibri" w:cs="Calibri"/>
          <w:sz w:val="24"/>
          <w:szCs w:val="24"/>
        </w:rPr>
        <w:t xml:space="preserve"> </w:t>
      </w:r>
      <w:r w:rsidRPr="000A638D">
        <w:rPr>
          <w:rFonts w:ascii="Calibri" w:hAnsi="Calibri" w:cs="Calibri"/>
          <w:sz w:val="24"/>
          <w:szCs w:val="24"/>
        </w:rPr>
        <w:t xml:space="preserve">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569658DF"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Default="001D7963" w:rsidP="00CA09BD">
      <w:pPr>
        <w:rPr>
          <w:rFonts w:ascii="Calibri" w:hAnsi="Calibri" w:cs="Calibri"/>
          <w:sz w:val="24"/>
          <w:szCs w:val="24"/>
          <w:lang w:eastAsia="hr-HR" w:bidi="hr-HR"/>
        </w:rPr>
      </w:pPr>
    </w:p>
    <w:p w14:paraId="514007FB" w14:textId="77777777" w:rsidR="002F398F" w:rsidRPr="000A638D" w:rsidRDefault="002F398F"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6FC806D"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4540BD8C" w14:textId="77777777" w:rsidR="002F398F" w:rsidRPr="000A638D" w:rsidRDefault="002F398F"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847258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F23B88">
        <w:rPr>
          <w:rFonts w:ascii="Calibri" w:hAnsi="Calibri" w:cs="Calibri"/>
          <w:sz w:val="24"/>
          <w:szCs w:val="24"/>
        </w:rPr>
        <w:t xml:space="preserve">u okviru Programa Učinkoviti ljudski potencijali </w:t>
      </w:r>
      <w:r w:rsidR="00D34041" w:rsidRPr="000A638D">
        <w:rPr>
          <w:rFonts w:ascii="Calibri" w:hAnsi="Calibri" w:cs="Calibri"/>
          <w:sz w:val="24"/>
          <w:szCs w:val="24"/>
        </w:rPr>
        <w:t xml:space="preserve">Europskog socijalnog fonda plus u </w:t>
      </w:r>
      <w:r w:rsidR="00017674">
        <w:rPr>
          <w:rFonts w:ascii="Calibri" w:hAnsi="Calibri" w:cs="Calibri"/>
          <w:sz w:val="24"/>
          <w:szCs w:val="24"/>
        </w:rPr>
        <w:t xml:space="preserve">vezi s ciljem „Ulaganja za radna mjesta i rast“  u </w:t>
      </w:r>
      <w:r w:rsidR="00D34041" w:rsidRPr="000A638D">
        <w:rPr>
          <w:rFonts w:ascii="Calibri" w:hAnsi="Calibri" w:cs="Calibri"/>
          <w:sz w:val="24"/>
          <w:szCs w:val="24"/>
        </w:rPr>
        <w:t>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Default="004F324B" w:rsidP="004F324B">
      <w:pPr>
        <w:jc w:val="both"/>
        <w:rPr>
          <w:rFonts w:ascii="Calibri" w:hAnsi="Calibri" w:cs="Calibri"/>
          <w:sz w:val="24"/>
          <w:szCs w:val="24"/>
        </w:rPr>
      </w:pPr>
    </w:p>
    <w:p w14:paraId="2AFC258E" w14:textId="77777777" w:rsidR="002F398F" w:rsidRPr="000A638D" w:rsidRDefault="002F398F"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1638C1F9"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 xml:space="preserve">Opis </w:t>
      </w:r>
      <w:r w:rsidR="00017674">
        <w:rPr>
          <w:rFonts w:ascii="Calibri" w:hAnsi="Calibri" w:cs="Calibri"/>
          <w:sz w:val="24"/>
          <w:szCs w:val="24"/>
        </w:rPr>
        <w:t xml:space="preserve">i proračun </w:t>
      </w:r>
      <w:r w:rsidRPr="000A638D">
        <w:rPr>
          <w:rFonts w:ascii="Calibri" w:hAnsi="Calibri" w:cs="Calibri"/>
          <w:sz w:val="24"/>
          <w:szCs w:val="24"/>
        </w:rPr>
        <w:t xml:space="preserve">Projekta </w:t>
      </w:r>
    </w:p>
    <w:p w14:paraId="37983ED3" w14:textId="77777777" w:rsidR="002F398F" w:rsidRDefault="002F398F" w:rsidP="000E317A">
      <w:pPr>
        <w:ind w:left="282" w:firstLine="708"/>
        <w:jc w:val="both"/>
        <w:rPr>
          <w:rFonts w:ascii="Calibri" w:hAnsi="Calibri" w:cs="Calibri"/>
          <w:sz w:val="24"/>
          <w:szCs w:val="24"/>
        </w:rPr>
      </w:pPr>
    </w:p>
    <w:p w14:paraId="6EEA4F07" w14:textId="77777777" w:rsidR="002F398F" w:rsidRPr="000A638D" w:rsidRDefault="002F398F" w:rsidP="000E317A">
      <w:pPr>
        <w:ind w:left="282" w:firstLine="708"/>
        <w:jc w:val="both"/>
        <w:rPr>
          <w:rFonts w:ascii="Calibri" w:hAnsi="Calibri" w:cs="Calibri"/>
          <w:sz w:val="24"/>
          <w:szCs w:val="24"/>
        </w:rPr>
      </w:pPr>
    </w:p>
    <w:p w14:paraId="666CD36C" w14:textId="546B33B4" w:rsidR="004F324B" w:rsidRDefault="004F324B" w:rsidP="00F365A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w:t>
      </w:r>
      <w:r w:rsidR="00F365AE">
        <w:rPr>
          <w:rFonts w:ascii="Calibri" w:eastAsia="Arial" w:hAnsi="Calibri" w:cs="Calibri"/>
          <w:b/>
          <w:bCs/>
          <w:sz w:val="24"/>
          <w:szCs w:val="24"/>
          <w:lang w:eastAsia="hr-HR" w:bidi="hr-HR"/>
        </w:rPr>
        <w:t>e</w:t>
      </w:r>
    </w:p>
    <w:p w14:paraId="5B555F3E" w14:textId="77777777" w:rsidR="00F365AE" w:rsidRPr="00F365AE" w:rsidRDefault="00F365AE" w:rsidP="00F365AE">
      <w:pPr>
        <w:widowControl w:val="0"/>
        <w:spacing w:after="0" w:line="240" w:lineRule="auto"/>
        <w:ind w:left="118"/>
        <w:jc w:val="center"/>
        <w:outlineLvl w:val="0"/>
        <w:rPr>
          <w:rFonts w:ascii="Calibri" w:eastAsia="Arial" w:hAnsi="Calibri" w:cs="Calibri"/>
          <w:b/>
          <w:bCs/>
          <w:sz w:val="24"/>
          <w:szCs w:val="24"/>
          <w:lang w:eastAsia="hr-HR" w:bidi="hr-HR"/>
        </w:rPr>
      </w:pP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40993C7C" w:rsidR="00283B45" w:rsidRPr="00F365AE" w:rsidRDefault="001878D9" w:rsidP="00F365AE">
      <w:pPr>
        <w:jc w:val="both"/>
        <w:rPr>
          <w:rFonts w:ascii="Calibri" w:hAnsi="Calibri" w:cs="Calibri"/>
          <w:sz w:val="24"/>
          <w:szCs w:val="24"/>
        </w:rPr>
      </w:pPr>
      <w:r w:rsidRPr="00F365AE">
        <w:rPr>
          <w:rFonts w:ascii="Calibri" w:hAnsi="Calibri" w:cs="Calibri"/>
          <w:sz w:val="24"/>
          <w:szCs w:val="24"/>
        </w:rPr>
        <w:t>Ovaj Ugovor sastavljen je u 3 (tri) istovjetna primjerka, svaki sa snagom izvornika, od kojih svaka Ugovorna strana zadržava po jedan primjerak.</w:t>
      </w:r>
    </w:p>
    <w:p w14:paraId="621C8B30" w14:textId="77777777" w:rsidR="008A2213" w:rsidRPr="008A2213" w:rsidRDefault="008A2213" w:rsidP="008A2213">
      <w:pPr>
        <w:pStyle w:val="Odlomakpopisa"/>
        <w:numPr>
          <w:ilvl w:val="1"/>
          <w:numId w:val="26"/>
        </w:numPr>
        <w:ind w:left="795"/>
        <w:jc w:val="both"/>
        <w:rPr>
          <w:rFonts w:ascii="Calibri" w:hAnsi="Calibri" w:cs="Calibri"/>
          <w:sz w:val="24"/>
          <w:szCs w:val="24"/>
        </w:rPr>
      </w:pPr>
      <w:r w:rsidRPr="008A2213">
        <w:rPr>
          <w:rFonts w:ascii="Calibri" w:hAnsi="Calibri" w:cs="Calibri"/>
          <w:sz w:val="24"/>
          <w:szCs w:val="24"/>
        </w:rPr>
        <w:t xml:space="preserve">Sve eventualne izmjene i/ili dopune Ugovora pravno su valjane i proizvode pravni učinak prema Ugovornim stranama isključivo ako su sastavljene u pisanom obliku, te potpisane i ovjerene na isti način kao i Ugovor. </w:t>
      </w:r>
    </w:p>
    <w:p w14:paraId="7C14A865" w14:textId="77777777" w:rsidR="008A2213" w:rsidRPr="008A2213" w:rsidRDefault="008A2213" w:rsidP="008A2213">
      <w:pPr>
        <w:jc w:val="both"/>
        <w:rPr>
          <w:rFonts w:ascii="Calibri" w:hAnsi="Calibri" w:cs="Calibri"/>
          <w:sz w:val="24"/>
          <w:szCs w:val="24"/>
        </w:rPr>
      </w:pP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312EEE">
      <w:headerReference w:type="default" r:id="rId12"/>
      <w:footerReference w:type="default" r:id="rId13"/>
      <w:pgSz w:w="11906" w:h="16838"/>
      <w:pgMar w:top="1417" w:right="1417" w:bottom="1276" w:left="1417"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47ED" w14:textId="77777777" w:rsidR="00F92D58" w:rsidRDefault="00F92D58" w:rsidP="003F0B53">
      <w:pPr>
        <w:spacing w:after="0" w:line="240" w:lineRule="auto"/>
      </w:pPr>
      <w:r>
        <w:separator/>
      </w:r>
    </w:p>
  </w:endnote>
  <w:endnote w:type="continuationSeparator" w:id="0">
    <w:p w14:paraId="36E83D47" w14:textId="77777777" w:rsidR="00F92D58" w:rsidRDefault="00F92D58" w:rsidP="003F0B53">
      <w:pPr>
        <w:spacing w:after="0" w:line="240" w:lineRule="auto"/>
      </w:pPr>
      <w:r>
        <w:continuationSeparator/>
      </w:r>
    </w:p>
  </w:endnote>
  <w:endnote w:type="continuationNotice" w:id="1">
    <w:p w14:paraId="02B39101" w14:textId="77777777" w:rsidR="00F92D58" w:rsidRDefault="00F92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Content>
      <w:p w14:paraId="7CCE677F" w14:textId="0BA39DA6"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186377">
          <w:rPr>
            <w:noProof/>
          </w:rPr>
          <w:ptab w:relativeTo="margin" w:alignment="center" w:leader="none"/>
        </w:r>
        <w:r w:rsidR="00186377">
          <w:rPr>
            <w:noProof/>
          </w:rPr>
          <w:drawing>
            <wp:inline distT="0" distB="0" distL="0" distR="0" wp14:anchorId="62515341" wp14:editId="64F3C7E4">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r w:rsidR="00186377">
          <w:ptab w:relativeTo="margin" w:alignment="center" w:leader="none"/>
        </w:r>
        <w:r w:rsidR="0018637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28BB" w14:textId="77777777" w:rsidR="00F92D58" w:rsidRDefault="00F92D58" w:rsidP="003F0B53">
      <w:pPr>
        <w:spacing w:after="0" w:line="240" w:lineRule="auto"/>
      </w:pPr>
      <w:r>
        <w:separator/>
      </w:r>
    </w:p>
  </w:footnote>
  <w:footnote w:type="continuationSeparator" w:id="0">
    <w:p w14:paraId="033C1841" w14:textId="77777777" w:rsidR="00F92D58" w:rsidRDefault="00F92D58" w:rsidP="003F0B53">
      <w:pPr>
        <w:spacing w:after="0" w:line="240" w:lineRule="auto"/>
      </w:pPr>
      <w:r>
        <w:continuationSeparator/>
      </w:r>
    </w:p>
  </w:footnote>
  <w:footnote w:type="continuationNotice" w:id="1">
    <w:p w14:paraId="16D009F0" w14:textId="77777777" w:rsidR="00F92D58" w:rsidRDefault="00F92D58">
      <w:pPr>
        <w:spacing w:after="0" w:line="240" w:lineRule="auto"/>
      </w:pPr>
    </w:p>
  </w:footnote>
  <w:footnote w:id="2">
    <w:p w14:paraId="6C5F08B0" w14:textId="77777777" w:rsidR="00252A8B" w:rsidRDefault="00252A8B" w:rsidP="00252A8B">
      <w:pPr>
        <w:pStyle w:val="Tekstfusnote"/>
      </w:pPr>
      <w:r>
        <w:rPr>
          <w:rStyle w:val="Referencafusnote"/>
        </w:rPr>
        <w:footnoteRef/>
      </w:r>
      <w:r>
        <w:t xml:space="preserve"> 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Razdoblje prihvatljivosti troškova u svakom slučaju mora biti unutar sljedećeg vremenskog okvira: od 1. siječnja 2021. do 31. prosinca 2029.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1B01" w14:textId="77777777" w:rsidR="00125794" w:rsidRDefault="00125794" w:rsidP="00125794">
    <w:pPr>
      <w:pStyle w:val="Zaglavlje"/>
    </w:pPr>
    <w:r>
      <w:rPr>
        <w:noProof/>
      </w:rPr>
      <w:drawing>
        <wp:anchor distT="0" distB="0" distL="114300" distR="114300" simplePos="0" relativeHeight="251658241" behindDoc="1" locked="0" layoutInCell="1" allowOverlap="1" wp14:anchorId="0CD7E143" wp14:editId="50E99065">
          <wp:simplePos x="0" y="0"/>
          <wp:positionH relativeFrom="margin">
            <wp:align>right</wp:align>
          </wp:positionH>
          <wp:positionV relativeFrom="paragraph">
            <wp:posOffset>151765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B55505A" wp14:editId="02F8687D">
          <wp:extent cx="2445288" cy="733425"/>
          <wp:effectExtent l="0" t="0" r="0" b="0"/>
          <wp:docPr id="1975687127" name="Picture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p w14:paraId="6E7BC316" w14:textId="77777777" w:rsidR="0033742D" w:rsidRDefault="003374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BED0C84C"/>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bCs w:val="0"/>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8A4CCA"/>
    <w:multiLevelType w:val="hybridMultilevel"/>
    <w:tmpl w:val="6EAAFD44"/>
    <w:lvl w:ilvl="0" w:tplc="B68A3B18">
      <w:start w:val="1"/>
      <w:numFmt w:val="bullet"/>
      <w:lvlText w:val=""/>
      <w:lvlJc w:val="left"/>
      <w:pPr>
        <w:ind w:left="720" w:hanging="360"/>
      </w:pPr>
      <w:rPr>
        <w:rFonts w:ascii="Symbol" w:hAnsi="Symbol"/>
      </w:rPr>
    </w:lvl>
    <w:lvl w:ilvl="1" w:tplc="63D8AF20">
      <w:start w:val="1"/>
      <w:numFmt w:val="bullet"/>
      <w:lvlText w:val=""/>
      <w:lvlJc w:val="left"/>
      <w:pPr>
        <w:ind w:left="720" w:hanging="360"/>
      </w:pPr>
      <w:rPr>
        <w:rFonts w:ascii="Symbol" w:hAnsi="Symbol"/>
      </w:rPr>
    </w:lvl>
    <w:lvl w:ilvl="2" w:tplc="093ED7CE">
      <w:start w:val="1"/>
      <w:numFmt w:val="bullet"/>
      <w:lvlText w:val=""/>
      <w:lvlJc w:val="left"/>
      <w:pPr>
        <w:ind w:left="720" w:hanging="360"/>
      </w:pPr>
      <w:rPr>
        <w:rFonts w:ascii="Symbol" w:hAnsi="Symbol"/>
      </w:rPr>
    </w:lvl>
    <w:lvl w:ilvl="3" w:tplc="A9803BAE">
      <w:start w:val="1"/>
      <w:numFmt w:val="bullet"/>
      <w:lvlText w:val=""/>
      <w:lvlJc w:val="left"/>
      <w:pPr>
        <w:ind w:left="720" w:hanging="360"/>
      </w:pPr>
      <w:rPr>
        <w:rFonts w:ascii="Symbol" w:hAnsi="Symbol"/>
      </w:rPr>
    </w:lvl>
    <w:lvl w:ilvl="4" w:tplc="133AD49E">
      <w:start w:val="1"/>
      <w:numFmt w:val="bullet"/>
      <w:lvlText w:val=""/>
      <w:lvlJc w:val="left"/>
      <w:pPr>
        <w:ind w:left="720" w:hanging="360"/>
      </w:pPr>
      <w:rPr>
        <w:rFonts w:ascii="Symbol" w:hAnsi="Symbol"/>
      </w:rPr>
    </w:lvl>
    <w:lvl w:ilvl="5" w:tplc="426EEEE4">
      <w:start w:val="1"/>
      <w:numFmt w:val="bullet"/>
      <w:lvlText w:val=""/>
      <w:lvlJc w:val="left"/>
      <w:pPr>
        <w:ind w:left="720" w:hanging="360"/>
      </w:pPr>
      <w:rPr>
        <w:rFonts w:ascii="Symbol" w:hAnsi="Symbol"/>
      </w:rPr>
    </w:lvl>
    <w:lvl w:ilvl="6" w:tplc="2D3CB3D2">
      <w:start w:val="1"/>
      <w:numFmt w:val="bullet"/>
      <w:lvlText w:val=""/>
      <w:lvlJc w:val="left"/>
      <w:pPr>
        <w:ind w:left="720" w:hanging="360"/>
      </w:pPr>
      <w:rPr>
        <w:rFonts w:ascii="Symbol" w:hAnsi="Symbol"/>
      </w:rPr>
    </w:lvl>
    <w:lvl w:ilvl="7" w:tplc="188C33A6">
      <w:start w:val="1"/>
      <w:numFmt w:val="bullet"/>
      <w:lvlText w:val=""/>
      <w:lvlJc w:val="left"/>
      <w:pPr>
        <w:ind w:left="720" w:hanging="360"/>
      </w:pPr>
      <w:rPr>
        <w:rFonts w:ascii="Symbol" w:hAnsi="Symbol"/>
      </w:rPr>
    </w:lvl>
    <w:lvl w:ilvl="8" w:tplc="D5081E1C">
      <w:start w:val="1"/>
      <w:numFmt w:val="bullet"/>
      <w:lvlText w:val=""/>
      <w:lvlJc w:val="left"/>
      <w:pPr>
        <w:ind w:left="720" w:hanging="360"/>
      </w:pPr>
      <w:rPr>
        <w:rFonts w:ascii="Symbol" w:hAnsi="Symbol"/>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7"/>
  </w:num>
  <w:num w:numId="2" w16cid:durableId="804734370">
    <w:abstractNumId w:val="19"/>
  </w:num>
  <w:num w:numId="3" w16cid:durableId="1591621019">
    <w:abstractNumId w:val="31"/>
  </w:num>
  <w:num w:numId="4" w16cid:durableId="1246919020">
    <w:abstractNumId w:val="5"/>
  </w:num>
  <w:num w:numId="5" w16cid:durableId="393434459">
    <w:abstractNumId w:val="16"/>
  </w:num>
  <w:num w:numId="6" w16cid:durableId="2117556627">
    <w:abstractNumId w:val="15"/>
  </w:num>
  <w:num w:numId="7" w16cid:durableId="1637098935">
    <w:abstractNumId w:val="10"/>
  </w:num>
  <w:num w:numId="8" w16cid:durableId="623655325">
    <w:abstractNumId w:val="26"/>
  </w:num>
  <w:num w:numId="9" w16cid:durableId="333263623">
    <w:abstractNumId w:val="30"/>
  </w:num>
  <w:num w:numId="10" w16cid:durableId="959646712">
    <w:abstractNumId w:val="7"/>
  </w:num>
  <w:num w:numId="11" w16cid:durableId="827936047">
    <w:abstractNumId w:val="24"/>
  </w:num>
  <w:num w:numId="12" w16cid:durableId="1397164408">
    <w:abstractNumId w:val="21"/>
  </w:num>
  <w:num w:numId="13" w16cid:durableId="1947469186">
    <w:abstractNumId w:val="13"/>
  </w:num>
  <w:num w:numId="14" w16cid:durableId="577134266">
    <w:abstractNumId w:val="27"/>
  </w:num>
  <w:num w:numId="15" w16cid:durableId="1104376997">
    <w:abstractNumId w:val="20"/>
  </w:num>
  <w:num w:numId="16" w16cid:durableId="1138185069">
    <w:abstractNumId w:val="4"/>
  </w:num>
  <w:num w:numId="17" w16cid:durableId="1429472866">
    <w:abstractNumId w:val="1"/>
  </w:num>
  <w:num w:numId="18" w16cid:durableId="897863029">
    <w:abstractNumId w:val="14"/>
  </w:num>
  <w:num w:numId="19" w16cid:durableId="649945750">
    <w:abstractNumId w:val="11"/>
  </w:num>
  <w:num w:numId="20" w16cid:durableId="2012953490">
    <w:abstractNumId w:val="28"/>
  </w:num>
  <w:num w:numId="21" w16cid:durableId="461532705">
    <w:abstractNumId w:val="2"/>
  </w:num>
  <w:num w:numId="22" w16cid:durableId="1038816000">
    <w:abstractNumId w:val="23"/>
  </w:num>
  <w:num w:numId="23" w16cid:durableId="703091150">
    <w:abstractNumId w:val="6"/>
  </w:num>
  <w:num w:numId="24" w16cid:durableId="1511065885">
    <w:abstractNumId w:val="18"/>
  </w:num>
  <w:num w:numId="25" w16cid:durableId="1660959960">
    <w:abstractNumId w:val="25"/>
  </w:num>
  <w:num w:numId="26" w16cid:durableId="2095930810">
    <w:abstractNumId w:val="22"/>
  </w:num>
  <w:num w:numId="27" w16cid:durableId="844444434">
    <w:abstractNumId w:val="9"/>
  </w:num>
  <w:num w:numId="28" w16cid:durableId="1767730256">
    <w:abstractNumId w:val="29"/>
  </w:num>
  <w:num w:numId="29" w16cid:durableId="2140490487">
    <w:abstractNumId w:val="12"/>
  </w:num>
  <w:num w:numId="30" w16cid:durableId="1373068810">
    <w:abstractNumId w:val="0"/>
  </w:num>
  <w:num w:numId="31" w16cid:durableId="2119786511">
    <w:abstractNumId w:val="8"/>
  </w:num>
  <w:num w:numId="32" w16cid:durableId="196708276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5494963">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428586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66F"/>
    <w:rsid w:val="00004F79"/>
    <w:rsid w:val="000054EB"/>
    <w:rsid w:val="0000636B"/>
    <w:rsid w:val="000063DF"/>
    <w:rsid w:val="000065CE"/>
    <w:rsid w:val="0000693F"/>
    <w:rsid w:val="0000764B"/>
    <w:rsid w:val="00010979"/>
    <w:rsid w:val="000129D9"/>
    <w:rsid w:val="00012CBD"/>
    <w:rsid w:val="0001307E"/>
    <w:rsid w:val="000147E7"/>
    <w:rsid w:val="00015D01"/>
    <w:rsid w:val="0001649E"/>
    <w:rsid w:val="000167AE"/>
    <w:rsid w:val="000170AC"/>
    <w:rsid w:val="00017674"/>
    <w:rsid w:val="000201AB"/>
    <w:rsid w:val="000204C6"/>
    <w:rsid w:val="000208C7"/>
    <w:rsid w:val="00020BA3"/>
    <w:rsid w:val="00022EBF"/>
    <w:rsid w:val="00022F22"/>
    <w:rsid w:val="00023C9A"/>
    <w:rsid w:val="00023DE4"/>
    <w:rsid w:val="00026074"/>
    <w:rsid w:val="000263EF"/>
    <w:rsid w:val="00026487"/>
    <w:rsid w:val="0002718C"/>
    <w:rsid w:val="00027562"/>
    <w:rsid w:val="00027B33"/>
    <w:rsid w:val="00030690"/>
    <w:rsid w:val="00031960"/>
    <w:rsid w:val="000319CD"/>
    <w:rsid w:val="00031C9C"/>
    <w:rsid w:val="00031D37"/>
    <w:rsid w:val="00031DE1"/>
    <w:rsid w:val="00032CAE"/>
    <w:rsid w:val="000350EE"/>
    <w:rsid w:val="00035248"/>
    <w:rsid w:val="00035293"/>
    <w:rsid w:val="00035EAE"/>
    <w:rsid w:val="00037281"/>
    <w:rsid w:val="000378B9"/>
    <w:rsid w:val="000404C1"/>
    <w:rsid w:val="00040A10"/>
    <w:rsid w:val="00040F1A"/>
    <w:rsid w:val="00041448"/>
    <w:rsid w:val="000415B0"/>
    <w:rsid w:val="00041F60"/>
    <w:rsid w:val="0004220A"/>
    <w:rsid w:val="0004295C"/>
    <w:rsid w:val="000430D9"/>
    <w:rsid w:val="00043123"/>
    <w:rsid w:val="000432D1"/>
    <w:rsid w:val="0004385A"/>
    <w:rsid w:val="00044DDF"/>
    <w:rsid w:val="0004527F"/>
    <w:rsid w:val="00046587"/>
    <w:rsid w:val="00046600"/>
    <w:rsid w:val="000474C3"/>
    <w:rsid w:val="00047E96"/>
    <w:rsid w:val="000503F6"/>
    <w:rsid w:val="0005055E"/>
    <w:rsid w:val="0005195D"/>
    <w:rsid w:val="00053DD9"/>
    <w:rsid w:val="00054065"/>
    <w:rsid w:val="000558EA"/>
    <w:rsid w:val="00055E74"/>
    <w:rsid w:val="0005651A"/>
    <w:rsid w:val="00056740"/>
    <w:rsid w:val="00056A19"/>
    <w:rsid w:val="00057B7C"/>
    <w:rsid w:val="00060CA0"/>
    <w:rsid w:val="0006171A"/>
    <w:rsid w:val="00061D62"/>
    <w:rsid w:val="000621F3"/>
    <w:rsid w:val="00062AB2"/>
    <w:rsid w:val="00063ABF"/>
    <w:rsid w:val="0006440B"/>
    <w:rsid w:val="00064438"/>
    <w:rsid w:val="00064FB2"/>
    <w:rsid w:val="00070C58"/>
    <w:rsid w:val="00071BFA"/>
    <w:rsid w:val="00072C3E"/>
    <w:rsid w:val="00073AE8"/>
    <w:rsid w:val="000745F4"/>
    <w:rsid w:val="00076EFD"/>
    <w:rsid w:val="0007748F"/>
    <w:rsid w:val="00077CAA"/>
    <w:rsid w:val="00080454"/>
    <w:rsid w:val="00082652"/>
    <w:rsid w:val="0008365E"/>
    <w:rsid w:val="00083A49"/>
    <w:rsid w:val="000846D2"/>
    <w:rsid w:val="00084CAD"/>
    <w:rsid w:val="000852F7"/>
    <w:rsid w:val="0008586A"/>
    <w:rsid w:val="00085F9C"/>
    <w:rsid w:val="00086023"/>
    <w:rsid w:val="0008686A"/>
    <w:rsid w:val="0008734D"/>
    <w:rsid w:val="00087A87"/>
    <w:rsid w:val="00087CD9"/>
    <w:rsid w:val="00087FEA"/>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56CA"/>
    <w:rsid w:val="000A638D"/>
    <w:rsid w:val="000A65EE"/>
    <w:rsid w:val="000A6E4F"/>
    <w:rsid w:val="000A7150"/>
    <w:rsid w:val="000A738F"/>
    <w:rsid w:val="000A7688"/>
    <w:rsid w:val="000A7912"/>
    <w:rsid w:val="000A7CE6"/>
    <w:rsid w:val="000B2E05"/>
    <w:rsid w:val="000B444D"/>
    <w:rsid w:val="000B5DC8"/>
    <w:rsid w:val="000B65C4"/>
    <w:rsid w:val="000B65C9"/>
    <w:rsid w:val="000B703B"/>
    <w:rsid w:val="000B73EC"/>
    <w:rsid w:val="000B7EC6"/>
    <w:rsid w:val="000C007A"/>
    <w:rsid w:val="000C0516"/>
    <w:rsid w:val="000C1F13"/>
    <w:rsid w:val="000C2C9C"/>
    <w:rsid w:val="000C39AC"/>
    <w:rsid w:val="000C45D4"/>
    <w:rsid w:val="000C4F48"/>
    <w:rsid w:val="000C52BD"/>
    <w:rsid w:val="000C69F0"/>
    <w:rsid w:val="000C765E"/>
    <w:rsid w:val="000C7F04"/>
    <w:rsid w:val="000D0230"/>
    <w:rsid w:val="000D0274"/>
    <w:rsid w:val="000D0354"/>
    <w:rsid w:val="000D0B05"/>
    <w:rsid w:val="000D28CE"/>
    <w:rsid w:val="000D2D2E"/>
    <w:rsid w:val="000D3041"/>
    <w:rsid w:val="000D6562"/>
    <w:rsid w:val="000D69F7"/>
    <w:rsid w:val="000D6BEA"/>
    <w:rsid w:val="000E0AE0"/>
    <w:rsid w:val="000E1D97"/>
    <w:rsid w:val="000E28EA"/>
    <w:rsid w:val="000E2FC0"/>
    <w:rsid w:val="000E317A"/>
    <w:rsid w:val="000E3787"/>
    <w:rsid w:val="000E55DA"/>
    <w:rsid w:val="000E5C9B"/>
    <w:rsid w:val="000E5F47"/>
    <w:rsid w:val="000E693C"/>
    <w:rsid w:val="000E6A96"/>
    <w:rsid w:val="000F090E"/>
    <w:rsid w:val="000F2196"/>
    <w:rsid w:val="000F34E1"/>
    <w:rsid w:val="000F3AA7"/>
    <w:rsid w:val="000F4196"/>
    <w:rsid w:val="000F4E6A"/>
    <w:rsid w:val="000F4FE8"/>
    <w:rsid w:val="000F58BF"/>
    <w:rsid w:val="000F6D5F"/>
    <w:rsid w:val="000F7197"/>
    <w:rsid w:val="000F79FE"/>
    <w:rsid w:val="000F7A9D"/>
    <w:rsid w:val="00101048"/>
    <w:rsid w:val="00101809"/>
    <w:rsid w:val="00101E35"/>
    <w:rsid w:val="001020E3"/>
    <w:rsid w:val="00102A82"/>
    <w:rsid w:val="00103E69"/>
    <w:rsid w:val="001046CD"/>
    <w:rsid w:val="00105318"/>
    <w:rsid w:val="00105A2F"/>
    <w:rsid w:val="00105E48"/>
    <w:rsid w:val="00106001"/>
    <w:rsid w:val="001071E9"/>
    <w:rsid w:val="00107840"/>
    <w:rsid w:val="00110350"/>
    <w:rsid w:val="00111925"/>
    <w:rsid w:val="00112894"/>
    <w:rsid w:val="00113110"/>
    <w:rsid w:val="0011339E"/>
    <w:rsid w:val="00113CCA"/>
    <w:rsid w:val="001140AD"/>
    <w:rsid w:val="00114C52"/>
    <w:rsid w:val="00114EBA"/>
    <w:rsid w:val="00115F59"/>
    <w:rsid w:val="0011767D"/>
    <w:rsid w:val="00117F6C"/>
    <w:rsid w:val="0012069C"/>
    <w:rsid w:val="0012124E"/>
    <w:rsid w:val="00121643"/>
    <w:rsid w:val="0012192D"/>
    <w:rsid w:val="00123688"/>
    <w:rsid w:val="00124002"/>
    <w:rsid w:val="001245E6"/>
    <w:rsid w:val="00124D21"/>
    <w:rsid w:val="00125794"/>
    <w:rsid w:val="001267EC"/>
    <w:rsid w:val="00127DDF"/>
    <w:rsid w:val="00127F44"/>
    <w:rsid w:val="001309D0"/>
    <w:rsid w:val="001312DE"/>
    <w:rsid w:val="001318CF"/>
    <w:rsid w:val="00131C76"/>
    <w:rsid w:val="00131CD1"/>
    <w:rsid w:val="00132594"/>
    <w:rsid w:val="00133020"/>
    <w:rsid w:val="001333E9"/>
    <w:rsid w:val="00133B41"/>
    <w:rsid w:val="00133B5E"/>
    <w:rsid w:val="00133F3A"/>
    <w:rsid w:val="001358FB"/>
    <w:rsid w:val="00135F04"/>
    <w:rsid w:val="001372D5"/>
    <w:rsid w:val="00137AB0"/>
    <w:rsid w:val="00140FF0"/>
    <w:rsid w:val="0014120B"/>
    <w:rsid w:val="001412C9"/>
    <w:rsid w:val="00142002"/>
    <w:rsid w:val="00143F25"/>
    <w:rsid w:val="00143FFC"/>
    <w:rsid w:val="00144057"/>
    <w:rsid w:val="0014432B"/>
    <w:rsid w:val="00144A64"/>
    <w:rsid w:val="00144D35"/>
    <w:rsid w:val="001451C8"/>
    <w:rsid w:val="0014571D"/>
    <w:rsid w:val="0014584C"/>
    <w:rsid w:val="00145B4E"/>
    <w:rsid w:val="00147657"/>
    <w:rsid w:val="00147D11"/>
    <w:rsid w:val="0015275E"/>
    <w:rsid w:val="00152D6D"/>
    <w:rsid w:val="001531AB"/>
    <w:rsid w:val="001533CF"/>
    <w:rsid w:val="0015488A"/>
    <w:rsid w:val="0015555D"/>
    <w:rsid w:val="001556D7"/>
    <w:rsid w:val="00155D4E"/>
    <w:rsid w:val="00156B2C"/>
    <w:rsid w:val="001577BB"/>
    <w:rsid w:val="00157F94"/>
    <w:rsid w:val="00157FC8"/>
    <w:rsid w:val="00160838"/>
    <w:rsid w:val="00161A7F"/>
    <w:rsid w:val="00162EF8"/>
    <w:rsid w:val="00163AA8"/>
    <w:rsid w:val="00163AB1"/>
    <w:rsid w:val="00164AAC"/>
    <w:rsid w:val="00164B3C"/>
    <w:rsid w:val="001650BC"/>
    <w:rsid w:val="00165C00"/>
    <w:rsid w:val="00166BB3"/>
    <w:rsid w:val="00167E9A"/>
    <w:rsid w:val="001701B6"/>
    <w:rsid w:val="001704DB"/>
    <w:rsid w:val="00170614"/>
    <w:rsid w:val="00172A41"/>
    <w:rsid w:val="001735EF"/>
    <w:rsid w:val="001749C9"/>
    <w:rsid w:val="00175983"/>
    <w:rsid w:val="0018004D"/>
    <w:rsid w:val="001807DF"/>
    <w:rsid w:val="00181161"/>
    <w:rsid w:val="001817AB"/>
    <w:rsid w:val="00181D49"/>
    <w:rsid w:val="00181FE2"/>
    <w:rsid w:val="00184492"/>
    <w:rsid w:val="00185F4A"/>
    <w:rsid w:val="0018622B"/>
    <w:rsid w:val="00186377"/>
    <w:rsid w:val="00186772"/>
    <w:rsid w:val="001873BE"/>
    <w:rsid w:val="0018773A"/>
    <w:rsid w:val="001878D9"/>
    <w:rsid w:val="001902E5"/>
    <w:rsid w:val="00191608"/>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0259"/>
    <w:rsid w:val="001A2EF1"/>
    <w:rsid w:val="001A475C"/>
    <w:rsid w:val="001A6904"/>
    <w:rsid w:val="001B0B0D"/>
    <w:rsid w:val="001B0C9B"/>
    <w:rsid w:val="001B127B"/>
    <w:rsid w:val="001B29B3"/>
    <w:rsid w:val="001B4080"/>
    <w:rsid w:val="001B4755"/>
    <w:rsid w:val="001B504C"/>
    <w:rsid w:val="001B5FF2"/>
    <w:rsid w:val="001B66AB"/>
    <w:rsid w:val="001B7291"/>
    <w:rsid w:val="001C13F3"/>
    <w:rsid w:val="001C1933"/>
    <w:rsid w:val="001C3154"/>
    <w:rsid w:val="001C31F9"/>
    <w:rsid w:val="001C46B9"/>
    <w:rsid w:val="001C4945"/>
    <w:rsid w:val="001C4D01"/>
    <w:rsid w:val="001C50CE"/>
    <w:rsid w:val="001C59B0"/>
    <w:rsid w:val="001C6EE5"/>
    <w:rsid w:val="001C70D6"/>
    <w:rsid w:val="001C7679"/>
    <w:rsid w:val="001D0DD4"/>
    <w:rsid w:val="001D27C9"/>
    <w:rsid w:val="001D2D4E"/>
    <w:rsid w:val="001D2FE5"/>
    <w:rsid w:val="001D48F6"/>
    <w:rsid w:val="001D5569"/>
    <w:rsid w:val="001D569C"/>
    <w:rsid w:val="001D5811"/>
    <w:rsid w:val="001D5F1A"/>
    <w:rsid w:val="001D622A"/>
    <w:rsid w:val="001D701D"/>
    <w:rsid w:val="001D7181"/>
    <w:rsid w:val="001D7564"/>
    <w:rsid w:val="001D7963"/>
    <w:rsid w:val="001D7984"/>
    <w:rsid w:val="001E0CCD"/>
    <w:rsid w:val="001E18FD"/>
    <w:rsid w:val="001E2A27"/>
    <w:rsid w:val="001E2B61"/>
    <w:rsid w:val="001E50CC"/>
    <w:rsid w:val="001E7938"/>
    <w:rsid w:val="001F0148"/>
    <w:rsid w:val="001F0B87"/>
    <w:rsid w:val="001F13BB"/>
    <w:rsid w:val="001F2276"/>
    <w:rsid w:val="001F27DE"/>
    <w:rsid w:val="001F3086"/>
    <w:rsid w:val="001F3398"/>
    <w:rsid w:val="001F3880"/>
    <w:rsid w:val="001F4238"/>
    <w:rsid w:val="001F442F"/>
    <w:rsid w:val="001F45BC"/>
    <w:rsid w:val="001F47B6"/>
    <w:rsid w:val="001F4A1E"/>
    <w:rsid w:val="001F4A71"/>
    <w:rsid w:val="001F4C2C"/>
    <w:rsid w:val="001F54C4"/>
    <w:rsid w:val="001F5874"/>
    <w:rsid w:val="001F5DCC"/>
    <w:rsid w:val="001F6849"/>
    <w:rsid w:val="001F685B"/>
    <w:rsid w:val="001F7957"/>
    <w:rsid w:val="001F7B4E"/>
    <w:rsid w:val="0020052D"/>
    <w:rsid w:val="0020149B"/>
    <w:rsid w:val="00201F56"/>
    <w:rsid w:val="00202BFF"/>
    <w:rsid w:val="00203D1D"/>
    <w:rsid w:val="00203F22"/>
    <w:rsid w:val="00203F34"/>
    <w:rsid w:val="00204DBF"/>
    <w:rsid w:val="00205A26"/>
    <w:rsid w:val="00205E2F"/>
    <w:rsid w:val="00206468"/>
    <w:rsid w:val="00206D38"/>
    <w:rsid w:val="00207706"/>
    <w:rsid w:val="002104BF"/>
    <w:rsid w:val="00211403"/>
    <w:rsid w:val="00211F07"/>
    <w:rsid w:val="002125A5"/>
    <w:rsid w:val="00212772"/>
    <w:rsid w:val="002127CD"/>
    <w:rsid w:val="0021371B"/>
    <w:rsid w:val="0021483A"/>
    <w:rsid w:val="00214C12"/>
    <w:rsid w:val="00216639"/>
    <w:rsid w:val="00216CF0"/>
    <w:rsid w:val="00221681"/>
    <w:rsid w:val="00221F20"/>
    <w:rsid w:val="0022241B"/>
    <w:rsid w:val="00223F0C"/>
    <w:rsid w:val="00224234"/>
    <w:rsid w:val="00224F94"/>
    <w:rsid w:val="00225001"/>
    <w:rsid w:val="00226700"/>
    <w:rsid w:val="002269BC"/>
    <w:rsid w:val="00226B56"/>
    <w:rsid w:val="002277D5"/>
    <w:rsid w:val="00230635"/>
    <w:rsid w:val="002311D9"/>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17D"/>
    <w:rsid w:val="002469F2"/>
    <w:rsid w:val="00246A68"/>
    <w:rsid w:val="00246C0A"/>
    <w:rsid w:val="002474DA"/>
    <w:rsid w:val="00247572"/>
    <w:rsid w:val="00247A77"/>
    <w:rsid w:val="00247C8B"/>
    <w:rsid w:val="00251B32"/>
    <w:rsid w:val="00252434"/>
    <w:rsid w:val="00252502"/>
    <w:rsid w:val="00252A8B"/>
    <w:rsid w:val="002531F2"/>
    <w:rsid w:val="002537D9"/>
    <w:rsid w:val="00255C63"/>
    <w:rsid w:val="00257C7F"/>
    <w:rsid w:val="00260674"/>
    <w:rsid w:val="00260DC1"/>
    <w:rsid w:val="00262FD7"/>
    <w:rsid w:val="00263E34"/>
    <w:rsid w:val="00266092"/>
    <w:rsid w:val="002671EF"/>
    <w:rsid w:val="00267A64"/>
    <w:rsid w:val="00270426"/>
    <w:rsid w:val="00270863"/>
    <w:rsid w:val="00270D0B"/>
    <w:rsid w:val="00270E97"/>
    <w:rsid w:val="00270FCE"/>
    <w:rsid w:val="00271399"/>
    <w:rsid w:val="0027172E"/>
    <w:rsid w:val="00272468"/>
    <w:rsid w:val="00273CAE"/>
    <w:rsid w:val="00273F54"/>
    <w:rsid w:val="00274F37"/>
    <w:rsid w:val="00275EF9"/>
    <w:rsid w:val="00276059"/>
    <w:rsid w:val="002770CF"/>
    <w:rsid w:val="002773EB"/>
    <w:rsid w:val="00277683"/>
    <w:rsid w:val="00281CC5"/>
    <w:rsid w:val="00281EB4"/>
    <w:rsid w:val="002826A8"/>
    <w:rsid w:val="00282978"/>
    <w:rsid w:val="00283B45"/>
    <w:rsid w:val="00283CE6"/>
    <w:rsid w:val="00285739"/>
    <w:rsid w:val="00286116"/>
    <w:rsid w:val="00287639"/>
    <w:rsid w:val="00287E13"/>
    <w:rsid w:val="0029050E"/>
    <w:rsid w:val="00290A94"/>
    <w:rsid w:val="00290D50"/>
    <w:rsid w:val="002919AB"/>
    <w:rsid w:val="00291C79"/>
    <w:rsid w:val="00291CB8"/>
    <w:rsid w:val="00296166"/>
    <w:rsid w:val="0029654B"/>
    <w:rsid w:val="00296FE5"/>
    <w:rsid w:val="00297013"/>
    <w:rsid w:val="002971D6"/>
    <w:rsid w:val="002A0772"/>
    <w:rsid w:val="002A0ADA"/>
    <w:rsid w:val="002A0C1E"/>
    <w:rsid w:val="002A1B7A"/>
    <w:rsid w:val="002A3B75"/>
    <w:rsid w:val="002A3C9A"/>
    <w:rsid w:val="002A424E"/>
    <w:rsid w:val="002A4565"/>
    <w:rsid w:val="002A4C00"/>
    <w:rsid w:val="002A6822"/>
    <w:rsid w:val="002A6E78"/>
    <w:rsid w:val="002A77BC"/>
    <w:rsid w:val="002A7DA6"/>
    <w:rsid w:val="002A7DF0"/>
    <w:rsid w:val="002B1EC6"/>
    <w:rsid w:val="002B2FE2"/>
    <w:rsid w:val="002B4625"/>
    <w:rsid w:val="002B5F78"/>
    <w:rsid w:val="002B6756"/>
    <w:rsid w:val="002B7069"/>
    <w:rsid w:val="002B792B"/>
    <w:rsid w:val="002C3939"/>
    <w:rsid w:val="002C3974"/>
    <w:rsid w:val="002C4945"/>
    <w:rsid w:val="002C74C8"/>
    <w:rsid w:val="002C7F9E"/>
    <w:rsid w:val="002D0BC2"/>
    <w:rsid w:val="002D10DA"/>
    <w:rsid w:val="002D1A16"/>
    <w:rsid w:val="002D1E2D"/>
    <w:rsid w:val="002D2103"/>
    <w:rsid w:val="002D324C"/>
    <w:rsid w:val="002D489E"/>
    <w:rsid w:val="002D5BC7"/>
    <w:rsid w:val="002E02DF"/>
    <w:rsid w:val="002E0428"/>
    <w:rsid w:val="002E1A64"/>
    <w:rsid w:val="002E26F6"/>
    <w:rsid w:val="002E2DCA"/>
    <w:rsid w:val="002E2EFF"/>
    <w:rsid w:val="002E3718"/>
    <w:rsid w:val="002E4BF5"/>
    <w:rsid w:val="002E5437"/>
    <w:rsid w:val="002E569F"/>
    <w:rsid w:val="002E6C4C"/>
    <w:rsid w:val="002E7408"/>
    <w:rsid w:val="002F0241"/>
    <w:rsid w:val="002F1827"/>
    <w:rsid w:val="002F25A7"/>
    <w:rsid w:val="002F2977"/>
    <w:rsid w:val="002F398F"/>
    <w:rsid w:val="002F3BA5"/>
    <w:rsid w:val="002F3CA6"/>
    <w:rsid w:val="002F456D"/>
    <w:rsid w:val="002F5825"/>
    <w:rsid w:val="002F7073"/>
    <w:rsid w:val="002F77D5"/>
    <w:rsid w:val="002F7A79"/>
    <w:rsid w:val="00300140"/>
    <w:rsid w:val="00301290"/>
    <w:rsid w:val="0030339C"/>
    <w:rsid w:val="00304BA7"/>
    <w:rsid w:val="00304D83"/>
    <w:rsid w:val="00305214"/>
    <w:rsid w:val="00307D84"/>
    <w:rsid w:val="0031118E"/>
    <w:rsid w:val="00311A9E"/>
    <w:rsid w:val="003123EF"/>
    <w:rsid w:val="003126EE"/>
    <w:rsid w:val="00312E98"/>
    <w:rsid w:val="00312EEE"/>
    <w:rsid w:val="003145C7"/>
    <w:rsid w:val="0031463E"/>
    <w:rsid w:val="003146AF"/>
    <w:rsid w:val="00314921"/>
    <w:rsid w:val="003208E8"/>
    <w:rsid w:val="00320F15"/>
    <w:rsid w:val="003214CA"/>
    <w:rsid w:val="00321EA6"/>
    <w:rsid w:val="00323CF0"/>
    <w:rsid w:val="00325275"/>
    <w:rsid w:val="00325405"/>
    <w:rsid w:val="003258DC"/>
    <w:rsid w:val="00326FF3"/>
    <w:rsid w:val="00330842"/>
    <w:rsid w:val="0033091B"/>
    <w:rsid w:val="00330F1D"/>
    <w:rsid w:val="0033118E"/>
    <w:rsid w:val="00331765"/>
    <w:rsid w:val="00332433"/>
    <w:rsid w:val="00332D85"/>
    <w:rsid w:val="0033322E"/>
    <w:rsid w:val="00333739"/>
    <w:rsid w:val="0033461C"/>
    <w:rsid w:val="00334999"/>
    <w:rsid w:val="00334EA6"/>
    <w:rsid w:val="003371BC"/>
    <w:rsid w:val="0033723E"/>
    <w:rsid w:val="0033742D"/>
    <w:rsid w:val="003404E8"/>
    <w:rsid w:val="0034113A"/>
    <w:rsid w:val="003415BB"/>
    <w:rsid w:val="003416AA"/>
    <w:rsid w:val="003421C2"/>
    <w:rsid w:val="00342AEC"/>
    <w:rsid w:val="00343500"/>
    <w:rsid w:val="0034420C"/>
    <w:rsid w:val="0034527B"/>
    <w:rsid w:val="0034600E"/>
    <w:rsid w:val="00346077"/>
    <w:rsid w:val="00346944"/>
    <w:rsid w:val="00346B9C"/>
    <w:rsid w:val="00346DDF"/>
    <w:rsid w:val="003478AD"/>
    <w:rsid w:val="00347D6B"/>
    <w:rsid w:val="00350016"/>
    <w:rsid w:val="00350177"/>
    <w:rsid w:val="003505E0"/>
    <w:rsid w:val="00350F5A"/>
    <w:rsid w:val="003520E5"/>
    <w:rsid w:val="0035238A"/>
    <w:rsid w:val="00352558"/>
    <w:rsid w:val="00352865"/>
    <w:rsid w:val="00352956"/>
    <w:rsid w:val="003531E8"/>
    <w:rsid w:val="003543FA"/>
    <w:rsid w:val="00354466"/>
    <w:rsid w:val="003545BB"/>
    <w:rsid w:val="00354BCB"/>
    <w:rsid w:val="00355B07"/>
    <w:rsid w:val="00356BC6"/>
    <w:rsid w:val="0035774A"/>
    <w:rsid w:val="003605D0"/>
    <w:rsid w:val="00360802"/>
    <w:rsid w:val="00360A8D"/>
    <w:rsid w:val="00361A42"/>
    <w:rsid w:val="003626E2"/>
    <w:rsid w:val="00362BC6"/>
    <w:rsid w:val="003635D6"/>
    <w:rsid w:val="00363C10"/>
    <w:rsid w:val="0036405A"/>
    <w:rsid w:val="003641A0"/>
    <w:rsid w:val="00364799"/>
    <w:rsid w:val="00365558"/>
    <w:rsid w:val="00365A43"/>
    <w:rsid w:val="0036601E"/>
    <w:rsid w:val="00366A9C"/>
    <w:rsid w:val="0036753D"/>
    <w:rsid w:val="00367C1E"/>
    <w:rsid w:val="00367CBC"/>
    <w:rsid w:val="00370B65"/>
    <w:rsid w:val="00370B9D"/>
    <w:rsid w:val="00372529"/>
    <w:rsid w:val="00372ECC"/>
    <w:rsid w:val="0037361D"/>
    <w:rsid w:val="0037461F"/>
    <w:rsid w:val="003747DC"/>
    <w:rsid w:val="00374972"/>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977FE"/>
    <w:rsid w:val="003A04E1"/>
    <w:rsid w:val="003A06BB"/>
    <w:rsid w:val="003A11E4"/>
    <w:rsid w:val="003A1359"/>
    <w:rsid w:val="003A2603"/>
    <w:rsid w:val="003A31A5"/>
    <w:rsid w:val="003A3474"/>
    <w:rsid w:val="003A4C85"/>
    <w:rsid w:val="003B0A15"/>
    <w:rsid w:val="003B2006"/>
    <w:rsid w:val="003B2B9E"/>
    <w:rsid w:val="003B2C95"/>
    <w:rsid w:val="003B3CFA"/>
    <w:rsid w:val="003B4343"/>
    <w:rsid w:val="003B4D08"/>
    <w:rsid w:val="003B5031"/>
    <w:rsid w:val="003B505F"/>
    <w:rsid w:val="003B69EA"/>
    <w:rsid w:val="003B6CAE"/>
    <w:rsid w:val="003C158A"/>
    <w:rsid w:val="003C163E"/>
    <w:rsid w:val="003C1E9B"/>
    <w:rsid w:val="003C2F0B"/>
    <w:rsid w:val="003C2FCC"/>
    <w:rsid w:val="003C360C"/>
    <w:rsid w:val="003C6041"/>
    <w:rsid w:val="003C6B35"/>
    <w:rsid w:val="003C6BD7"/>
    <w:rsid w:val="003C7B84"/>
    <w:rsid w:val="003C7D6A"/>
    <w:rsid w:val="003D030F"/>
    <w:rsid w:val="003D1B32"/>
    <w:rsid w:val="003D2726"/>
    <w:rsid w:val="003D2DE0"/>
    <w:rsid w:val="003D3467"/>
    <w:rsid w:val="003D3548"/>
    <w:rsid w:val="003D433F"/>
    <w:rsid w:val="003D4AF0"/>
    <w:rsid w:val="003D58AD"/>
    <w:rsid w:val="003D5A3D"/>
    <w:rsid w:val="003D5EEF"/>
    <w:rsid w:val="003D61DF"/>
    <w:rsid w:val="003D69A1"/>
    <w:rsid w:val="003D71D4"/>
    <w:rsid w:val="003D7E1D"/>
    <w:rsid w:val="003E0949"/>
    <w:rsid w:val="003E17D2"/>
    <w:rsid w:val="003E2F02"/>
    <w:rsid w:val="003E334C"/>
    <w:rsid w:val="003E452C"/>
    <w:rsid w:val="003E4F39"/>
    <w:rsid w:val="003E5B77"/>
    <w:rsid w:val="003E5C6F"/>
    <w:rsid w:val="003E6029"/>
    <w:rsid w:val="003E673A"/>
    <w:rsid w:val="003E7067"/>
    <w:rsid w:val="003E7B2D"/>
    <w:rsid w:val="003F0322"/>
    <w:rsid w:val="003F0B53"/>
    <w:rsid w:val="003F1124"/>
    <w:rsid w:val="003F11E2"/>
    <w:rsid w:val="003F2A22"/>
    <w:rsid w:val="003F37DA"/>
    <w:rsid w:val="003F47D5"/>
    <w:rsid w:val="003F4DBD"/>
    <w:rsid w:val="003F5778"/>
    <w:rsid w:val="003F585E"/>
    <w:rsid w:val="003F5DA4"/>
    <w:rsid w:val="003F6080"/>
    <w:rsid w:val="003F68C8"/>
    <w:rsid w:val="003F743F"/>
    <w:rsid w:val="003F7541"/>
    <w:rsid w:val="0040024D"/>
    <w:rsid w:val="00400293"/>
    <w:rsid w:val="00400423"/>
    <w:rsid w:val="00400636"/>
    <w:rsid w:val="004017D6"/>
    <w:rsid w:val="00401E1B"/>
    <w:rsid w:val="00401FA4"/>
    <w:rsid w:val="004026B3"/>
    <w:rsid w:val="0040335F"/>
    <w:rsid w:val="00405439"/>
    <w:rsid w:val="004058F7"/>
    <w:rsid w:val="0040621F"/>
    <w:rsid w:val="00406A31"/>
    <w:rsid w:val="00407927"/>
    <w:rsid w:val="0041022F"/>
    <w:rsid w:val="0041263D"/>
    <w:rsid w:val="00412D56"/>
    <w:rsid w:val="0041361A"/>
    <w:rsid w:val="00414185"/>
    <w:rsid w:val="0041497D"/>
    <w:rsid w:val="00414AB5"/>
    <w:rsid w:val="0041590B"/>
    <w:rsid w:val="00415EC8"/>
    <w:rsid w:val="004164F2"/>
    <w:rsid w:val="00416501"/>
    <w:rsid w:val="00416DAD"/>
    <w:rsid w:val="00417456"/>
    <w:rsid w:val="004228E9"/>
    <w:rsid w:val="00422AAE"/>
    <w:rsid w:val="004234A8"/>
    <w:rsid w:val="00424398"/>
    <w:rsid w:val="004255BA"/>
    <w:rsid w:val="00425A2E"/>
    <w:rsid w:val="00426039"/>
    <w:rsid w:val="004267A6"/>
    <w:rsid w:val="00426859"/>
    <w:rsid w:val="0043076B"/>
    <w:rsid w:val="00430AF3"/>
    <w:rsid w:val="00431824"/>
    <w:rsid w:val="00432AF3"/>
    <w:rsid w:val="0043314C"/>
    <w:rsid w:val="004343D6"/>
    <w:rsid w:val="00434A60"/>
    <w:rsid w:val="004362F9"/>
    <w:rsid w:val="004364D9"/>
    <w:rsid w:val="0043663E"/>
    <w:rsid w:val="004366AB"/>
    <w:rsid w:val="00436E4B"/>
    <w:rsid w:val="00437676"/>
    <w:rsid w:val="004378A6"/>
    <w:rsid w:val="00440086"/>
    <w:rsid w:val="0044091E"/>
    <w:rsid w:val="00441212"/>
    <w:rsid w:val="0044241B"/>
    <w:rsid w:val="00442945"/>
    <w:rsid w:val="00442BF8"/>
    <w:rsid w:val="00444867"/>
    <w:rsid w:val="004449DE"/>
    <w:rsid w:val="00445599"/>
    <w:rsid w:val="00445B5D"/>
    <w:rsid w:val="00446CEB"/>
    <w:rsid w:val="004470AC"/>
    <w:rsid w:val="00450056"/>
    <w:rsid w:val="004500B9"/>
    <w:rsid w:val="00450743"/>
    <w:rsid w:val="00450886"/>
    <w:rsid w:val="00450BC3"/>
    <w:rsid w:val="00451106"/>
    <w:rsid w:val="0045122D"/>
    <w:rsid w:val="00452737"/>
    <w:rsid w:val="004544E4"/>
    <w:rsid w:val="00454800"/>
    <w:rsid w:val="00454D1E"/>
    <w:rsid w:val="004552DC"/>
    <w:rsid w:val="00455A95"/>
    <w:rsid w:val="00455B5B"/>
    <w:rsid w:val="00456312"/>
    <w:rsid w:val="00456B4E"/>
    <w:rsid w:val="00456F73"/>
    <w:rsid w:val="00456F97"/>
    <w:rsid w:val="00457793"/>
    <w:rsid w:val="00460E14"/>
    <w:rsid w:val="0046104C"/>
    <w:rsid w:val="00461794"/>
    <w:rsid w:val="00463B64"/>
    <w:rsid w:val="0046504E"/>
    <w:rsid w:val="004657D2"/>
    <w:rsid w:val="0046584A"/>
    <w:rsid w:val="00466193"/>
    <w:rsid w:val="00466514"/>
    <w:rsid w:val="004669D8"/>
    <w:rsid w:val="00466A72"/>
    <w:rsid w:val="004677D6"/>
    <w:rsid w:val="00467B96"/>
    <w:rsid w:val="004706B1"/>
    <w:rsid w:val="004706C6"/>
    <w:rsid w:val="00470A35"/>
    <w:rsid w:val="004716C7"/>
    <w:rsid w:val="00472579"/>
    <w:rsid w:val="004732B6"/>
    <w:rsid w:val="00473F3B"/>
    <w:rsid w:val="00475E48"/>
    <w:rsid w:val="00475F04"/>
    <w:rsid w:val="004762EE"/>
    <w:rsid w:val="0047633E"/>
    <w:rsid w:val="00476524"/>
    <w:rsid w:val="0047702F"/>
    <w:rsid w:val="004772DF"/>
    <w:rsid w:val="00477789"/>
    <w:rsid w:val="00480984"/>
    <w:rsid w:val="004833FD"/>
    <w:rsid w:val="004837D9"/>
    <w:rsid w:val="00484400"/>
    <w:rsid w:val="00484D07"/>
    <w:rsid w:val="00484E55"/>
    <w:rsid w:val="00485201"/>
    <w:rsid w:val="00485449"/>
    <w:rsid w:val="004854CA"/>
    <w:rsid w:val="004866F0"/>
    <w:rsid w:val="004905F8"/>
    <w:rsid w:val="0049083F"/>
    <w:rsid w:val="00490E62"/>
    <w:rsid w:val="00491489"/>
    <w:rsid w:val="00491CB3"/>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0EC0"/>
    <w:rsid w:val="004B1784"/>
    <w:rsid w:val="004B1948"/>
    <w:rsid w:val="004B1AB3"/>
    <w:rsid w:val="004B2920"/>
    <w:rsid w:val="004B2E5D"/>
    <w:rsid w:val="004B322D"/>
    <w:rsid w:val="004B3529"/>
    <w:rsid w:val="004B398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72F"/>
    <w:rsid w:val="004C591E"/>
    <w:rsid w:val="004C5D27"/>
    <w:rsid w:val="004C6A6C"/>
    <w:rsid w:val="004C6D62"/>
    <w:rsid w:val="004C6F86"/>
    <w:rsid w:val="004D0307"/>
    <w:rsid w:val="004D117C"/>
    <w:rsid w:val="004D166B"/>
    <w:rsid w:val="004D1E60"/>
    <w:rsid w:val="004D474E"/>
    <w:rsid w:val="004D5B34"/>
    <w:rsid w:val="004D5F22"/>
    <w:rsid w:val="004D6033"/>
    <w:rsid w:val="004D6262"/>
    <w:rsid w:val="004D70C5"/>
    <w:rsid w:val="004D71BE"/>
    <w:rsid w:val="004D7425"/>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345"/>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655A"/>
    <w:rsid w:val="00507592"/>
    <w:rsid w:val="00507B1A"/>
    <w:rsid w:val="00507E68"/>
    <w:rsid w:val="0051039D"/>
    <w:rsid w:val="0051061D"/>
    <w:rsid w:val="005109AD"/>
    <w:rsid w:val="00510EC4"/>
    <w:rsid w:val="00511DA5"/>
    <w:rsid w:val="005127B9"/>
    <w:rsid w:val="00513FB3"/>
    <w:rsid w:val="005147DB"/>
    <w:rsid w:val="00514D3B"/>
    <w:rsid w:val="00516118"/>
    <w:rsid w:val="005173CF"/>
    <w:rsid w:val="005175CE"/>
    <w:rsid w:val="00521EF7"/>
    <w:rsid w:val="0052208C"/>
    <w:rsid w:val="0052281E"/>
    <w:rsid w:val="00522E7F"/>
    <w:rsid w:val="00523426"/>
    <w:rsid w:val="0052344A"/>
    <w:rsid w:val="005234D8"/>
    <w:rsid w:val="005235AF"/>
    <w:rsid w:val="00523975"/>
    <w:rsid w:val="005243FD"/>
    <w:rsid w:val="00524822"/>
    <w:rsid w:val="00524FBC"/>
    <w:rsid w:val="005254BE"/>
    <w:rsid w:val="005258AF"/>
    <w:rsid w:val="00525C4C"/>
    <w:rsid w:val="00526901"/>
    <w:rsid w:val="00527F02"/>
    <w:rsid w:val="00531BE8"/>
    <w:rsid w:val="005324E1"/>
    <w:rsid w:val="005332E2"/>
    <w:rsid w:val="00533809"/>
    <w:rsid w:val="00533CEE"/>
    <w:rsid w:val="00533D81"/>
    <w:rsid w:val="005344E7"/>
    <w:rsid w:val="00534C82"/>
    <w:rsid w:val="00535987"/>
    <w:rsid w:val="00536014"/>
    <w:rsid w:val="00536094"/>
    <w:rsid w:val="00536AD6"/>
    <w:rsid w:val="00536D99"/>
    <w:rsid w:val="00537702"/>
    <w:rsid w:val="00537FB9"/>
    <w:rsid w:val="00540528"/>
    <w:rsid w:val="0054153B"/>
    <w:rsid w:val="00541D39"/>
    <w:rsid w:val="0054218E"/>
    <w:rsid w:val="00542E4D"/>
    <w:rsid w:val="00543FB9"/>
    <w:rsid w:val="00545311"/>
    <w:rsid w:val="00545F75"/>
    <w:rsid w:val="00546396"/>
    <w:rsid w:val="00546C62"/>
    <w:rsid w:val="00547318"/>
    <w:rsid w:val="00547A1A"/>
    <w:rsid w:val="00552310"/>
    <w:rsid w:val="005524F6"/>
    <w:rsid w:val="00552F98"/>
    <w:rsid w:val="00553C83"/>
    <w:rsid w:val="00553E77"/>
    <w:rsid w:val="00554732"/>
    <w:rsid w:val="0055673D"/>
    <w:rsid w:val="00556B9A"/>
    <w:rsid w:val="0055749D"/>
    <w:rsid w:val="00557A86"/>
    <w:rsid w:val="00557A93"/>
    <w:rsid w:val="00557AF8"/>
    <w:rsid w:val="00557D41"/>
    <w:rsid w:val="00560228"/>
    <w:rsid w:val="00561527"/>
    <w:rsid w:val="005618BC"/>
    <w:rsid w:val="00561D71"/>
    <w:rsid w:val="00563428"/>
    <w:rsid w:val="00563A8B"/>
    <w:rsid w:val="005651C4"/>
    <w:rsid w:val="005652F7"/>
    <w:rsid w:val="00565415"/>
    <w:rsid w:val="0056548A"/>
    <w:rsid w:val="00566374"/>
    <w:rsid w:val="005663F8"/>
    <w:rsid w:val="0056669F"/>
    <w:rsid w:val="005668F5"/>
    <w:rsid w:val="0056691A"/>
    <w:rsid w:val="00567726"/>
    <w:rsid w:val="0056780D"/>
    <w:rsid w:val="00570E08"/>
    <w:rsid w:val="0057154D"/>
    <w:rsid w:val="00571F25"/>
    <w:rsid w:val="00572223"/>
    <w:rsid w:val="0057248E"/>
    <w:rsid w:val="00574F4C"/>
    <w:rsid w:val="0057515B"/>
    <w:rsid w:val="00575312"/>
    <w:rsid w:val="005756E1"/>
    <w:rsid w:val="005760E1"/>
    <w:rsid w:val="005768EC"/>
    <w:rsid w:val="0057694C"/>
    <w:rsid w:val="00576EC9"/>
    <w:rsid w:val="005776D7"/>
    <w:rsid w:val="00577949"/>
    <w:rsid w:val="00577BE5"/>
    <w:rsid w:val="0058058D"/>
    <w:rsid w:val="0058087A"/>
    <w:rsid w:val="0058208F"/>
    <w:rsid w:val="005825BE"/>
    <w:rsid w:val="00583145"/>
    <w:rsid w:val="0058323C"/>
    <w:rsid w:val="005834CC"/>
    <w:rsid w:val="00583ADE"/>
    <w:rsid w:val="005856E8"/>
    <w:rsid w:val="00586FB8"/>
    <w:rsid w:val="005877A1"/>
    <w:rsid w:val="0059000B"/>
    <w:rsid w:val="00590DB1"/>
    <w:rsid w:val="00591C4C"/>
    <w:rsid w:val="005930FC"/>
    <w:rsid w:val="005937CE"/>
    <w:rsid w:val="0059400C"/>
    <w:rsid w:val="00595DCB"/>
    <w:rsid w:val="005968AB"/>
    <w:rsid w:val="005A14BD"/>
    <w:rsid w:val="005A1A17"/>
    <w:rsid w:val="005A30DC"/>
    <w:rsid w:val="005A30DD"/>
    <w:rsid w:val="005A32D9"/>
    <w:rsid w:val="005A4F66"/>
    <w:rsid w:val="005A71BB"/>
    <w:rsid w:val="005A7579"/>
    <w:rsid w:val="005B030D"/>
    <w:rsid w:val="005B0F1C"/>
    <w:rsid w:val="005B1298"/>
    <w:rsid w:val="005B2F32"/>
    <w:rsid w:val="005B32D5"/>
    <w:rsid w:val="005B3E2B"/>
    <w:rsid w:val="005B5233"/>
    <w:rsid w:val="005B53FC"/>
    <w:rsid w:val="005B5C7A"/>
    <w:rsid w:val="005B5E62"/>
    <w:rsid w:val="005B6103"/>
    <w:rsid w:val="005B61B8"/>
    <w:rsid w:val="005B6A0C"/>
    <w:rsid w:val="005B7016"/>
    <w:rsid w:val="005C20B4"/>
    <w:rsid w:val="005C3D33"/>
    <w:rsid w:val="005C3EC9"/>
    <w:rsid w:val="005C458F"/>
    <w:rsid w:val="005C6506"/>
    <w:rsid w:val="005C72F1"/>
    <w:rsid w:val="005D047A"/>
    <w:rsid w:val="005D12E6"/>
    <w:rsid w:val="005D1FA0"/>
    <w:rsid w:val="005D2258"/>
    <w:rsid w:val="005D241B"/>
    <w:rsid w:val="005D2915"/>
    <w:rsid w:val="005D2FAC"/>
    <w:rsid w:val="005D44EA"/>
    <w:rsid w:val="005D50B2"/>
    <w:rsid w:val="005D6F86"/>
    <w:rsid w:val="005D7D3F"/>
    <w:rsid w:val="005E0BDC"/>
    <w:rsid w:val="005E1FA3"/>
    <w:rsid w:val="005E22E3"/>
    <w:rsid w:val="005E2836"/>
    <w:rsid w:val="005E32F0"/>
    <w:rsid w:val="005E35A2"/>
    <w:rsid w:val="005E360B"/>
    <w:rsid w:val="005E6382"/>
    <w:rsid w:val="005E6827"/>
    <w:rsid w:val="005E6DEE"/>
    <w:rsid w:val="005E6FD9"/>
    <w:rsid w:val="005E7919"/>
    <w:rsid w:val="005E7D52"/>
    <w:rsid w:val="005F0E9D"/>
    <w:rsid w:val="005F1A48"/>
    <w:rsid w:val="005F1AC9"/>
    <w:rsid w:val="005F1C63"/>
    <w:rsid w:val="005F214E"/>
    <w:rsid w:val="005F2504"/>
    <w:rsid w:val="005F2A7F"/>
    <w:rsid w:val="005F2F65"/>
    <w:rsid w:val="005F34D5"/>
    <w:rsid w:val="005F4008"/>
    <w:rsid w:val="005F4227"/>
    <w:rsid w:val="005F7484"/>
    <w:rsid w:val="005F7AFF"/>
    <w:rsid w:val="005F7F92"/>
    <w:rsid w:val="00600AA6"/>
    <w:rsid w:val="00600E17"/>
    <w:rsid w:val="00600FC0"/>
    <w:rsid w:val="00600FE7"/>
    <w:rsid w:val="00601A19"/>
    <w:rsid w:val="006023A7"/>
    <w:rsid w:val="006030FD"/>
    <w:rsid w:val="00603611"/>
    <w:rsid w:val="006041BD"/>
    <w:rsid w:val="00604F28"/>
    <w:rsid w:val="00604F59"/>
    <w:rsid w:val="00610D7F"/>
    <w:rsid w:val="00611194"/>
    <w:rsid w:val="006134BF"/>
    <w:rsid w:val="00613604"/>
    <w:rsid w:val="006144BF"/>
    <w:rsid w:val="006159CD"/>
    <w:rsid w:val="00616065"/>
    <w:rsid w:val="00616C2A"/>
    <w:rsid w:val="00620CF6"/>
    <w:rsid w:val="00620D4F"/>
    <w:rsid w:val="00621F70"/>
    <w:rsid w:val="006228FF"/>
    <w:rsid w:val="0062322A"/>
    <w:rsid w:val="0062322E"/>
    <w:rsid w:val="00623B6B"/>
    <w:rsid w:val="00626807"/>
    <w:rsid w:val="00626F38"/>
    <w:rsid w:val="0062748F"/>
    <w:rsid w:val="00627783"/>
    <w:rsid w:val="00627D5F"/>
    <w:rsid w:val="00630A10"/>
    <w:rsid w:val="00632665"/>
    <w:rsid w:val="0063307A"/>
    <w:rsid w:val="0063329B"/>
    <w:rsid w:val="00633A02"/>
    <w:rsid w:val="00634866"/>
    <w:rsid w:val="00634889"/>
    <w:rsid w:val="00634E88"/>
    <w:rsid w:val="00635257"/>
    <w:rsid w:val="00636303"/>
    <w:rsid w:val="006366A1"/>
    <w:rsid w:val="0063698C"/>
    <w:rsid w:val="00636E2D"/>
    <w:rsid w:val="006370C6"/>
    <w:rsid w:val="006408E5"/>
    <w:rsid w:val="00642CC3"/>
    <w:rsid w:val="00643AE3"/>
    <w:rsid w:val="00644884"/>
    <w:rsid w:val="00644C95"/>
    <w:rsid w:val="00645FE6"/>
    <w:rsid w:val="00647CEE"/>
    <w:rsid w:val="00650469"/>
    <w:rsid w:val="006529A1"/>
    <w:rsid w:val="00653954"/>
    <w:rsid w:val="006542A2"/>
    <w:rsid w:val="006550C1"/>
    <w:rsid w:val="00655BB0"/>
    <w:rsid w:val="00655F68"/>
    <w:rsid w:val="00656027"/>
    <w:rsid w:val="00656E7B"/>
    <w:rsid w:val="00657577"/>
    <w:rsid w:val="0066014D"/>
    <w:rsid w:val="0066066B"/>
    <w:rsid w:val="00660823"/>
    <w:rsid w:val="00660E05"/>
    <w:rsid w:val="006611E7"/>
    <w:rsid w:val="006621C2"/>
    <w:rsid w:val="00662774"/>
    <w:rsid w:val="006629EF"/>
    <w:rsid w:val="00662BDC"/>
    <w:rsid w:val="0066473C"/>
    <w:rsid w:val="006657C1"/>
    <w:rsid w:val="0066644A"/>
    <w:rsid w:val="00666DBD"/>
    <w:rsid w:val="00667529"/>
    <w:rsid w:val="006676C2"/>
    <w:rsid w:val="00670A4D"/>
    <w:rsid w:val="006719F2"/>
    <w:rsid w:val="0067217D"/>
    <w:rsid w:val="00672794"/>
    <w:rsid w:val="00673A8C"/>
    <w:rsid w:val="00673D03"/>
    <w:rsid w:val="00675871"/>
    <w:rsid w:val="00675A32"/>
    <w:rsid w:val="00675CEA"/>
    <w:rsid w:val="0067685E"/>
    <w:rsid w:val="00676F1D"/>
    <w:rsid w:val="006771AE"/>
    <w:rsid w:val="00677838"/>
    <w:rsid w:val="00680FBE"/>
    <w:rsid w:val="006813B9"/>
    <w:rsid w:val="006823BF"/>
    <w:rsid w:val="006827A9"/>
    <w:rsid w:val="006828F1"/>
    <w:rsid w:val="00682B36"/>
    <w:rsid w:val="006839E6"/>
    <w:rsid w:val="00684607"/>
    <w:rsid w:val="00684702"/>
    <w:rsid w:val="00684F65"/>
    <w:rsid w:val="00685890"/>
    <w:rsid w:val="00686009"/>
    <w:rsid w:val="006868E2"/>
    <w:rsid w:val="00687158"/>
    <w:rsid w:val="00691336"/>
    <w:rsid w:val="006917BB"/>
    <w:rsid w:val="006919E6"/>
    <w:rsid w:val="006919F6"/>
    <w:rsid w:val="00691BD6"/>
    <w:rsid w:val="00693E57"/>
    <w:rsid w:val="006943DD"/>
    <w:rsid w:val="00694933"/>
    <w:rsid w:val="00694A5E"/>
    <w:rsid w:val="006951BE"/>
    <w:rsid w:val="00696A00"/>
    <w:rsid w:val="00696F0F"/>
    <w:rsid w:val="00696F99"/>
    <w:rsid w:val="0069761E"/>
    <w:rsid w:val="006A0AF9"/>
    <w:rsid w:val="006A0D4C"/>
    <w:rsid w:val="006A0FF0"/>
    <w:rsid w:val="006A13B0"/>
    <w:rsid w:val="006A1864"/>
    <w:rsid w:val="006A1924"/>
    <w:rsid w:val="006A2218"/>
    <w:rsid w:val="006A2306"/>
    <w:rsid w:val="006A25DA"/>
    <w:rsid w:val="006A2E0C"/>
    <w:rsid w:val="006A5153"/>
    <w:rsid w:val="006A56B6"/>
    <w:rsid w:val="006A5805"/>
    <w:rsid w:val="006A59EB"/>
    <w:rsid w:val="006A5C27"/>
    <w:rsid w:val="006A5D21"/>
    <w:rsid w:val="006A6123"/>
    <w:rsid w:val="006A76C7"/>
    <w:rsid w:val="006A7A41"/>
    <w:rsid w:val="006B082A"/>
    <w:rsid w:val="006B0A86"/>
    <w:rsid w:val="006B1748"/>
    <w:rsid w:val="006B18C2"/>
    <w:rsid w:val="006B2EF1"/>
    <w:rsid w:val="006B3028"/>
    <w:rsid w:val="006B37B2"/>
    <w:rsid w:val="006B3E15"/>
    <w:rsid w:val="006B41E0"/>
    <w:rsid w:val="006B4564"/>
    <w:rsid w:val="006B57B1"/>
    <w:rsid w:val="006B5C72"/>
    <w:rsid w:val="006B652F"/>
    <w:rsid w:val="006B6EFD"/>
    <w:rsid w:val="006B7902"/>
    <w:rsid w:val="006B7CB3"/>
    <w:rsid w:val="006C16A7"/>
    <w:rsid w:val="006C1AD7"/>
    <w:rsid w:val="006C25A2"/>
    <w:rsid w:val="006C25FD"/>
    <w:rsid w:val="006C306D"/>
    <w:rsid w:val="006C3359"/>
    <w:rsid w:val="006C41B9"/>
    <w:rsid w:val="006C42AC"/>
    <w:rsid w:val="006C4CE1"/>
    <w:rsid w:val="006C4F21"/>
    <w:rsid w:val="006C5BE3"/>
    <w:rsid w:val="006C6312"/>
    <w:rsid w:val="006C6820"/>
    <w:rsid w:val="006C6B36"/>
    <w:rsid w:val="006D050B"/>
    <w:rsid w:val="006D1121"/>
    <w:rsid w:val="006D1370"/>
    <w:rsid w:val="006D3927"/>
    <w:rsid w:val="006D43B7"/>
    <w:rsid w:val="006D60E3"/>
    <w:rsid w:val="006D6C2B"/>
    <w:rsid w:val="006E0A43"/>
    <w:rsid w:val="006E204E"/>
    <w:rsid w:val="006E2907"/>
    <w:rsid w:val="006E2B73"/>
    <w:rsid w:val="006E3FE8"/>
    <w:rsid w:val="006E4B5B"/>
    <w:rsid w:val="006E65A0"/>
    <w:rsid w:val="006E67FE"/>
    <w:rsid w:val="006E6B5E"/>
    <w:rsid w:val="006E723C"/>
    <w:rsid w:val="006F0383"/>
    <w:rsid w:val="006F104B"/>
    <w:rsid w:val="006F2302"/>
    <w:rsid w:val="006F237E"/>
    <w:rsid w:val="006F3742"/>
    <w:rsid w:val="006F4FC1"/>
    <w:rsid w:val="006F586A"/>
    <w:rsid w:val="006F6E16"/>
    <w:rsid w:val="006F7833"/>
    <w:rsid w:val="007004B2"/>
    <w:rsid w:val="00700CFE"/>
    <w:rsid w:val="007015A1"/>
    <w:rsid w:val="00702312"/>
    <w:rsid w:val="00702DAA"/>
    <w:rsid w:val="00703726"/>
    <w:rsid w:val="00704487"/>
    <w:rsid w:val="00704CE9"/>
    <w:rsid w:val="00704D92"/>
    <w:rsid w:val="007052ED"/>
    <w:rsid w:val="00705732"/>
    <w:rsid w:val="00705887"/>
    <w:rsid w:val="00707109"/>
    <w:rsid w:val="00707168"/>
    <w:rsid w:val="00707795"/>
    <w:rsid w:val="00710169"/>
    <w:rsid w:val="00710D32"/>
    <w:rsid w:val="00710EC8"/>
    <w:rsid w:val="00711426"/>
    <w:rsid w:val="007117CB"/>
    <w:rsid w:val="00711A0B"/>
    <w:rsid w:val="00712795"/>
    <w:rsid w:val="007128E2"/>
    <w:rsid w:val="00715009"/>
    <w:rsid w:val="007159B7"/>
    <w:rsid w:val="00715AC8"/>
    <w:rsid w:val="00715AD5"/>
    <w:rsid w:val="00715BD5"/>
    <w:rsid w:val="007173AC"/>
    <w:rsid w:val="00720243"/>
    <w:rsid w:val="0072032C"/>
    <w:rsid w:val="00720D84"/>
    <w:rsid w:val="007218E6"/>
    <w:rsid w:val="00721B76"/>
    <w:rsid w:val="00721C00"/>
    <w:rsid w:val="0072267A"/>
    <w:rsid w:val="00722B23"/>
    <w:rsid w:val="00723B75"/>
    <w:rsid w:val="0072575B"/>
    <w:rsid w:val="007262DA"/>
    <w:rsid w:val="007276D7"/>
    <w:rsid w:val="00730097"/>
    <w:rsid w:val="00730EE5"/>
    <w:rsid w:val="007312B1"/>
    <w:rsid w:val="00734B41"/>
    <w:rsid w:val="00734FA3"/>
    <w:rsid w:val="00735EB0"/>
    <w:rsid w:val="0073724B"/>
    <w:rsid w:val="0074031C"/>
    <w:rsid w:val="007403C0"/>
    <w:rsid w:val="00740673"/>
    <w:rsid w:val="00742DF9"/>
    <w:rsid w:val="007433AD"/>
    <w:rsid w:val="007438C0"/>
    <w:rsid w:val="00743F0E"/>
    <w:rsid w:val="00744351"/>
    <w:rsid w:val="00744379"/>
    <w:rsid w:val="007444C2"/>
    <w:rsid w:val="00744B80"/>
    <w:rsid w:val="007459D5"/>
    <w:rsid w:val="00746EB3"/>
    <w:rsid w:val="00750470"/>
    <w:rsid w:val="0075070E"/>
    <w:rsid w:val="007510A7"/>
    <w:rsid w:val="007518ED"/>
    <w:rsid w:val="00752E8B"/>
    <w:rsid w:val="00753707"/>
    <w:rsid w:val="00754D2E"/>
    <w:rsid w:val="007552A7"/>
    <w:rsid w:val="007571C0"/>
    <w:rsid w:val="00757FEC"/>
    <w:rsid w:val="00760830"/>
    <w:rsid w:val="00761243"/>
    <w:rsid w:val="0076200F"/>
    <w:rsid w:val="0076321E"/>
    <w:rsid w:val="007661D9"/>
    <w:rsid w:val="007664C4"/>
    <w:rsid w:val="00766A97"/>
    <w:rsid w:val="0077045E"/>
    <w:rsid w:val="007719DB"/>
    <w:rsid w:val="00772754"/>
    <w:rsid w:val="00772BE2"/>
    <w:rsid w:val="00773F9C"/>
    <w:rsid w:val="007745EF"/>
    <w:rsid w:val="0077492D"/>
    <w:rsid w:val="0077539A"/>
    <w:rsid w:val="00775521"/>
    <w:rsid w:val="00775B29"/>
    <w:rsid w:val="00776779"/>
    <w:rsid w:val="00776E24"/>
    <w:rsid w:val="00777055"/>
    <w:rsid w:val="00777BA2"/>
    <w:rsid w:val="0078013B"/>
    <w:rsid w:val="00780188"/>
    <w:rsid w:val="0078065A"/>
    <w:rsid w:val="00781395"/>
    <w:rsid w:val="00781ABD"/>
    <w:rsid w:val="00781E8D"/>
    <w:rsid w:val="00781FEA"/>
    <w:rsid w:val="0078233F"/>
    <w:rsid w:val="00783BBC"/>
    <w:rsid w:val="00783F63"/>
    <w:rsid w:val="0078407B"/>
    <w:rsid w:val="007848BB"/>
    <w:rsid w:val="00784953"/>
    <w:rsid w:val="00784FDA"/>
    <w:rsid w:val="007857BF"/>
    <w:rsid w:val="0078622C"/>
    <w:rsid w:val="007879E0"/>
    <w:rsid w:val="00790D58"/>
    <w:rsid w:val="007914CA"/>
    <w:rsid w:val="00793748"/>
    <w:rsid w:val="007937DF"/>
    <w:rsid w:val="00794639"/>
    <w:rsid w:val="0079494C"/>
    <w:rsid w:val="0079660C"/>
    <w:rsid w:val="0079680E"/>
    <w:rsid w:val="007A11B2"/>
    <w:rsid w:val="007A125C"/>
    <w:rsid w:val="007A14FD"/>
    <w:rsid w:val="007A1968"/>
    <w:rsid w:val="007A20D8"/>
    <w:rsid w:val="007A2244"/>
    <w:rsid w:val="007A22B3"/>
    <w:rsid w:val="007A3E8D"/>
    <w:rsid w:val="007A5370"/>
    <w:rsid w:val="007A638C"/>
    <w:rsid w:val="007A7C42"/>
    <w:rsid w:val="007A7F5E"/>
    <w:rsid w:val="007B0C11"/>
    <w:rsid w:val="007B1A8B"/>
    <w:rsid w:val="007B276A"/>
    <w:rsid w:val="007B307D"/>
    <w:rsid w:val="007B47B4"/>
    <w:rsid w:val="007B50D9"/>
    <w:rsid w:val="007B5215"/>
    <w:rsid w:val="007B5630"/>
    <w:rsid w:val="007B5826"/>
    <w:rsid w:val="007B58D1"/>
    <w:rsid w:val="007B790C"/>
    <w:rsid w:val="007B7937"/>
    <w:rsid w:val="007B7B00"/>
    <w:rsid w:val="007C0580"/>
    <w:rsid w:val="007C08B6"/>
    <w:rsid w:val="007C0CD3"/>
    <w:rsid w:val="007C1003"/>
    <w:rsid w:val="007C11FA"/>
    <w:rsid w:val="007C1257"/>
    <w:rsid w:val="007C1323"/>
    <w:rsid w:val="007C2AD2"/>
    <w:rsid w:val="007C2D30"/>
    <w:rsid w:val="007C371F"/>
    <w:rsid w:val="007C4028"/>
    <w:rsid w:val="007C4521"/>
    <w:rsid w:val="007C4DBC"/>
    <w:rsid w:val="007C4EDB"/>
    <w:rsid w:val="007C54B0"/>
    <w:rsid w:val="007C5DF1"/>
    <w:rsid w:val="007C6F5B"/>
    <w:rsid w:val="007C7C80"/>
    <w:rsid w:val="007C7EA1"/>
    <w:rsid w:val="007D0618"/>
    <w:rsid w:val="007D0D8D"/>
    <w:rsid w:val="007D0DE1"/>
    <w:rsid w:val="007D0F30"/>
    <w:rsid w:val="007D2113"/>
    <w:rsid w:val="007D3902"/>
    <w:rsid w:val="007D3A16"/>
    <w:rsid w:val="007D514F"/>
    <w:rsid w:val="007D6234"/>
    <w:rsid w:val="007E03AA"/>
    <w:rsid w:val="007E0482"/>
    <w:rsid w:val="007E0C48"/>
    <w:rsid w:val="007E1067"/>
    <w:rsid w:val="007E1D40"/>
    <w:rsid w:val="007E39CD"/>
    <w:rsid w:val="007E5E21"/>
    <w:rsid w:val="007E626F"/>
    <w:rsid w:val="007E71AA"/>
    <w:rsid w:val="007E7A6F"/>
    <w:rsid w:val="007F0FD2"/>
    <w:rsid w:val="007F2A9B"/>
    <w:rsid w:val="007F35E7"/>
    <w:rsid w:val="007F48B0"/>
    <w:rsid w:val="007F49BB"/>
    <w:rsid w:val="007F49C1"/>
    <w:rsid w:val="007F4FEB"/>
    <w:rsid w:val="007F5D4D"/>
    <w:rsid w:val="007F5E4E"/>
    <w:rsid w:val="007F5F86"/>
    <w:rsid w:val="007F62AD"/>
    <w:rsid w:val="007F66BF"/>
    <w:rsid w:val="007F6720"/>
    <w:rsid w:val="00800241"/>
    <w:rsid w:val="00800F0F"/>
    <w:rsid w:val="00801024"/>
    <w:rsid w:val="00802D7C"/>
    <w:rsid w:val="00803101"/>
    <w:rsid w:val="00806284"/>
    <w:rsid w:val="00806289"/>
    <w:rsid w:val="00807993"/>
    <w:rsid w:val="0080799A"/>
    <w:rsid w:val="00807D93"/>
    <w:rsid w:val="00810D4E"/>
    <w:rsid w:val="00811363"/>
    <w:rsid w:val="0081305C"/>
    <w:rsid w:val="0081552B"/>
    <w:rsid w:val="008155A3"/>
    <w:rsid w:val="00815AA3"/>
    <w:rsid w:val="00815CA5"/>
    <w:rsid w:val="00816224"/>
    <w:rsid w:val="00817264"/>
    <w:rsid w:val="008201A9"/>
    <w:rsid w:val="00820652"/>
    <w:rsid w:val="00822A6C"/>
    <w:rsid w:val="00822FF5"/>
    <w:rsid w:val="00823374"/>
    <w:rsid w:val="0082527A"/>
    <w:rsid w:val="008267F2"/>
    <w:rsid w:val="00826FE5"/>
    <w:rsid w:val="00827598"/>
    <w:rsid w:val="0083153E"/>
    <w:rsid w:val="008317A3"/>
    <w:rsid w:val="00831D71"/>
    <w:rsid w:val="0083200A"/>
    <w:rsid w:val="008325B7"/>
    <w:rsid w:val="008326F0"/>
    <w:rsid w:val="0083282E"/>
    <w:rsid w:val="00833924"/>
    <w:rsid w:val="00833A26"/>
    <w:rsid w:val="00835AFA"/>
    <w:rsid w:val="00835C20"/>
    <w:rsid w:val="008366BB"/>
    <w:rsid w:val="00837A08"/>
    <w:rsid w:val="00837DEE"/>
    <w:rsid w:val="00840EF6"/>
    <w:rsid w:val="00841D7D"/>
    <w:rsid w:val="00841DBC"/>
    <w:rsid w:val="008437A9"/>
    <w:rsid w:val="00844778"/>
    <w:rsid w:val="0084567B"/>
    <w:rsid w:val="00845B14"/>
    <w:rsid w:val="00845E56"/>
    <w:rsid w:val="00846FAC"/>
    <w:rsid w:val="0084789D"/>
    <w:rsid w:val="008509E2"/>
    <w:rsid w:val="00851F27"/>
    <w:rsid w:val="0085208D"/>
    <w:rsid w:val="0085377D"/>
    <w:rsid w:val="0085381F"/>
    <w:rsid w:val="008542FF"/>
    <w:rsid w:val="00854755"/>
    <w:rsid w:val="00854A36"/>
    <w:rsid w:val="00854EDE"/>
    <w:rsid w:val="0085532D"/>
    <w:rsid w:val="008558B9"/>
    <w:rsid w:val="008558E9"/>
    <w:rsid w:val="00856759"/>
    <w:rsid w:val="00856BE8"/>
    <w:rsid w:val="008570F3"/>
    <w:rsid w:val="00860196"/>
    <w:rsid w:val="00860564"/>
    <w:rsid w:val="0086127C"/>
    <w:rsid w:val="00861526"/>
    <w:rsid w:val="008617FC"/>
    <w:rsid w:val="00863203"/>
    <w:rsid w:val="008638EC"/>
    <w:rsid w:val="0086468B"/>
    <w:rsid w:val="00864A95"/>
    <w:rsid w:val="00864BE3"/>
    <w:rsid w:val="008658C6"/>
    <w:rsid w:val="00866830"/>
    <w:rsid w:val="008671E6"/>
    <w:rsid w:val="008676F3"/>
    <w:rsid w:val="008678D7"/>
    <w:rsid w:val="00870B11"/>
    <w:rsid w:val="00871819"/>
    <w:rsid w:val="00872732"/>
    <w:rsid w:val="0087350C"/>
    <w:rsid w:val="0087431A"/>
    <w:rsid w:val="00874DA2"/>
    <w:rsid w:val="008755BA"/>
    <w:rsid w:val="00875E4C"/>
    <w:rsid w:val="00876B7C"/>
    <w:rsid w:val="008771AA"/>
    <w:rsid w:val="008773FC"/>
    <w:rsid w:val="008776B6"/>
    <w:rsid w:val="00881A72"/>
    <w:rsid w:val="008837FB"/>
    <w:rsid w:val="00885180"/>
    <w:rsid w:val="008855F5"/>
    <w:rsid w:val="00885A6D"/>
    <w:rsid w:val="00887007"/>
    <w:rsid w:val="00887BCE"/>
    <w:rsid w:val="00891209"/>
    <w:rsid w:val="008913F0"/>
    <w:rsid w:val="008921B8"/>
    <w:rsid w:val="00892957"/>
    <w:rsid w:val="00893603"/>
    <w:rsid w:val="00893C88"/>
    <w:rsid w:val="00895094"/>
    <w:rsid w:val="00896C73"/>
    <w:rsid w:val="008970B7"/>
    <w:rsid w:val="00897DE3"/>
    <w:rsid w:val="008A098F"/>
    <w:rsid w:val="008A1190"/>
    <w:rsid w:val="008A16B1"/>
    <w:rsid w:val="008A1BA4"/>
    <w:rsid w:val="008A1C71"/>
    <w:rsid w:val="008A2064"/>
    <w:rsid w:val="008A2165"/>
    <w:rsid w:val="008A2213"/>
    <w:rsid w:val="008A324E"/>
    <w:rsid w:val="008A328D"/>
    <w:rsid w:val="008A3701"/>
    <w:rsid w:val="008A5147"/>
    <w:rsid w:val="008A532C"/>
    <w:rsid w:val="008A5548"/>
    <w:rsid w:val="008A771B"/>
    <w:rsid w:val="008B0B86"/>
    <w:rsid w:val="008B15FC"/>
    <w:rsid w:val="008B3472"/>
    <w:rsid w:val="008B3E20"/>
    <w:rsid w:val="008B4BF9"/>
    <w:rsid w:val="008B4F94"/>
    <w:rsid w:val="008B51A6"/>
    <w:rsid w:val="008B51AC"/>
    <w:rsid w:val="008B54A1"/>
    <w:rsid w:val="008B5B00"/>
    <w:rsid w:val="008B618E"/>
    <w:rsid w:val="008B6C18"/>
    <w:rsid w:val="008C08AE"/>
    <w:rsid w:val="008C0F7B"/>
    <w:rsid w:val="008C1625"/>
    <w:rsid w:val="008C376F"/>
    <w:rsid w:val="008C59AF"/>
    <w:rsid w:val="008C6269"/>
    <w:rsid w:val="008C6CE3"/>
    <w:rsid w:val="008C7668"/>
    <w:rsid w:val="008C781E"/>
    <w:rsid w:val="008C7A35"/>
    <w:rsid w:val="008C7EF0"/>
    <w:rsid w:val="008D04EF"/>
    <w:rsid w:val="008D0699"/>
    <w:rsid w:val="008D14DC"/>
    <w:rsid w:val="008D14DD"/>
    <w:rsid w:val="008D18F6"/>
    <w:rsid w:val="008D2174"/>
    <w:rsid w:val="008D2D94"/>
    <w:rsid w:val="008D333D"/>
    <w:rsid w:val="008D33B3"/>
    <w:rsid w:val="008D35E5"/>
    <w:rsid w:val="008D528D"/>
    <w:rsid w:val="008D5332"/>
    <w:rsid w:val="008D6323"/>
    <w:rsid w:val="008D7B80"/>
    <w:rsid w:val="008E0AB2"/>
    <w:rsid w:val="008E14C2"/>
    <w:rsid w:val="008E205D"/>
    <w:rsid w:val="008E207E"/>
    <w:rsid w:val="008E2867"/>
    <w:rsid w:val="008E31BF"/>
    <w:rsid w:val="008E3269"/>
    <w:rsid w:val="008E32AA"/>
    <w:rsid w:val="008E3532"/>
    <w:rsid w:val="008E55E2"/>
    <w:rsid w:val="008E7004"/>
    <w:rsid w:val="008E74ED"/>
    <w:rsid w:val="008E7BBA"/>
    <w:rsid w:val="008E7DD2"/>
    <w:rsid w:val="008F05FF"/>
    <w:rsid w:val="008F1531"/>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0EA3"/>
    <w:rsid w:val="00902893"/>
    <w:rsid w:val="00902EE8"/>
    <w:rsid w:val="00903162"/>
    <w:rsid w:val="0090342E"/>
    <w:rsid w:val="0090349A"/>
    <w:rsid w:val="00903531"/>
    <w:rsid w:val="009059D3"/>
    <w:rsid w:val="00905D56"/>
    <w:rsid w:val="00906BB1"/>
    <w:rsid w:val="00906E61"/>
    <w:rsid w:val="00910E51"/>
    <w:rsid w:val="009111EF"/>
    <w:rsid w:val="009113EC"/>
    <w:rsid w:val="00911F6F"/>
    <w:rsid w:val="0091226D"/>
    <w:rsid w:val="00912CD6"/>
    <w:rsid w:val="009133C3"/>
    <w:rsid w:val="00914214"/>
    <w:rsid w:val="009142F3"/>
    <w:rsid w:val="009151B7"/>
    <w:rsid w:val="00915954"/>
    <w:rsid w:val="0091599C"/>
    <w:rsid w:val="009161A2"/>
    <w:rsid w:val="009171DA"/>
    <w:rsid w:val="009172F7"/>
    <w:rsid w:val="00917667"/>
    <w:rsid w:val="009201B3"/>
    <w:rsid w:val="009205EA"/>
    <w:rsid w:val="00920D4C"/>
    <w:rsid w:val="009229C7"/>
    <w:rsid w:val="00922D6F"/>
    <w:rsid w:val="00922FB9"/>
    <w:rsid w:val="00923EA0"/>
    <w:rsid w:val="009246B2"/>
    <w:rsid w:val="00924C21"/>
    <w:rsid w:val="00924CD5"/>
    <w:rsid w:val="00924F9E"/>
    <w:rsid w:val="0092519E"/>
    <w:rsid w:val="00927245"/>
    <w:rsid w:val="00927B8D"/>
    <w:rsid w:val="00927C4A"/>
    <w:rsid w:val="00927EE6"/>
    <w:rsid w:val="009307F5"/>
    <w:rsid w:val="00931CAF"/>
    <w:rsid w:val="00932D68"/>
    <w:rsid w:val="00932E4D"/>
    <w:rsid w:val="00933BE1"/>
    <w:rsid w:val="009344F6"/>
    <w:rsid w:val="00935360"/>
    <w:rsid w:val="00935570"/>
    <w:rsid w:val="00935F35"/>
    <w:rsid w:val="00936862"/>
    <w:rsid w:val="00937505"/>
    <w:rsid w:val="0094118F"/>
    <w:rsid w:val="00943262"/>
    <w:rsid w:val="009441A7"/>
    <w:rsid w:val="00946384"/>
    <w:rsid w:val="0094692D"/>
    <w:rsid w:val="00947961"/>
    <w:rsid w:val="00950946"/>
    <w:rsid w:val="00952095"/>
    <w:rsid w:val="0095234D"/>
    <w:rsid w:val="00952F2A"/>
    <w:rsid w:val="00953808"/>
    <w:rsid w:val="00954C5F"/>
    <w:rsid w:val="0095503E"/>
    <w:rsid w:val="009551CC"/>
    <w:rsid w:val="009557DE"/>
    <w:rsid w:val="00955BF4"/>
    <w:rsid w:val="00955DF0"/>
    <w:rsid w:val="0095623D"/>
    <w:rsid w:val="009562F3"/>
    <w:rsid w:val="00956541"/>
    <w:rsid w:val="00956B3B"/>
    <w:rsid w:val="00957C7B"/>
    <w:rsid w:val="00957D2D"/>
    <w:rsid w:val="0096152B"/>
    <w:rsid w:val="009616A8"/>
    <w:rsid w:val="00961810"/>
    <w:rsid w:val="00961CC6"/>
    <w:rsid w:val="0096284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CF4"/>
    <w:rsid w:val="0097270A"/>
    <w:rsid w:val="0097319C"/>
    <w:rsid w:val="00973D88"/>
    <w:rsid w:val="00975036"/>
    <w:rsid w:val="009771D7"/>
    <w:rsid w:val="00977543"/>
    <w:rsid w:val="00983058"/>
    <w:rsid w:val="00983CA8"/>
    <w:rsid w:val="0098464B"/>
    <w:rsid w:val="0098466F"/>
    <w:rsid w:val="00984AC0"/>
    <w:rsid w:val="00984DDF"/>
    <w:rsid w:val="00985D37"/>
    <w:rsid w:val="00986B93"/>
    <w:rsid w:val="00987602"/>
    <w:rsid w:val="00987C64"/>
    <w:rsid w:val="00990279"/>
    <w:rsid w:val="009904E1"/>
    <w:rsid w:val="00990E4B"/>
    <w:rsid w:val="009913EA"/>
    <w:rsid w:val="0099153A"/>
    <w:rsid w:val="00991D05"/>
    <w:rsid w:val="009929D4"/>
    <w:rsid w:val="00992FFC"/>
    <w:rsid w:val="00993725"/>
    <w:rsid w:val="00993A17"/>
    <w:rsid w:val="00993AC8"/>
    <w:rsid w:val="009946F6"/>
    <w:rsid w:val="0099490A"/>
    <w:rsid w:val="009957CB"/>
    <w:rsid w:val="009964A0"/>
    <w:rsid w:val="00996D61"/>
    <w:rsid w:val="00997516"/>
    <w:rsid w:val="00997E45"/>
    <w:rsid w:val="009A05AD"/>
    <w:rsid w:val="009A31D9"/>
    <w:rsid w:val="009A3F4A"/>
    <w:rsid w:val="009A477C"/>
    <w:rsid w:val="009A5038"/>
    <w:rsid w:val="009A5686"/>
    <w:rsid w:val="009A6324"/>
    <w:rsid w:val="009A6E2F"/>
    <w:rsid w:val="009A7025"/>
    <w:rsid w:val="009A7763"/>
    <w:rsid w:val="009A7DD8"/>
    <w:rsid w:val="009B0B92"/>
    <w:rsid w:val="009B1591"/>
    <w:rsid w:val="009B2153"/>
    <w:rsid w:val="009B333B"/>
    <w:rsid w:val="009B3CA4"/>
    <w:rsid w:val="009B3FE7"/>
    <w:rsid w:val="009B4BFC"/>
    <w:rsid w:val="009B4C7F"/>
    <w:rsid w:val="009B51D3"/>
    <w:rsid w:val="009B53CB"/>
    <w:rsid w:val="009B5A99"/>
    <w:rsid w:val="009B6110"/>
    <w:rsid w:val="009B6171"/>
    <w:rsid w:val="009B68D6"/>
    <w:rsid w:val="009B6A81"/>
    <w:rsid w:val="009B6C74"/>
    <w:rsid w:val="009C0309"/>
    <w:rsid w:val="009C2FCB"/>
    <w:rsid w:val="009C3507"/>
    <w:rsid w:val="009C3825"/>
    <w:rsid w:val="009C3DDF"/>
    <w:rsid w:val="009C3F91"/>
    <w:rsid w:val="009C5502"/>
    <w:rsid w:val="009C62CB"/>
    <w:rsid w:val="009C6909"/>
    <w:rsid w:val="009D154E"/>
    <w:rsid w:val="009D2129"/>
    <w:rsid w:val="009D27D1"/>
    <w:rsid w:val="009D2F4E"/>
    <w:rsid w:val="009D310E"/>
    <w:rsid w:val="009D33C4"/>
    <w:rsid w:val="009D391C"/>
    <w:rsid w:val="009D3DDA"/>
    <w:rsid w:val="009D3E9C"/>
    <w:rsid w:val="009D43E1"/>
    <w:rsid w:val="009D44A9"/>
    <w:rsid w:val="009D487B"/>
    <w:rsid w:val="009D4880"/>
    <w:rsid w:val="009D49C4"/>
    <w:rsid w:val="009D5597"/>
    <w:rsid w:val="009D56F9"/>
    <w:rsid w:val="009D63FD"/>
    <w:rsid w:val="009D7E02"/>
    <w:rsid w:val="009D7FDA"/>
    <w:rsid w:val="009E0DEC"/>
    <w:rsid w:val="009E0FA3"/>
    <w:rsid w:val="009E13D7"/>
    <w:rsid w:val="009E1445"/>
    <w:rsid w:val="009E20F2"/>
    <w:rsid w:val="009E3EE2"/>
    <w:rsid w:val="009E411D"/>
    <w:rsid w:val="009E50D6"/>
    <w:rsid w:val="009E5C3C"/>
    <w:rsid w:val="009E7D71"/>
    <w:rsid w:val="009F19C6"/>
    <w:rsid w:val="009F3746"/>
    <w:rsid w:val="009F414A"/>
    <w:rsid w:val="009F4412"/>
    <w:rsid w:val="009F5FD0"/>
    <w:rsid w:val="009F61BD"/>
    <w:rsid w:val="009F63E1"/>
    <w:rsid w:val="009F6835"/>
    <w:rsid w:val="00A00D54"/>
    <w:rsid w:val="00A019D0"/>
    <w:rsid w:val="00A01AA1"/>
    <w:rsid w:val="00A01B03"/>
    <w:rsid w:val="00A02DC1"/>
    <w:rsid w:val="00A02EDC"/>
    <w:rsid w:val="00A02F74"/>
    <w:rsid w:val="00A034B6"/>
    <w:rsid w:val="00A04851"/>
    <w:rsid w:val="00A0578F"/>
    <w:rsid w:val="00A06E32"/>
    <w:rsid w:val="00A11862"/>
    <w:rsid w:val="00A11C13"/>
    <w:rsid w:val="00A12C85"/>
    <w:rsid w:val="00A14315"/>
    <w:rsid w:val="00A14720"/>
    <w:rsid w:val="00A14EDD"/>
    <w:rsid w:val="00A15411"/>
    <w:rsid w:val="00A16B1C"/>
    <w:rsid w:val="00A1736D"/>
    <w:rsid w:val="00A173C2"/>
    <w:rsid w:val="00A20452"/>
    <w:rsid w:val="00A247DB"/>
    <w:rsid w:val="00A256A7"/>
    <w:rsid w:val="00A25C85"/>
    <w:rsid w:val="00A25DF3"/>
    <w:rsid w:val="00A31225"/>
    <w:rsid w:val="00A3145A"/>
    <w:rsid w:val="00A31A07"/>
    <w:rsid w:val="00A31DDF"/>
    <w:rsid w:val="00A33465"/>
    <w:rsid w:val="00A349E4"/>
    <w:rsid w:val="00A35764"/>
    <w:rsid w:val="00A364EB"/>
    <w:rsid w:val="00A40682"/>
    <w:rsid w:val="00A4240D"/>
    <w:rsid w:val="00A42727"/>
    <w:rsid w:val="00A42AF9"/>
    <w:rsid w:val="00A42E60"/>
    <w:rsid w:val="00A434B1"/>
    <w:rsid w:val="00A43C78"/>
    <w:rsid w:val="00A4490E"/>
    <w:rsid w:val="00A46519"/>
    <w:rsid w:val="00A46EEC"/>
    <w:rsid w:val="00A4740F"/>
    <w:rsid w:val="00A47B4E"/>
    <w:rsid w:val="00A515D3"/>
    <w:rsid w:val="00A51F01"/>
    <w:rsid w:val="00A520C7"/>
    <w:rsid w:val="00A52700"/>
    <w:rsid w:val="00A52B39"/>
    <w:rsid w:val="00A5360B"/>
    <w:rsid w:val="00A553FD"/>
    <w:rsid w:val="00A56124"/>
    <w:rsid w:val="00A56B5A"/>
    <w:rsid w:val="00A56F79"/>
    <w:rsid w:val="00A577F0"/>
    <w:rsid w:val="00A57B93"/>
    <w:rsid w:val="00A60221"/>
    <w:rsid w:val="00A60BAE"/>
    <w:rsid w:val="00A614AE"/>
    <w:rsid w:val="00A61F3E"/>
    <w:rsid w:val="00A63869"/>
    <w:rsid w:val="00A6395E"/>
    <w:rsid w:val="00A640A6"/>
    <w:rsid w:val="00A64BD7"/>
    <w:rsid w:val="00A65971"/>
    <w:rsid w:val="00A65AB9"/>
    <w:rsid w:val="00A65FC8"/>
    <w:rsid w:val="00A67948"/>
    <w:rsid w:val="00A67C91"/>
    <w:rsid w:val="00A700C0"/>
    <w:rsid w:val="00A708DC"/>
    <w:rsid w:val="00A70D61"/>
    <w:rsid w:val="00A7146E"/>
    <w:rsid w:val="00A71926"/>
    <w:rsid w:val="00A71C38"/>
    <w:rsid w:val="00A71EF8"/>
    <w:rsid w:val="00A72E59"/>
    <w:rsid w:val="00A73917"/>
    <w:rsid w:val="00A74F02"/>
    <w:rsid w:val="00A75ED4"/>
    <w:rsid w:val="00A8098D"/>
    <w:rsid w:val="00A810A5"/>
    <w:rsid w:val="00A82086"/>
    <w:rsid w:val="00A8225B"/>
    <w:rsid w:val="00A830A9"/>
    <w:rsid w:val="00A835EB"/>
    <w:rsid w:val="00A8453C"/>
    <w:rsid w:val="00A847AE"/>
    <w:rsid w:val="00A85165"/>
    <w:rsid w:val="00A851F4"/>
    <w:rsid w:val="00A8527D"/>
    <w:rsid w:val="00A86079"/>
    <w:rsid w:val="00A86149"/>
    <w:rsid w:val="00A869E3"/>
    <w:rsid w:val="00A86B02"/>
    <w:rsid w:val="00A86E18"/>
    <w:rsid w:val="00A87A4C"/>
    <w:rsid w:val="00A90285"/>
    <w:rsid w:val="00A90BED"/>
    <w:rsid w:val="00A91DD8"/>
    <w:rsid w:val="00A943DF"/>
    <w:rsid w:val="00A96102"/>
    <w:rsid w:val="00A962FB"/>
    <w:rsid w:val="00A966D0"/>
    <w:rsid w:val="00A96982"/>
    <w:rsid w:val="00A9759A"/>
    <w:rsid w:val="00A97DC4"/>
    <w:rsid w:val="00AA0D39"/>
    <w:rsid w:val="00AA125F"/>
    <w:rsid w:val="00AA21F1"/>
    <w:rsid w:val="00AA25AE"/>
    <w:rsid w:val="00AA2FA4"/>
    <w:rsid w:val="00AA3EB8"/>
    <w:rsid w:val="00AA4C5A"/>
    <w:rsid w:val="00AA53BD"/>
    <w:rsid w:val="00AA5C8F"/>
    <w:rsid w:val="00AA6E01"/>
    <w:rsid w:val="00AA7828"/>
    <w:rsid w:val="00AA79D1"/>
    <w:rsid w:val="00AB08EB"/>
    <w:rsid w:val="00AB0F47"/>
    <w:rsid w:val="00AB1FDD"/>
    <w:rsid w:val="00AB24DE"/>
    <w:rsid w:val="00AB270D"/>
    <w:rsid w:val="00AB274C"/>
    <w:rsid w:val="00AB293A"/>
    <w:rsid w:val="00AB2994"/>
    <w:rsid w:val="00AB5B3A"/>
    <w:rsid w:val="00AB63F8"/>
    <w:rsid w:val="00AC06B1"/>
    <w:rsid w:val="00AC0F1C"/>
    <w:rsid w:val="00AC163F"/>
    <w:rsid w:val="00AC1B5D"/>
    <w:rsid w:val="00AC289C"/>
    <w:rsid w:val="00AC2A89"/>
    <w:rsid w:val="00AC2F9E"/>
    <w:rsid w:val="00AC38D7"/>
    <w:rsid w:val="00AC3A73"/>
    <w:rsid w:val="00AC4A31"/>
    <w:rsid w:val="00AC4E6B"/>
    <w:rsid w:val="00AC4FCB"/>
    <w:rsid w:val="00AC5339"/>
    <w:rsid w:val="00AC5493"/>
    <w:rsid w:val="00AC5590"/>
    <w:rsid w:val="00AC6828"/>
    <w:rsid w:val="00AC6D37"/>
    <w:rsid w:val="00AC796C"/>
    <w:rsid w:val="00AD0DE9"/>
    <w:rsid w:val="00AD134B"/>
    <w:rsid w:val="00AD1B23"/>
    <w:rsid w:val="00AD25D4"/>
    <w:rsid w:val="00AD3580"/>
    <w:rsid w:val="00AD5271"/>
    <w:rsid w:val="00AD5649"/>
    <w:rsid w:val="00AD628A"/>
    <w:rsid w:val="00AD6C34"/>
    <w:rsid w:val="00AD6E73"/>
    <w:rsid w:val="00AD77CC"/>
    <w:rsid w:val="00AD7F1F"/>
    <w:rsid w:val="00AE1925"/>
    <w:rsid w:val="00AE432E"/>
    <w:rsid w:val="00AE4A38"/>
    <w:rsid w:val="00AE4EB5"/>
    <w:rsid w:val="00AE67BA"/>
    <w:rsid w:val="00AE694F"/>
    <w:rsid w:val="00AE6C51"/>
    <w:rsid w:val="00AE6CA0"/>
    <w:rsid w:val="00AE6CE2"/>
    <w:rsid w:val="00AE715D"/>
    <w:rsid w:val="00AF0774"/>
    <w:rsid w:val="00AF331D"/>
    <w:rsid w:val="00AF3514"/>
    <w:rsid w:val="00AF49C1"/>
    <w:rsid w:val="00AF5458"/>
    <w:rsid w:val="00AF5A76"/>
    <w:rsid w:val="00AF601B"/>
    <w:rsid w:val="00AF651A"/>
    <w:rsid w:val="00AF7278"/>
    <w:rsid w:val="00AF7AD5"/>
    <w:rsid w:val="00AF7CEC"/>
    <w:rsid w:val="00B00034"/>
    <w:rsid w:val="00B01A0E"/>
    <w:rsid w:val="00B01F08"/>
    <w:rsid w:val="00B01F12"/>
    <w:rsid w:val="00B02210"/>
    <w:rsid w:val="00B02B4D"/>
    <w:rsid w:val="00B02BDB"/>
    <w:rsid w:val="00B0424E"/>
    <w:rsid w:val="00B04498"/>
    <w:rsid w:val="00B052E3"/>
    <w:rsid w:val="00B05A71"/>
    <w:rsid w:val="00B05D95"/>
    <w:rsid w:val="00B06475"/>
    <w:rsid w:val="00B064E0"/>
    <w:rsid w:val="00B0742E"/>
    <w:rsid w:val="00B106E8"/>
    <w:rsid w:val="00B114E2"/>
    <w:rsid w:val="00B128EE"/>
    <w:rsid w:val="00B1329B"/>
    <w:rsid w:val="00B1377B"/>
    <w:rsid w:val="00B13929"/>
    <w:rsid w:val="00B141D1"/>
    <w:rsid w:val="00B160D7"/>
    <w:rsid w:val="00B16174"/>
    <w:rsid w:val="00B168D3"/>
    <w:rsid w:val="00B17578"/>
    <w:rsid w:val="00B206E1"/>
    <w:rsid w:val="00B2391E"/>
    <w:rsid w:val="00B25D5F"/>
    <w:rsid w:val="00B25E13"/>
    <w:rsid w:val="00B26BA8"/>
    <w:rsid w:val="00B26C3C"/>
    <w:rsid w:val="00B2773D"/>
    <w:rsid w:val="00B30BF1"/>
    <w:rsid w:val="00B31E39"/>
    <w:rsid w:val="00B32384"/>
    <w:rsid w:val="00B32CAC"/>
    <w:rsid w:val="00B3328F"/>
    <w:rsid w:val="00B333F8"/>
    <w:rsid w:val="00B33D57"/>
    <w:rsid w:val="00B33EA6"/>
    <w:rsid w:val="00B34BD2"/>
    <w:rsid w:val="00B3658E"/>
    <w:rsid w:val="00B36677"/>
    <w:rsid w:val="00B36C3D"/>
    <w:rsid w:val="00B37285"/>
    <w:rsid w:val="00B377DD"/>
    <w:rsid w:val="00B37C2F"/>
    <w:rsid w:val="00B4006B"/>
    <w:rsid w:val="00B40154"/>
    <w:rsid w:val="00B4097C"/>
    <w:rsid w:val="00B41E50"/>
    <w:rsid w:val="00B424A3"/>
    <w:rsid w:val="00B442DA"/>
    <w:rsid w:val="00B447C8"/>
    <w:rsid w:val="00B44D11"/>
    <w:rsid w:val="00B451CC"/>
    <w:rsid w:val="00B463F6"/>
    <w:rsid w:val="00B47607"/>
    <w:rsid w:val="00B47C0B"/>
    <w:rsid w:val="00B502AC"/>
    <w:rsid w:val="00B51A83"/>
    <w:rsid w:val="00B51B22"/>
    <w:rsid w:val="00B52299"/>
    <w:rsid w:val="00B52DFE"/>
    <w:rsid w:val="00B53A4F"/>
    <w:rsid w:val="00B54D9C"/>
    <w:rsid w:val="00B54EE9"/>
    <w:rsid w:val="00B55404"/>
    <w:rsid w:val="00B55821"/>
    <w:rsid w:val="00B5597F"/>
    <w:rsid w:val="00B55B07"/>
    <w:rsid w:val="00B55E18"/>
    <w:rsid w:val="00B56075"/>
    <w:rsid w:val="00B5619E"/>
    <w:rsid w:val="00B567EF"/>
    <w:rsid w:val="00B56E5A"/>
    <w:rsid w:val="00B573A5"/>
    <w:rsid w:val="00B57D06"/>
    <w:rsid w:val="00B612FB"/>
    <w:rsid w:val="00B62989"/>
    <w:rsid w:val="00B641C1"/>
    <w:rsid w:val="00B64A12"/>
    <w:rsid w:val="00B64D31"/>
    <w:rsid w:val="00B64E39"/>
    <w:rsid w:val="00B6563D"/>
    <w:rsid w:val="00B65999"/>
    <w:rsid w:val="00B659A9"/>
    <w:rsid w:val="00B65B22"/>
    <w:rsid w:val="00B65DA3"/>
    <w:rsid w:val="00B661B1"/>
    <w:rsid w:val="00B66575"/>
    <w:rsid w:val="00B670F6"/>
    <w:rsid w:val="00B67239"/>
    <w:rsid w:val="00B675DA"/>
    <w:rsid w:val="00B675F6"/>
    <w:rsid w:val="00B70440"/>
    <w:rsid w:val="00B71F03"/>
    <w:rsid w:val="00B72226"/>
    <w:rsid w:val="00B72534"/>
    <w:rsid w:val="00B728DB"/>
    <w:rsid w:val="00B734FD"/>
    <w:rsid w:val="00B739E1"/>
    <w:rsid w:val="00B73D6F"/>
    <w:rsid w:val="00B741A1"/>
    <w:rsid w:val="00B74824"/>
    <w:rsid w:val="00B762DE"/>
    <w:rsid w:val="00B77EF1"/>
    <w:rsid w:val="00B802CA"/>
    <w:rsid w:val="00B81867"/>
    <w:rsid w:val="00B831F5"/>
    <w:rsid w:val="00B837DE"/>
    <w:rsid w:val="00B841A2"/>
    <w:rsid w:val="00B8438F"/>
    <w:rsid w:val="00B84C16"/>
    <w:rsid w:val="00B84FCE"/>
    <w:rsid w:val="00B85260"/>
    <w:rsid w:val="00B855C5"/>
    <w:rsid w:val="00B86284"/>
    <w:rsid w:val="00B8637B"/>
    <w:rsid w:val="00B8675F"/>
    <w:rsid w:val="00B87918"/>
    <w:rsid w:val="00B879D0"/>
    <w:rsid w:val="00B87C42"/>
    <w:rsid w:val="00B91F90"/>
    <w:rsid w:val="00B92126"/>
    <w:rsid w:val="00B928BB"/>
    <w:rsid w:val="00B92CAA"/>
    <w:rsid w:val="00B93381"/>
    <w:rsid w:val="00B9369F"/>
    <w:rsid w:val="00B94488"/>
    <w:rsid w:val="00B94F63"/>
    <w:rsid w:val="00B95D27"/>
    <w:rsid w:val="00B96A65"/>
    <w:rsid w:val="00B96ECF"/>
    <w:rsid w:val="00BA0334"/>
    <w:rsid w:val="00BA05D9"/>
    <w:rsid w:val="00BA07B8"/>
    <w:rsid w:val="00BA0C2B"/>
    <w:rsid w:val="00BA13A2"/>
    <w:rsid w:val="00BA257D"/>
    <w:rsid w:val="00BA30E3"/>
    <w:rsid w:val="00BA3192"/>
    <w:rsid w:val="00BA3B1C"/>
    <w:rsid w:val="00BA45D9"/>
    <w:rsid w:val="00BA45FE"/>
    <w:rsid w:val="00BA4D5E"/>
    <w:rsid w:val="00BA526D"/>
    <w:rsid w:val="00BA56FC"/>
    <w:rsid w:val="00BA596E"/>
    <w:rsid w:val="00BA5B27"/>
    <w:rsid w:val="00BA66C8"/>
    <w:rsid w:val="00BA6DFB"/>
    <w:rsid w:val="00BA70C3"/>
    <w:rsid w:val="00BA7DFC"/>
    <w:rsid w:val="00BB04C0"/>
    <w:rsid w:val="00BB04C5"/>
    <w:rsid w:val="00BB093F"/>
    <w:rsid w:val="00BB1AF4"/>
    <w:rsid w:val="00BB3A9A"/>
    <w:rsid w:val="00BB591C"/>
    <w:rsid w:val="00BB61F3"/>
    <w:rsid w:val="00BB722B"/>
    <w:rsid w:val="00BC1185"/>
    <w:rsid w:val="00BC2157"/>
    <w:rsid w:val="00BC2BE8"/>
    <w:rsid w:val="00BC340C"/>
    <w:rsid w:val="00BC45C2"/>
    <w:rsid w:val="00BC6093"/>
    <w:rsid w:val="00BC6FC3"/>
    <w:rsid w:val="00BC7C29"/>
    <w:rsid w:val="00BD0075"/>
    <w:rsid w:val="00BD0A2F"/>
    <w:rsid w:val="00BD18F9"/>
    <w:rsid w:val="00BD26DC"/>
    <w:rsid w:val="00BD29E1"/>
    <w:rsid w:val="00BD387A"/>
    <w:rsid w:val="00BD3E89"/>
    <w:rsid w:val="00BD4B38"/>
    <w:rsid w:val="00BD4E3B"/>
    <w:rsid w:val="00BD5351"/>
    <w:rsid w:val="00BD535F"/>
    <w:rsid w:val="00BD5499"/>
    <w:rsid w:val="00BD5610"/>
    <w:rsid w:val="00BD5895"/>
    <w:rsid w:val="00BD6D40"/>
    <w:rsid w:val="00BD7B37"/>
    <w:rsid w:val="00BD7C6B"/>
    <w:rsid w:val="00BE282C"/>
    <w:rsid w:val="00BE2C02"/>
    <w:rsid w:val="00BE360F"/>
    <w:rsid w:val="00BE364D"/>
    <w:rsid w:val="00BE4005"/>
    <w:rsid w:val="00BE5FF4"/>
    <w:rsid w:val="00BE61B5"/>
    <w:rsid w:val="00BE63A4"/>
    <w:rsid w:val="00BE67DD"/>
    <w:rsid w:val="00BE6F53"/>
    <w:rsid w:val="00BE6FD1"/>
    <w:rsid w:val="00BE7057"/>
    <w:rsid w:val="00BE7BF5"/>
    <w:rsid w:val="00BE7DDA"/>
    <w:rsid w:val="00BF3331"/>
    <w:rsid w:val="00BF535C"/>
    <w:rsid w:val="00C001EB"/>
    <w:rsid w:val="00C007E5"/>
    <w:rsid w:val="00C0134D"/>
    <w:rsid w:val="00C013D2"/>
    <w:rsid w:val="00C02A78"/>
    <w:rsid w:val="00C02DC6"/>
    <w:rsid w:val="00C02EC7"/>
    <w:rsid w:val="00C03569"/>
    <w:rsid w:val="00C04CAF"/>
    <w:rsid w:val="00C05315"/>
    <w:rsid w:val="00C06560"/>
    <w:rsid w:val="00C07B89"/>
    <w:rsid w:val="00C07EAC"/>
    <w:rsid w:val="00C12AA4"/>
    <w:rsid w:val="00C12B13"/>
    <w:rsid w:val="00C13CC4"/>
    <w:rsid w:val="00C13E71"/>
    <w:rsid w:val="00C14407"/>
    <w:rsid w:val="00C16B08"/>
    <w:rsid w:val="00C16FF2"/>
    <w:rsid w:val="00C17718"/>
    <w:rsid w:val="00C203A2"/>
    <w:rsid w:val="00C20516"/>
    <w:rsid w:val="00C2082A"/>
    <w:rsid w:val="00C21087"/>
    <w:rsid w:val="00C219EA"/>
    <w:rsid w:val="00C22F11"/>
    <w:rsid w:val="00C23026"/>
    <w:rsid w:val="00C23DC6"/>
    <w:rsid w:val="00C240A9"/>
    <w:rsid w:val="00C24BEF"/>
    <w:rsid w:val="00C26B15"/>
    <w:rsid w:val="00C27368"/>
    <w:rsid w:val="00C27600"/>
    <w:rsid w:val="00C30304"/>
    <w:rsid w:val="00C30A46"/>
    <w:rsid w:val="00C313E6"/>
    <w:rsid w:val="00C323AA"/>
    <w:rsid w:val="00C323EF"/>
    <w:rsid w:val="00C3336A"/>
    <w:rsid w:val="00C33737"/>
    <w:rsid w:val="00C33BAB"/>
    <w:rsid w:val="00C34C9C"/>
    <w:rsid w:val="00C3538E"/>
    <w:rsid w:val="00C360C2"/>
    <w:rsid w:val="00C36AD8"/>
    <w:rsid w:val="00C37881"/>
    <w:rsid w:val="00C37901"/>
    <w:rsid w:val="00C4183E"/>
    <w:rsid w:val="00C42C66"/>
    <w:rsid w:val="00C43407"/>
    <w:rsid w:val="00C43639"/>
    <w:rsid w:val="00C45921"/>
    <w:rsid w:val="00C45C6A"/>
    <w:rsid w:val="00C46EE8"/>
    <w:rsid w:val="00C521F2"/>
    <w:rsid w:val="00C52F3D"/>
    <w:rsid w:val="00C5420C"/>
    <w:rsid w:val="00C54E80"/>
    <w:rsid w:val="00C55A97"/>
    <w:rsid w:val="00C55BDA"/>
    <w:rsid w:val="00C566D3"/>
    <w:rsid w:val="00C60E3C"/>
    <w:rsid w:val="00C61675"/>
    <w:rsid w:val="00C6187E"/>
    <w:rsid w:val="00C61C60"/>
    <w:rsid w:val="00C63EE5"/>
    <w:rsid w:val="00C64772"/>
    <w:rsid w:val="00C65041"/>
    <w:rsid w:val="00C6559C"/>
    <w:rsid w:val="00C65907"/>
    <w:rsid w:val="00C67298"/>
    <w:rsid w:val="00C67650"/>
    <w:rsid w:val="00C67C02"/>
    <w:rsid w:val="00C67C49"/>
    <w:rsid w:val="00C700E2"/>
    <w:rsid w:val="00C704B9"/>
    <w:rsid w:val="00C71431"/>
    <w:rsid w:val="00C71AA4"/>
    <w:rsid w:val="00C72C3A"/>
    <w:rsid w:val="00C73C11"/>
    <w:rsid w:val="00C74139"/>
    <w:rsid w:val="00C74AE4"/>
    <w:rsid w:val="00C74E40"/>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1A31"/>
    <w:rsid w:val="00C92C32"/>
    <w:rsid w:val="00C94D58"/>
    <w:rsid w:val="00C9729D"/>
    <w:rsid w:val="00C97A8A"/>
    <w:rsid w:val="00C97ABD"/>
    <w:rsid w:val="00C97AC7"/>
    <w:rsid w:val="00C97D7D"/>
    <w:rsid w:val="00CA09BD"/>
    <w:rsid w:val="00CA0A9C"/>
    <w:rsid w:val="00CA0DC4"/>
    <w:rsid w:val="00CA1D0D"/>
    <w:rsid w:val="00CA297F"/>
    <w:rsid w:val="00CA382D"/>
    <w:rsid w:val="00CA3845"/>
    <w:rsid w:val="00CA4670"/>
    <w:rsid w:val="00CA4A90"/>
    <w:rsid w:val="00CA5114"/>
    <w:rsid w:val="00CA5206"/>
    <w:rsid w:val="00CA6BEB"/>
    <w:rsid w:val="00CA6E4B"/>
    <w:rsid w:val="00CA7142"/>
    <w:rsid w:val="00CB0BC4"/>
    <w:rsid w:val="00CB0E10"/>
    <w:rsid w:val="00CB120B"/>
    <w:rsid w:val="00CB1391"/>
    <w:rsid w:val="00CB2191"/>
    <w:rsid w:val="00CB2BC9"/>
    <w:rsid w:val="00CB2E63"/>
    <w:rsid w:val="00CB30B7"/>
    <w:rsid w:val="00CB3A09"/>
    <w:rsid w:val="00CB42FB"/>
    <w:rsid w:val="00CB46F4"/>
    <w:rsid w:val="00CB5009"/>
    <w:rsid w:val="00CB512E"/>
    <w:rsid w:val="00CB539C"/>
    <w:rsid w:val="00CB5E82"/>
    <w:rsid w:val="00CC0602"/>
    <w:rsid w:val="00CC0637"/>
    <w:rsid w:val="00CC0DFE"/>
    <w:rsid w:val="00CC1F47"/>
    <w:rsid w:val="00CC28F7"/>
    <w:rsid w:val="00CC294D"/>
    <w:rsid w:val="00CC3A74"/>
    <w:rsid w:val="00CC7169"/>
    <w:rsid w:val="00CD0648"/>
    <w:rsid w:val="00CD30CF"/>
    <w:rsid w:val="00CD3B91"/>
    <w:rsid w:val="00CD548A"/>
    <w:rsid w:val="00CD7578"/>
    <w:rsid w:val="00CD7B94"/>
    <w:rsid w:val="00CE00C2"/>
    <w:rsid w:val="00CE06FD"/>
    <w:rsid w:val="00CE07A2"/>
    <w:rsid w:val="00CE285D"/>
    <w:rsid w:val="00CE2E2D"/>
    <w:rsid w:val="00CE31F4"/>
    <w:rsid w:val="00CE427B"/>
    <w:rsid w:val="00CE4330"/>
    <w:rsid w:val="00CE4349"/>
    <w:rsid w:val="00CE44A5"/>
    <w:rsid w:val="00CE5A41"/>
    <w:rsid w:val="00CE5F1F"/>
    <w:rsid w:val="00CE66DD"/>
    <w:rsid w:val="00CE6AE2"/>
    <w:rsid w:val="00CE72CB"/>
    <w:rsid w:val="00CE7725"/>
    <w:rsid w:val="00CE789A"/>
    <w:rsid w:val="00CE7C94"/>
    <w:rsid w:val="00CF16B1"/>
    <w:rsid w:val="00CF21E0"/>
    <w:rsid w:val="00CF24BA"/>
    <w:rsid w:val="00CF34FF"/>
    <w:rsid w:val="00CF3824"/>
    <w:rsid w:val="00CF50D6"/>
    <w:rsid w:val="00CF62A3"/>
    <w:rsid w:val="00CF63A2"/>
    <w:rsid w:val="00CF7A8E"/>
    <w:rsid w:val="00CF7C7B"/>
    <w:rsid w:val="00CF7D45"/>
    <w:rsid w:val="00D0213A"/>
    <w:rsid w:val="00D0250A"/>
    <w:rsid w:val="00D02F57"/>
    <w:rsid w:val="00D0466F"/>
    <w:rsid w:val="00D04C4E"/>
    <w:rsid w:val="00D058C4"/>
    <w:rsid w:val="00D05AFF"/>
    <w:rsid w:val="00D0626B"/>
    <w:rsid w:val="00D068A3"/>
    <w:rsid w:val="00D106A0"/>
    <w:rsid w:val="00D115E0"/>
    <w:rsid w:val="00D116F6"/>
    <w:rsid w:val="00D11C61"/>
    <w:rsid w:val="00D11DBE"/>
    <w:rsid w:val="00D12828"/>
    <w:rsid w:val="00D1283E"/>
    <w:rsid w:val="00D13CEF"/>
    <w:rsid w:val="00D14174"/>
    <w:rsid w:val="00D16C3E"/>
    <w:rsid w:val="00D17279"/>
    <w:rsid w:val="00D176DE"/>
    <w:rsid w:val="00D17B93"/>
    <w:rsid w:val="00D20FDF"/>
    <w:rsid w:val="00D21C6E"/>
    <w:rsid w:val="00D22C0E"/>
    <w:rsid w:val="00D23F66"/>
    <w:rsid w:val="00D24608"/>
    <w:rsid w:val="00D25155"/>
    <w:rsid w:val="00D2640F"/>
    <w:rsid w:val="00D26553"/>
    <w:rsid w:val="00D2657C"/>
    <w:rsid w:val="00D267FE"/>
    <w:rsid w:val="00D30EEC"/>
    <w:rsid w:val="00D339C1"/>
    <w:rsid w:val="00D34041"/>
    <w:rsid w:val="00D34072"/>
    <w:rsid w:val="00D34473"/>
    <w:rsid w:val="00D357CC"/>
    <w:rsid w:val="00D360EC"/>
    <w:rsid w:val="00D3651F"/>
    <w:rsid w:val="00D37A07"/>
    <w:rsid w:val="00D37E89"/>
    <w:rsid w:val="00D402A4"/>
    <w:rsid w:val="00D405A3"/>
    <w:rsid w:val="00D40A9A"/>
    <w:rsid w:val="00D4100C"/>
    <w:rsid w:val="00D420FF"/>
    <w:rsid w:val="00D42425"/>
    <w:rsid w:val="00D424ED"/>
    <w:rsid w:val="00D42E68"/>
    <w:rsid w:val="00D43C72"/>
    <w:rsid w:val="00D43C7F"/>
    <w:rsid w:val="00D44107"/>
    <w:rsid w:val="00D45FF8"/>
    <w:rsid w:val="00D4628A"/>
    <w:rsid w:val="00D463AA"/>
    <w:rsid w:val="00D4691E"/>
    <w:rsid w:val="00D47417"/>
    <w:rsid w:val="00D47910"/>
    <w:rsid w:val="00D505A2"/>
    <w:rsid w:val="00D50CAD"/>
    <w:rsid w:val="00D53B79"/>
    <w:rsid w:val="00D54212"/>
    <w:rsid w:val="00D54C9F"/>
    <w:rsid w:val="00D557F0"/>
    <w:rsid w:val="00D5617D"/>
    <w:rsid w:val="00D56831"/>
    <w:rsid w:val="00D57017"/>
    <w:rsid w:val="00D57734"/>
    <w:rsid w:val="00D6058F"/>
    <w:rsid w:val="00D61280"/>
    <w:rsid w:val="00D614E5"/>
    <w:rsid w:val="00D6239D"/>
    <w:rsid w:val="00D62B07"/>
    <w:rsid w:val="00D63267"/>
    <w:rsid w:val="00D63BF7"/>
    <w:rsid w:val="00D6488D"/>
    <w:rsid w:val="00D64F5A"/>
    <w:rsid w:val="00D652F9"/>
    <w:rsid w:val="00D65B64"/>
    <w:rsid w:val="00D65BDC"/>
    <w:rsid w:val="00D662A0"/>
    <w:rsid w:val="00D66A25"/>
    <w:rsid w:val="00D70DF9"/>
    <w:rsid w:val="00D71724"/>
    <w:rsid w:val="00D72BD3"/>
    <w:rsid w:val="00D72EEF"/>
    <w:rsid w:val="00D746AC"/>
    <w:rsid w:val="00D74DAF"/>
    <w:rsid w:val="00D755C8"/>
    <w:rsid w:val="00D75C30"/>
    <w:rsid w:val="00D7607D"/>
    <w:rsid w:val="00D7627D"/>
    <w:rsid w:val="00D76A6A"/>
    <w:rsid w:val="00D76C6F"/>
    <w:rsid w:val="00D77A48"/>
    <w:rsid w:val="00D77C8F"/>
    <w:rsid w:val="00D80C17"/>
    <w:rsid w:val="00D81AFE"/>
    <w:rsid w:val="00D82A75"/>
    <w:rsid w:val="00D82E26"/>
    <w:rsid w:val="00D84B5D"/>
    <w:rsid w:val="00D84D92"/>
    <w:rsid w:val="00D85E19"/>
    <w:rsid w:val="00D8636E"/>
    <w:rsid w:val="00D86629"/>
    <w:rsid w:val="00D8684D"/>
    <w:rsid w:val="00D86BD4"/>
    <w:rsid w:val="00D86DE3"/>
    <w:rsid w:val="00D87143"/>
    <w:rsid w:val="00D87701"/>
    <w:rsid w:val="00D917AD"/>
    <w:rsid w:val="00D92C69"/>
    <w:rsid w:val="00D930D9"/>
    <w:rsid w:val="00D9378A"/>
    <w:rsid w:val="00D94156"/>
    <w:rsid w:val="00D94B0E"/>
    <w:rsid w:val="00D95EC7"/>
    <w:rsid w:val="00D965EE"/>
    <w:rsid w:val="00D97C3E"/>
    <w:rsid w:val="00DA02B9"/>
    <w:rsid w:val="00DA08D0"/>
    <w:rsid w:val="00DA0D70"/>
    <w:rsid w:val="00DA1D3A"/>
    <w:rsid w:val="00DA1D6B"/>
    <w:rsid w:val="00DA20A1"/>
    <w:rsid w:val="00DA20A9"/>
    <w:rsid w:val="00DA3910"/>
    <w:rsid w:val="00DA3DFF"/>
    <w:rsid w:val="00DA4207"/>
    <w:rsid w:val="00DA4A01"/>
    <w:rsid w:val="00DA4D73"/>
    <w:rsid w:val="00DA57C7"/>
    <w:rsid w:val="00DA5CCD"/>
    <w:rsid w:val="00DA7300"/>
    <w:rsid w:val="00DA77B0"/>
    <w:rsid w:val="00DB1492"/>
    <w:rsid w:val="00DB1F16"/>
    <w:rsid w:val="00DB1F64"/>
    <w:rsid w:val="00DB1F9B"/>
    <w:rsid w:val="00DB36EE"/>
    <w:rsid w:val="00DB3839"/>
    <w:rsid w:val="00DB40B4"/>
    <w:rsid w:val="00DB55EC"/>
    <w:rsid w:val="00DB6BC8"/>
    <w:rsid w:val="00DB6C8C"/>
    <w:rsid w:val="00DB7BA9"/>
    <w:rsid w:val="00DC02D7"/>
    <w:rsid w:val="00DC0460"/>
    <w:rsid w:val="00DC26F4"/>
    <w:rsid w:val="00DC2AB0"/>
    <w:rsid w:val="00DC4EDE"/>
    <w:rsid w:val="00DC5CC3"/>
    <w:rsid w:val="00DC6CBF"/>
    <w:rsid w:val="00DD0D09"/>
    <w:rsid w:val="00DD16C4"/>
    <w:rsid w:val="00DD2267"/>
    <w:rsid w:val="00DD23FB"/>
    <w:rsid w:val="00DD4715"/>
    <w:rsid w:val="00DD4942"/>
    <w:rsid w:val="00DD609E"/>
    <w:rsid w:val="00DD733A"/>
    <w:rsid w:val="00DD73C2"/>
    <w:rsid w:val="00DD7628"/>
    <w:rsid w:val="00DE009E"/>
    <w:rsid w:val="00DE01A6"/>
    <w:rsid w:val="00DE01AE"/>
    <w:rsid w:val="00DE1528"/>
    <w:rsid w:val="00DE170E"/>
    <w:rsid w:val="00DE178E"/>
    <w:rsid w:val="00DE2C4C"/>
    <w:rsid w:val="00DE2D30"/>
    <w:rsid w:val="00DE418E"/>
    <w:rsid w:val="00DE6E73"/>
    <w:rsid w:val="00DE7B64"/>
    <w:rsid w:val="00DF01E4"/>
    <w:rsid w:val="00DF0971"/>
    <w:rsid w:val="00DF0E65"/>
    <w:rsid w:val="00DF14F1"/>
    <w:rsid w:val="00DF210C"/>
    <w:rsid w:val="00DF22F9"/>
    <w:rsid w:val="00DF27BC"/>
    <w:rsid w:val="00DF2CB5"/>
    <w:rsid w:val="00DF3017"/>
    <w:rsid w:val="00DF31F6"/>
    <w:rsid w:val="00DF5E60"/>
    <w:rsid w:val="00DF7FD3"/>
    <w:rsid w:val="00E0027A"/>
    <w:rsid w:val="00E0036E"/>
    <w:rsid w:val="00E016E4"/>
    <w:rsid w:val="00E01719"/>
    <w:rsid w:val="00E0180D"/>
    <w:rsid w:val="00E01C93"/>
    <w:rsid w:val="00E02177"/>
    <w:rsid w:val="00E02252"/>
    <w:rsid w:val="00E022A4"/>
    <w:rsid w:val="00E022F1"/>
    <w:rsid w:val="00E0260D"/>
    <w:rsid w:val="00E05E2F"/>
    <w:rsid w:val="00E0669A"/>
    <w:rsid w:val="00E06B3A"/>
    <w:rsid w:val="00E105EF"/>
    <w:rsid w:val="00E1077D"/>
    <w:rsid w:val="00E10D49"/>
    <w:rsid w:val="00E11BE3"/>
    <w:rsid w:val="00E12AE8"/>
    <w:rsid w:val="00E12C27"/>
    <w:rsid w:val="00E13152"/>
    <w:rsid w:val="00E134C7"/>
    <w:rsid w:val="00E140B1"/>
    <w:rsid w:val="00E143DE"/>
    <w:rsid w:val="00E15BD4"/>
    <w:rsid w:val="00E15C8A"/>
    <w:rsid w:val="00E15CB5"/>
    <w:rsid w:val="00E16EF8"/>
    <w:rsid w:val="00E17E57"/>
    <w:rsid w:val="00E20657"/>
    <w:rsid w:val="00E20714"/>
    <w:rsid w:val="00E20C94"/>
    <w:rsid w:val="00E21B6E"/>
    <w:rsid w:val="00E221A7"/>
    <w:rsid w:val="00E226B1"/>
    <w:rsid w:val="00E235A9"/>
    <w:rsid w:val="00E239AF"/>
    <w:rsid w:val="00E24689"/>
    <w:rsid w:val="00E24C6C"/>
    <w:rsid w:val="00E25061"/>
    <w:rsid w:val="00E25B04"/>
    <w:rsid w:val="00E25C67"/>
    <w:rsid w:val="00E25D89"/>
    <w:rsid w:val="00E2600C"/>
    <w:rsid w:val="00E27316"/>
    <w:rsid w:val="00E305FC"/>
    <w:rsid w:val="00E30DB6"/>
    <w:rsid w:val="00E30E75"/>
    <w:rsid w:val="00E31961"/>
    <w:rsid w:val="00E319A4"/>
    <w:rsid w:val="00E3294C"/>
    <w:rsid w:val="00E32971"/>
    <w:rsid w:val="00E33887"/>
    <w:rsid w:val="00E33AB5"/>
    <w:rsid w:val="00E35D5E"/>
    <w:rsid w:val="00E35EF7"/>
    <w:rsid w:val="00E361B3"/>
    <w:rsid w:val="00E37003"/>
    <w:rsid w:val="00E37AD0"/>
    <w:rsid w:val="00E40751"/>
    <w:rsid w:val="00E418D9"/>
    <w:rsid w:val="00E42241"/>
    <w:rsid w:val="00E43694"/>
    <w:rsid w:val="00E4530D"/>
    <w:rsid w:val="00E45EEF"/>
    <w:rsid w:val="00E46679"/>
    <w:rsid w:val="00E47226"/>
    <w:rsid w:val="00E47AA0"/>
    <w:rsid w:val="00E500C0"/>
    <w:rsid w:val="00E50130"/>
    <w:rsid w:val="00E50374"/>
    <w:rsid w:val="00E51DF9"/>
    <w:rsid w:val="00E5389D"/>
    <w:rsid w:val="00E53919"/>
    <w:rsid w:val="00E54EFF"/>
    <w:rsid w:val="00E5513B"/>
    <w:rsid w:val="00E56C1D"/>
    <w:rsid w:val="00E5732C"/>
    <w:rsid w:val="00E5760B"/>
    <w:rsid w:val="00E60B6D"/>
    <w:rsid w:val="00E61098"/>
    <w:rsid w:val="00E6191D"/>
    <w:rsid w:val="00E62391"/>
    <w:rsid w:val="00E63D7A"/>
    <w:rsid w:val="00E63DF5"/>
    <w:rsid w:val="00E63E1E"/>
    <w:rsid w:val="00E63ECA"/>
    <w:rsid w:val="00E6400E"/>
    <w:rsid w:val="00E64067"/>
    <w:rsid w:val="00E64F15"/>
    <w:rsid w:val="00E650C4"/>
    <w:rsid w:val="00E66868"/>
    <w:rsid w:val="00E66A32"/>
    <w:rsid w:val="00E66F66"/>
    <w:rsid w:val="00E6705A"/>
    <w:rsid w:val="00E675E4"/>
    <w:rsid w:val="00E67C76"/>
    <w:rsid w:val="00E70204"/>
    <w:rsid w:val="00E711A6"/>
    <w:rsid w:val="00E71316"/>
    <w:rsid w:val="00E7147F"/>
    <w:rsid w:val="00E72925"/>
    <w:rsid w:val="00E731C0"/>
    <w:rsid w:val="00E733B0"/>
    <w:rsid w:val="00E74BAD"/>
    <w:rsid w:val="00E74E5B"/>
    <w:rsid w:val="00E758FA"/>
    <w:rsid w:val="00E75907"/>
    <w:rsid w:val="00E76142"/>
    <w:rsid w:val="00E766A2"/>
    <w:rsid w:val="00E76C78"/>
    <w:rsid w:val="00E76CE5"/>
    <w:rsid w:val="00E76DE1"/>
    <w:rsid w:val="00E76E37"/>
    <w:rsid w:val="00E80DD6"/>
    <w:rsid w:val="00E812DA"/>
    <w:rsid w:val="00E81C7E"/>
    <w:rsid w:val="00E82B34"/>
    <w:rsid w:val="00E82E83"/>
    <w:rsid w:val="00E836A3"/>
    <w:rsid w:val="00E83DE8"/>
    <w:rsid w:val="00E867B4"/>
    <w:rsid w:val="00E86D39"/>
    <w:rsid w:val="00E86EF8"/>
    <w:rsid w:val="00E87AB9"/>
    <w:rsid w:val="00E915CD"/>
    <w:rsid w:val="00E9207B"/>
    <w:rsid w:val="00E921DE"/>
    <w:rsid w:val="00E92389"/>
    <w:rsid w:val="00E925A7"/>
    <w:rsid w:val="00E92643"/>
    <w:rsid w:val="00E927A0"/>
    <w:rsid w:val="00E93202"/>
    <w:rsid w:val="00E93F76"/>
    <w:rsid w:val="00E9465A"/>
    <w:rsid w:val="00E9493E"/>
    <w:rsid w:val="00E95F47"/>
    <w:rsid w:val="00E96574"/>
    <w:rsid w:val="00EA171A"/>
    <w:rsid w:val="00EA2452"/>
    <w:rsid w:val="00EA358A"/>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37B5"/>
    <w:rsid w:val="00EB4B6B"/>
    <w:rsid w:val="00EB4E40"/>
    <w:rsid w:val="00EB547C"/>
    <w:rsid w:val="00EB7E7D"/>
    <w:rsid w:val="00EC0DC7"/>
    <w:rsid w:val="00EC147F"/>
    <w:rsid w:val="00EC153D"/>
    <w:rsid w:val="00EC17FB"/>
    <w:rsid w:val="00EC2838"/>
    <w:rsid w:val="00EC2C4C"/>
    <w:rsid w:val="00EC3B3D"/>
    <w:rsid w:val="00EC4114"/>
    <w:rsid w:val="00EC4D24"/>
    <w:rsid w:val="00EC5A61"/>
    <w:rsid w:val="00EC6195"/>
    <w:rsid w:val="00EC6521"/>
    <w:rsid w:val="00EC66D2"/>
    <w:rsid w:val="00EC6E7A"/>
    <w:rsid w:val="00EC7D84"/>
    <w:rsid w:val="00ED0376"/>
    <w:rsid w:val="00ED0C63"/>
    <w:rsid w:val="00ED1232"/>
    <w:rsid w:val="00ED1549"/>
    <w:rsid w:val="00ED484D"/>
    <w:rsid w:val="00ED4926"/>
    <w:rsid w:val="00ED5305"/>
    <w:rsid w:val="00ED5479"/>
    <w:rsid w:val="00ED7B78"/>
    <w:rsid w:val="00EE0B7B"/>
    <w:rsid w:val="00EE17BC"/>
    <w:rsid w:val="00EE1EF1"/>
    <w:rsid w:val="00EE276D"/>
    <w:rsid w:val="00EE3132"/>
    <w:rsid w:val="00EE3CD5"/>
    <w:rsid w:val="00EE4304"/>
    <w:rsid w:val="00EE4346"/>
    <w:rsid w:val="00EE4D2C"/>
    <w:rsid w:val="00EE5183"/>
    <w:rsid w:val="00EE5D49"/>
    <w:rsid w:val="00EE64CF"/>
    <w:rsid w:val="00EE662C"/>
    <w:rsid w:val="00EE6DC5"/>
    <w:rsid w:val="00EE7425"/>
    <w:rsid w:val="00EE778E"/>
    <w:rsid w:val="00EF06C5"/>
    <w:rsid w:val="00EF0ADF"/>
    <w:rsid w:val="00EF101C"/>
    <w:rsid w:val="00EF2219"/>
    <w:rsid w:val="00EF3DED"/>
    <w:rsid w:val="00EF4685"/>
    <w:rsid w:val="00EF4F9F"/>
    <w:rsid w:val="00EF51F3"/>
    <w:rsid w:val="00EF5595"/>
    <w:rsid w:val="00EF59EC"/>
    <w:rsid w:val="00EF5FC8"/>
    <w:rsid w:val="00EF6BF0"/>
    <w:rsid w:val="00EF7425"/>
    <w:rsid w:val="00EF7C5A"/>
    <w:rsid w:val="00F0074E"/>
    <w:rsid w:val="00F00B96"/>
    <w:rsid w:val="00F00CD7"/>
    <w:rsid w:val="00F02A4C"/>
    <w:rsid w:val="00F04CA4"/>
    <w:rsid w:val="00F07B63"/>
    <w:rsid w:val="00F109C5"/>
    <w:rsid w:val="00F11557"/>
    <w:rsid w:val="00F11619"/>
    <w:rsid w:val="00F12077"/>
    <w:rsid w:val="00F13255"/>
    <w:rsid w:val="00F13F62"/>
    <w:rsid w:val="00F13F92"/>
    <w:rsid w:val="00F146D9"/>
    <w:rsid w:val="00F157D2"/>
    <w:rsid w:val="00F161E5"/>
    <w:rsid w:val="00F17C27"/>
    <w:rsid w:val="00F17EC7"/>
    <w:rsid w:val="00F204F0"/>
    <w:rsid w:val="00F2053F"/>
    <w:rsid w:val="00F2084A"/>
    <w:rsid w:val="00F208D5"/>
    <w:rsid w:val="00F21155"/>
    <w:rsid w:val="00F239F0"/>
    <w:rsid w:val="00F23B88"/>
    <w:rsid w:val="00F2548D"/>
    <w:rsid w:val="00F25896"/>
    <w:rsid w:val="00F308F4"/>
    <w:rsid w:val="00F31ACA"/>
    <w:rsid w:val="00F320F4"/>
    <w:rsid w:val="00F323EB"/>
    <w:rsid w:val="00F332E3"/>
    <w:rsid w:val="00F3423D"/>
    <w:rsid w:val="00F34CE6"/>
    <w:rsid w:val="00F34F1C"/>
    <w:rsid w:val="00F352A5"/>
    <w:rsid w:val="00F355DB"/>
    <w:rsid w:val="00F36515"/>
    <w:rsid w:val="00F365AE"/>
    <w:rsid w:val="00F37136"/>
    <w:rsid w:val="00F402F4"/>
    <w:rsid w:val="00F41537"/>
    <w:rsid w:val="00F42B6A"/>
    <w:rsid w:val="00F42E35"/>
    <w:rsid w:val="00F43D25"/>
    <w:rsid w:val="00F43E5F"/>
    <w:rsid w:val="00F448D9"/>
    <w:rsid w:val="00F44D0E"/>
    <w:rsid w:val="00F461CE"/>
    <w:rsid w:val="00F473DF"/>
    <w:rsid w:val="00F47EFC"/>
    <w:rsid w:val="00F52D3E"/>
    <w:rsid w:val="00F530A1"/>
    <w:rsid w:val="00F531E9"/>
    <w:rsid w:val="00F53DB0"/>
    <w:rsid w:val="00F54255"/>
    <w:rsid w:val="00F552E7"/>
    <w:rsid w:val="00F55820"/>
    <w:rsid w:val="00F55F9D"/>
    <w:rsid w:val="00F560ED"/>
    <w:rsid w:val="00F57414"/>
    <w:rsid w:val="00F57512"/>
    <w:rsid w:val="00F60493"/>
    <w:rsid w:val="00F60A8B"/>
    <w:rsid w:val="00F6103E"/>
    <w:rsid w:val="00F610A1"/>
    <w:rsid w:val="00F62D9E"/>
    <w:rsid w:val="00F62EB0"/>
    <w:rsid w:val="00F62FA3"/>
    <w:rsid w:val="00F6384F"/>
    <w:rsid w:val="00F653C6"/>
    <w:rsid w:val="00F66233"/>
    <w:rsid w:val="00F6638E"/>
    <w:rsid w:val="00F66BA7"/>
    <w:rsid w:val="00F66CAE"/>
    <w:rsid w:val="00F66D21"/>
    <w:rsid w:val="00F67B79"/>
    <w:rsid w:val="00F67F85"/>
    <w:rsid w:val="00F67F9D"/>
    <w:rsid w:val="00F70B02"/>
    <w:rsid w:val="00F71467"/>
    <w:rsid w:val="00F72401"/>
    <w:rsid w:val="00F72D4A"/>
    <w:rsid w:val="00F72D6F"/>
    <w:rsid w:val="00F73442"/>
    <w:rsid w:val="00F754F8"/>
    <w:rsid w:val="00F75AFD"/>
    <w:rsid w:val="00F75F01"/>
    <w:rsid w:val="00F7721E"/>
    <w:rsid w:val="00F77EDB"/>
    <w:rsid w:val="00F8008E"/>
    <w:rsid w:val="00F814D4"/>
    <w:rsid w:val="00F81570"/>
    <w:rsid w:val="00F81777"/>
    <w:rsid w:val="00F83E51"/>
    <w:rsid w:val="00F83FDA"/>
    <w:rsid w:val="00F85563"/>
    <w:rsid w:val="00F861A6"/>
    <w:rsid w:val="00F90061"/>
    <w:rsid w:val="00F90143"/>
    <w:rsid w:val="00F907FE"/>
    <w:rsid w:val="00F90A59"/>
    <w:rsid w:val="00F92C77"/>
    <w:rsid w:val="00F92D58"/>
    <w:rsid w:val="00F936A7"/>
    <w:rsid w:val="00F95055"/>
    <w:rsid w:val="00F9552C"/>
    <w:rsid w:val="00F958D7"/>
    <w:rsid w:val="00F95F99"/>
    <w:rsid w:val="00F96089"/>
    <w:rsid w:val="00F965B2"/>
    <w:rsid w:val="00F970A8"/>
    <w:rsid w:val="00F97198"/>
    <w:rsid w:val="00F9719E"/>
    <w:rsid w:val="00F974FB"/>
    <w:rsid w:val="00FA03D7"/>
    <w:rsid w:val="00FA0631"/>
    <w:rsid w:val="00FA075F"/>
    <w:rsid w:val="00FA0C47"/>
    <w:rsid w:val="00FA162E"/>
    <w:rsid w:val="00FA1A95"/>
    <w:rsid w:val="00FA2B1C"/>
    <w:rsid w:val="00FA4425"/>
    <w:rsid w:val="00FA45D0"/>
    <w:rsid w:val="00FA5B95"/>
    <w:rsid w:val="00FA5EF9"/>
    <w:rsid w:val="00FA60EF"/>
    <w:rsid w:val="00FA610E"/>
    <w:rsid w:val="00FA62A6"/>
    <w:rsid w:val="00FA6D46"/>
    <w:rsid w:val="00FA7218"/>
    <w:rsid w:val="00FB01E4"/>
    <w:rsid w:val="00FB0683"/>
    <w:rsid w:val="00FB14A6"/>
    <w:rsid w:val="00FB156E"/>
    <w:rsid w:val="00FB16C2"/>
    <w:rsid w:val="00FB1DA7"/>
    <w:rsid w:val="00FB295E"/>
    <w:rsid w:val="00FB403E"/>
    <w:rsid w:val="00FB44F5"/>
    <w:rsid w:val="00FB4DB7"/>
    <w:rsid w:val="00FB5419"/>
    <w:rsid w:val="00FB57DF"/>
    <w:rsid w:val="00FB60A7"/>
    <w:rsid w:val="00FB6C22"/>
    <w:rsid w:val="00FB7CB3"/>
    <w:rsid w:val="00FC1F62"/>
    <w:rsid w:val="00FC21C0"/>
    <w:rsid w:val="00FC22B7"/>
    <w:rsid w:val="00FC2541"/>
    <w:rsid w:val="00FC2C72"/>
    <w:rsid w:val="00FC49C7"/>
    <w:rsid w:val="00FC562F"/>
    <w:rsid w:val="00FC5727"/>
    <w:rsid w:val="00FC673C"/>
    <w:rsid w:val="00FD045C"/>
    <w:rsid w:val="00FD1199"/>
    <w:rsid w:val="00FD1D82"/>
    <w:rsid w:val="00FD5946"/>
    <w:rsid w:val="00FD68A6"/>
    <w:rsid w:val="00FD6F97"/>
    <w:rsid w:val="00FD7412"/>
    <w:rsid w:val="00FD75CB"/>
    <w:rsid w:val="00FE4CA3"/>
    <w:rsid w:val="00FE5339"/>
    <w:rsid w:val="00FE582B"/>
    <w:rsid w:val="00FE5C35"/>
    <w:rsid w:val="00FE5D5F"/>
    <w:rsid w:val="00FE5E8A"/>
    <w:rsid w:val="00FE7161"/>
    <w:rsid w:val="00FE75FC"/>
    <w:rsid w:val="00FF2083"/>
    <w:rsid w:val="00FF223F"/>
    <w:rsid w:val="00FF226A"/>
    <w:rsid w:val="00FF3339"/>
    <w:rsid w:val="00FF428F"/>
    <w:rsid w:val="00FF42F8"/>
    <w:rsid w:val="00FF4573"/>
    <w:rsid w:val="00FF498C"/>
    <w:rsid w:val="00FF4C24"/>
    <w:rsid w:val="00FF4EEE"/>
    <w:rsid w:val="00FF514E"/>
    <w:rsid w:val="00FF5760"/>
    <w:rsid w:val="00FF6C94"/>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609800"/>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CD2DA"/>
    <w:rsid w:val="103E7728"/>
    <w:rsid w:val="10567095"/>
    <w:rsid w:val="110FF5CE"/>
    <w:rsid w:val="11898E4B"/>
    <w:rsid w:val="11AE5778"/>
    <w:rsid w:val="122B0E79"/>
    <w:rsid w:val="127B0ADE"/>
    <w:rsid w:val="12EA4324"/>
    <w:rsid w:val="12F18CF4"/>
    <w:rsid w:val="12F63BC5"/>
    <w:rsid w:val="1306E8CE"/>
    <w:rsid w:val="1330358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4899D1"/>
    <w:rsid w:val="197F8726"/>
    <w:rsid w:val="198DDF3C"/>
    <w:rsid w:val="19BDDC26"/>
    <w:rsid w:val="19FF817E"/>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88070D"/>
    <w:rsid w:val="2092EF3C"/>
    <w:rsid w:val="20F79DB7"/>
    <w:rsid w:val="210B328F"/>
    <w:rsid w:val="214B0CF6"/>
    <w:rsid w:val="21757163"/>
    <w:rsid w:val="218D8978"/>
    <w:rsid w:val="21B08C47"/>
    <w:rsid w:val="220A2C07"/>
    <w:rsid w:val="221C4C36"/>
    <w:rsid w:val="22463872"/>
    <w:rsid w:val="22C0A202"/>
    <w:rsid w:val="22C994B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1DF3A9C"/>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6D5A94C"/>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BB43A4E"/>
    <w:rsid w:val="4C64405B"/>
    <w:rsid w:val="4C9A9934"/>
    <w:rsid w:val="4CF3D38C"/>
    <w:rsid w:val="4D49200E"/>
    <w:rsid w:val="4D8D589E"/>
    <w:rsid w:val="4DCEE16F"/>
    <w:rsid w:val="4E20A217"/>
    <w:rsid w:val="4EA664EF"/>
    <w:rsid w:val="4EBF5B6B"/>
    <w:rsid w:val="4ED46BC3"/>
    <w:rsid w:val="4F3C74F6"/>
    <w:rsid w:val="4F9F7A78"/>
    <w:rsid w:val="4FBF9C33"/>
    <w:rsid w:val="511BDE2F"/>
    <w:rsid w:val="5194BC2F"/>
    <w:rsid w:val="51B70374"/>
    <w:rsid w:val="522D235B"/>
    <w:rsid w:val="525237F1"/>
    <w:rsid w:val="526F0111"/>
    <w:rsid w:val="52A0712A"/>
    <w:rsid w:val="52ED5444"/>
    <w:rsid w:val="52F4C021"/>
    <w:rsid w:val="53574338"/>
    <w:rsid w:val="535BB10B"/>
    <w:rsid w:val="5465ABE1"/>
    <w:rsid w:val="54804035"/>
    <w:rsid w:val="5528C6F6"/>
    <w:rsid w:val="554C127E"/>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136200"/>
    <w:rsid w:val="5E2F0F06"/>
    <w:rsid w:val="5E8DC13A"/>
    <w:rsid w:val="5ECCC958"/>
    <w:rsid w:val="5EDEA7C9"/>
    <w:rsid w:val="5F37C607"/>
    <w:rsid w:val="5F803CA1"/>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DD1112"/>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2594B"/>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28B782"/>
    <w:rsid w:val="73652334"/>
    <w:rsid w:val="739863B9"/>
    <w:rsid w:val="73B85521"/>
    <w:rsid w:val="7423098B"/>
    <w:rsid w:val="744F34F4"/>
    <w:rsid w:val="74FBB1EC"/>
    <w:rsid w:val="7531BE52"/>
    <w:rsid w:val="75889467"/>
    <w:rsid w:val="75A884A4"/>
    <w:rsid w:val="75E82E25"/>
    <w:rsid w:val="76256DEA"/>
    <w:rsid w:val="7698604A"/>
    <w:rsid w:val="770653FE"/>
    <w:rsid w:val="776D1EC0"/>
    <w:rsid w:val="77728C16"/>
    <w:rsid w:val="778495D1"/>
    <w:rsid w:val="77B0F2A9"/>
    <w:rsid w:val="78551C08"/>
    <w:rsid w:val="7895223F"/>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EFD7EF2"/>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A91311B2-6E21-4BE3-8157-52AC255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B0"/>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character" w:customStyle="1" w:styleId="Bodytext28">
    <w:name w:val="Body text (2) + 8"/>
    <w:aliases w:val="5 pt,Body text + 6"/>
    <w:basedOn w:val="Zadanifontodlomka"/>
    <w:rsid w:val="00F13F6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36923746">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314184822">
      <w:bodyDiv w:val="1"/>
      <w:marLeft w:val="0"/>
      <w:marRight w:val="0"/>
      <w:marTop w:val="0"/>
      <w:marBottom w:val="0"/>
      <w:divBdr>
        <w:top w:val="none" w:sz="0" w:space="0" w:color="auto"/>
        <w:left w:val="none" w:sz="0" w:space="0" w:color="auto"/>
        <w:bottom w:val="none" w:sz="0" w:space="0" w:color="auto"/>
        <w:right w:val="none" w:sz="0" w:space="0" w:color="auto"/>
      </w:divBdr>
    </w:div>
    <w:div w:id="546990711">
      <w:bodyDiv w:val="1"/>
      <w:marLeft w:val="0"/>
      <w:marRight w:val="0"/>
      <w:marTop w:val="0"/>
      <w:marBottom w:val="0"/>
      <w:divBdr>
        <w:top w:val="none" w:sz="0" w:space="0" w:color="auto"/>
        <w:left w:val="none" w:sz="0" w:space="0" w:color="auto"/>
        <w:bottom w:val="none" w:sz="0" w:space="0" w:color="auto"/>
        <w:right w:val="none" w:sz="0" w:space="0" w:color="auto"/>
      </w:divBdr>
    </w:div>
    <w:div w:id="866601243">
      <w:bodyDiv w:val="1"/>
      <w:marLeft w:val="0"/>
      <w:marRight w:val="0"/>
      <w:marTop w:val="0"/>
      <w:marBottom w:val="0"/>
      <w:divBdr>
        <w:top w:val="none" w:sz="0" w:space="0" w:color="auto"/>
        <w:left w:val="none" w:sz="0" w:space="0" w:color="auto"/>
        <w:bottom w:val="none" w:sz="0" w:space="0" w:color="auto"/>
        <w:right w:val="none" w:sz="0" w:space="0" w:color="auto"/>
      </w:divBdr>
    </w:div>
    <w:div w:id="1025986204">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554777086">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806308801">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E968-DF7D-4504-B5D9-DE294163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3.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4.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5.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10631</Words>
  <Characters>60598</Characters>
  <Application>Microsoft Office Word</Application>
  <DocSecurity>0</DocSecurity>
  <Lines>504</Lines>
  <Paragraphs>142</Paragraphs>
  <ScaleCrop>false</ScaleCrop>
  <HeadingPairs>
    <vt:vector size="4" baseType="variant">
      <vt:variant>
        <vt:lpstr>Naslov</vt:lpstr>
      </vt:variant>
      <vt:variant>
        <vt:i4>1</vt:i4>
      </vt:variant>
      <vt:variant>
        <vt:lpstr>Naslovi</vt:lpstr>
      </vt:variant>
      <vt:variant>
        <vt:i4>34</vt:i4>
      </vt:variant>
    </vt:vector>
  </HeadingPairs>
  <TitlesOfParts>
    <vt:vector size="35" baseType="lpstr">
      <vt:lpstr/>
      <vt:lpstr>Članak 1. – Pravna osnova i definicije </vt:lpstr>
      <vt:lpstr/>
      <vt:lpstr/>
      <vt:lpstr>Članak 2. - Predmet ugovora</vt:lpstr>
      <vt:lpstr>Članak 3. – Odgovornost Korisnika za provedbu Projekta </vt:lpstr>
      <vt:lpstr>Članak 4. – Iznos bespovratnih sredstava, postotak sufinanciranja Projekta i nač</vt:lpstr>
      <vt:lpstr/>
      <vt:lpstr>Članak 5. – Postupak potraživanja bespovratnih sredstava i plaćanja</vt:lpstr>
      <vt:lpstr>Članak 6. – Izvješća i planovi koje podnosi Korisnik</vt:lpstr>
      <vt:lpstr>Članak 7. – Obrada izvješća </vt:lpstr>
      <vt:lpstr>Članak 8. - Obavijesti koje podnosi Korisnik</vt:lpstr>
      <vt:lpstr>Članak 10. – Nabava </vt:lpstr>
      <vt:lpstr>Članak 11. – Računovodstvene evidencije i pohrana dokumenata</vt:lpstr>
      <vt:lpstr>Članak 12. - Nadzor i kontrola</vt:lpstr>
      <vt:lpstr>Članak 13. - Prihodi </vt:lpstr>
      <vt:lpstr>Članak 14. – Vlasništvo i trajnost projekta</vt:lpstr>
      <vt:lpstr>Članak 15. - Zaštita osobnih podataka sudionika Projekta </vt:lpstr>
      <vt:lpstr>Članak 16. – Informiranje i vidljivost</vt:lpstr>
      <vt:lpstr>Članak 17. - Izmjene Ugovora</vt:lpstr>
      <vt:lpstr>Članak 18. – Kršenje Ugovora, teško kršenje Ugovora i pridržana prava zbog kršen</vt:lpstr>
      <vt:lpstr>Članak 19. - Financijske korekcije</vt:lpstr>
      <vt:lpstr>Članak 20. - Obustava provedbe Projekta</vt:lpstr>
      <vt:lpstr>Članak 21. - Raskid Ugovora od strane Korisnika, sporazumni raskid Ugovora i viš</vt:lpstr>
      <vt:lpstr>Članak 22. - Osiguranje povrata neopravdano isplaćenih bespovratnih sredstava </vt:lpstr>
      <vt:lpstr>Članak 23. - Načini komunikacije i čuvanje podataka</vt:lpstr>
      <vt:lpstr>Članak 24. – Povjerljivost informacija</vt:lpstr>
      <vt:lpstr>Članak 25. - Izuzeće od odgovornosti</vt:lpstr>
      <vt:lpstr>Članak 26. – Ostalo</vt:lpstr>
      <vt:lpstr>Članak 27. – Primjenjivo pravo i jezik ugovora</vt:lpstr>
      <vt:lpstr>Članak 28. – Rješavanje sporova te mogućnosti zahtjeva za pojašnjenjem i prigovo</vt:lpstr>
      <vt:lpstr/>
      <vt:lpstr>Članak 29. Prilozi</vt:lpstr>
      <vt:lpstr/>
      <vt:lpstr>Članak 30. Završne odredbe</vt:lpstr>
    </vt:vector>
  </TitlesOfParts>
  <Company/>
  <LinksUpToDate>false</LinksUpToDate>
  <CharactersWithSpaces>71087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PT1 – Sektor za pripremu.</dc:creator>
  <cp:keywords/>
  <dc:description/>
  <cp:lastModifiedBy>PT1</cp:lastModifiedBy>
  <cp:revision>18</cp:revision>
  <dcterms:created xsi:type="dcterms:W3CDTF">2026-01-22T12:30:00Z</dcterms:created>
  <dcterms:modified xsi:type="dcterms:W3CDTF">2026-01-27T14:00:00Z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