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553268F4" w:rsidR="003F0B53" w:rsidRPr="000A638D"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7883792C" w14:textId="66CC852B" w:rsidR="00A47D3F" w:rsidRDefault="003F0B53" w:rsidP="00A47D3F">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72978FDD" w14:textId="77777777" w:rsidR="00A47D3F" w:rsidRPr="000A638D" w:rsidRDefault="00A47D3F" w:rsidP="00A47D3F">
      <w:pPr>
        <w:widowControl w:val="0"/>
        <w:spacing w:after="0" w:line="240" w:lineRule="auto"/>
        <w:jc w:val="center"/>
        <w:rPr>
          <w:rFonts w:ascii="Calibri" w:hAnsi="Calibri" w:cs="Calibri"/>
          <w:b/>
          <w:bCs/>
          <w:i/>
          <w:iCs/>
          <w:sz w:val="24"/>
          <w:szCs w:val="24"/>
          <w:lang w:eastAsia="hr-HR" w:bidi="hr-HR"/>
        </w:rPr>
      </w:pPr>
    </w:p>
    <w:p w14:paraId="2F45B058" w14:textId="4D631FE3" w:rsidR="00A7146E" w:rsidRPr="004F2921" w:rsidRDefault="00A7146E" w:rsidP="008769E1">
      <w:pPr>
        <w:widowControl w:val="0"/>
        <w:spacing w:after="0" w:line="240" w:lineRule="auto"/>
        <w:jc w:val="center"/>
        <w:rPr>
          <w:rFonts w:cstheme="minorHAnsi"/>
          <w:b/>
          <w:i/>
          <w:sz w:val="24"/>
          <w:szCs w:val="24"/>
        </w:rPr>
      </w:pPr>
      <w:r w:rsidRPr="000A638D">
        <w:rPr>
          <w:rFonts w:ascii="Calibri" w:hAnsi="Calibri" w:cs="Calibri"/>
          <w:b/>
          <w:bCs/>
          <w:i/>
          <w:iCs/>
          <w:sz w:val="24"/>
          <w:szCs w:val="24"/>
          <w:lang w:eastAsia="hr-HR" w:bidi="hr-HR"/>
        </w:rPr>
        <w:t>Referentni broj Poziva</w:t>
      </w:r>
      <w:r w:rsidRPr="000A638D">
        <w:rPr>
          <w:rFonts w:ascii="Calibri" w:hAnsi="Calibri" w:cs="Calibri"/>
        </w:rPr>
        <w:t xml:space="preserve"> </w:t>
      </w:r>
      <w:r w:rsidR="00752E8B" w:rsidRPr="000A638D">
        <w:rPr>
          <w:rFonts w:ascii="Calibri" w:hAnsi="Calibri" w:cs="Calibri"/>
          <w:b/>
          <w:bCs/>
          <w:i/>
          <w:iCs/>
          <w:sz w:val="24"/>
          <w:szCs w:val="24"/>
          <w:lang w:eastAsia="hr-HR" w:bidi="hr-HR"/>
        </w:rPr>
        <w:t>na dostavu projektnih prijedloga</w:t>
      </w:r>
      <w:r w:rsidR="00A47D3F">
        <w:rPr>
          <w:rFonts w:ascii="Calibri" w:hAnsi="Calibri" w:cs="Calibri"/>
          <w:b/>
          <w:bCs/>
          <w:i/>
          <w:iCs/>
          <w:sz w:val="24"/>
          <w:szCs w:val="24"/>
          <w:lang w:eastAsia="hr-HR" w:bidi="hr-HR"/>
        </w:rPr>
        <w:t xml:space="preserve">: </w:t>
      </w:r>
      <w:r w:rsidR="00A47D3F" w:rsidRPr="00A105C1">
        <w:rPr>
          <w:rFonts w:cstheme="minorHAnsi"/>
          <w:b/>
          <w:i/>
          <w:sz w:val="24"/>
          <w:szCs w:val="24"/>
        </w:rPr>
        <w:t>SF.3.4.11.</w:t>
      </w:r>
      <w:r w:rsidR="00A47D3F">
        <w:rPr>
          <w:rFonts w:cstheme="minorHAnsi"/>
          <w:b/>
          <w:i/>
          <w:sz w:val="24"/>
          <w:szCs w:val="24"/>
        </w:rPr>
        <w:t xml:space="preserve">05, Širenje mreže socijalnih usluga </w:t>
      </w:r>
      <w:r w:rsidR="008769E1">
        <w:rPr>
          <w:rFonts w:cstheme="minorHAnsi"/>
          <w:b/>
          <w:i/>
          <w:sz w:val="24"/>
          <w:szCs w:val="24"/>
        </w:rPr>
        <w:t>za djecu</w:t>
      </w:r>
      <w:r w:rsidR="00A47D3F">
        <w:rPr>
          <w:rFonts w:cstheme="minorHAnsi"/>
          <w:b/>
          <w:i/>
          <w:sz w:val="24"/>
          <w:szCs w:val="24"/>
        </w:rPr>
        <w:t>, otvoreni (privremeni) postupak</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0C1EB2BD" w14:textId="6ECB1F81" w:rsidR="001B3179" w:rsidRDefault="00A47D3F" w:rsidP="18B2EA11">
      <w:pPr>
        <w:widowControl w:val="0"/>
        <w:tabs>
          <w:tab w:val="left" w:pos="4590"/>
        </w:tabs>
        <w:spacing w:after="0" w:line="240" w:lineRule="auto"/>
        <w:rPr>
          <w:rFonts w:ascii="Calibri" w:hAnsi="Calibri" w:cs="Calibri"/>
          <w:b/>
          <w:bCs/>
          <w:sz w:val="24"/>
          <w:szCs w:val="24"/>
          <w:lang w:eastAsia="hr-HR" w:bidi="hr-HR"/>
        </w:rPr>
      </w:pPr>
      <w:r w:rsidRPr="00454378">
        <w:rPr>
          <w:rFonts w:ascii="Calibri" w:hAnsi="Calibri" w:cs="Calibri"/>
          <w:b/>
          <w:bCs/>
          <w:sz w:val="24"/>
          <w:szCs w:val="24"/>
          <w:lang w:eastAsia="hr-HR" w:bidi="hr-HR"/>
        </w:rPr>
        <w:t xml:space="preserve">Ministarstvo rada, mirovinskoga sustava, obitelji i socijalne politike, </w:t>
      </w:r>
      <w:r w:rsidRPr="003A280A">
        <w:rPr>
          <w:rFonts w:ascii="Calibri" w:hAnsi="Calibri" w:cs="Calibri"/>
          <w:b/>
          <w:bCs/>
          <w:sz w:val="24"/>
          <w:szCs w:val="24"/>
          <w:lang w:eastAsia="hr-HR" w:bidi="hr-HR"/>
        </w:rPr>
        <w:t>Ulica grada Vukovara 78</w:t>
      </w:r>
      <w:r>
        <w:rPr>
          <w:rFonts w:ascii="Calibri" w:hAnsi="Calibri" w:cs="Calibri"/>
          <w:b/>
          <w:bCs/>
          <w:sz w:val="24"/>
          <w:szCs w:val="24"/>
          <w:lang w:eastAsia="hr-HR" w:bidi="hr-HR"/>
        </w:rPr>
        <w:t xml:space="preserve">, </w:t>
      </w:r>
      <w:r w:rsidRPr="00454378">
        <w:rPr>
          <w:rFonts w:ascii="Calibri" w:hAnsi="Calibri" w:cs="Calibri"/>
          <w:b/>
          <w:bCs/>
          <w:sz w:val="24"/>
          <w:szCs w:val="24"/>
          <w:lang w:eastAsia="hr-HR" w:bidi="hr-HR"/>
        </w:rPr>
        <w:t>10 000 Zagreb</w:t>
      </w:r>
    </w:p>
    <w:p w14:paraId="20720B00" w14:textId="4B9D393B" w:rsidR="003F0B53" w:rsidRPr="000A638D" w:rsidRDefault="00A47D3F" w:rsidP="004F2921">
      <w:pPr>
        <w:widowControl w:val="0"/>
        <w:tabs>
          <w:tab w:val="left" w:pos="4590"/>
        </w:tabs>
        <w:spacing w:after="0" w:line="240" w:lineRule="auto"/>
        <w:rPr>
          <w:rFonts w:ascii="Calibri" w:hAnsi="Calibri" w:cs="Calibri"/>
          <w:sz w:val="24"/>
          <w:szCs w:val="24"/>
          <w:lang w:eastAsia="hr-HR" w:bidi="hr-HR"/>
        </w:rPr>
      </w:pPr>
      <w:r w:rsidRPr="00454378">
        <w:rPr>
          <w:rFonts w:ascii="Calibri" w:hAnsi="Calibri" w:cs="Calibri"/>
          <w:b/>
          <w:bCs/>
          <w:sz w:val="24"/>
          <w:szCs w:val="24"/>
          <w:lang w:eastAsia="hr-HR" w:bidi="hr-HR"/>
        </w:rPr>
        <w:t>OIB: 53969486500</w:t>
      </w:r>
      <w:r w:rsidRPr="008B107E">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Pr="000A638D">
        <w:rPr>
          <w:rFonts w:ascii="Calibri" w:hAnsi="Calibri" w:cs="Calibri"/>
          <w:sz w:val="24"/>
          <w:szCs w:val="24"/>
          <w:lang w:eastAsia="hr-HR" w:bidi="hr-HR"/>
        </w:rPr>
        <w:t>Posredničko tijelo razine 1</w:t>
      </w:r>
      <w:r>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A10113E" w14:textId="77777777" w:rsidR="001B3179" w:rsidRDefault="00A47D3F" w:rsidP="00A47D3F">
      <w:pPr>
        <w:widowControl w:val="0"/>
        <w:tabs>
          <w:tab w:val="left" w:pos="4590"/>
        </w:tabs>
        <w:spacing w:after="0" w:line="240" w:lineRule="auto"/>
        <w:jc w:val="both"/>
        <w:rPr>
          <w:rFonts w:ascii="Calibri" w:hAnsi="Calibri" w:cs="Calibri"/>
          <w:b/>
          <w:bCs/>
          <w:sz w:val="24"/>
          <w:szCs w:val="24"/>
          <w:lang w:eastAsia="hr-HR" w:bidi="hr-HR"/>
        </w:rPr>
      </w:pPr>
      <w:r w:rsidRPr="00454378">
        <w:rPr>
          <w:rFonts w:ascii="Calibri" w:hAnsi="Calibri" w:cs="Calibri"/>
          <w:b/>
          <w:bCs/>
          <w:sz w:val="24"/>
          <w:szCs w:val="24"/>
          <w:lang w:eastAsia="hr-HR" w:bidi="hr-HR"/>
        </w:rPr>
        <w:t xml:space="preserve">Hrvatski zavod za zapošljavanje, Ured za financiranje i ugovaranje projekata Europske unije, </w:t>
      </w:r>
      <w:r>
        <w:rPr>
          <w:rFonts w:ascii="Calibri" w:hAnsi="Calibri" w:cs="Calibri"/>
          <w:b/>
          <w:bCs/>
          <w:sz w:val="24"/>
          <w:szCs w:val="24"/>
          <w:lang w:eastAsia="hr-HR" w:bidi="hr-HR"/>
        </w:rPr>
        <w:t>Savska cesta 64</w:t>
      </w:r>
      <w:r w:rsidRPr="00454378">
        <w:rPr>
          <w:rFonts w:ascii="Calibri" w:hAnsi="Calibri" w:cs="Calibri"/>
          <w:b/>
          <w:bCs/>
          <w:sz w:val="24"/>
          <w:szCs w:val="24"/>
          <w:lang w:eastAsia="hr-HR" w:bidi="hr-HR"/>
        </w:rPr>
        <w:t>, 10 000 Zagreb</w:t>
      </w:r>
    </w:p>
    <w:p w14:paraId="242B9FD9" w14:textId="69A95CE8" w:rsidR="00A47D3F" w:rsidRPr="000A638D" w:rsidRDefault="00A47D3F" w:rsidP="00A47D3F">
      <w:pPr>
        <w:widowControl w:val="0"/>
        <w:tabs>
          <w:tab w:val="left" w:pos="4590"/>
        </w:tabs>
        <w:spacing w:after="0" w:line="240" w:lineRule="auto"/>
        <w:jc w:val="both"/>
        <w:rPr>
          <w:rFonts w:ascii="Calibri" w:hAnsi="Calibri" w:cs="Calibri"/>
          <w:sz w:val="24"/>
          <w:szCs w:val="24"/>
          <w:lang w:eastAsia="hr-HR" w:bidi="hr-HR"/>
        </w:rPr>
      </w:pPr>
      <w:r w:rsidRPr="00454378">
        <w:rPr>
          <w:rFonts w:ascii="Calibri" w:hAnsi="Calibri" w:cs="Calibri"/>
          <w:b/>
          <w:bCs/>
          <w:sz w:val="24"/>
          <w:szCs w:val="24"/>
          <w:lang w:eastAsia="hr-HR" w:bidi="hr-HR"/>
        </w:rPr>
        <w:t xml:space="preserve"> OIB: 91547293790 </w:t>
      </w:r>
      <w:r>
        <w:rPr>
          <w:rFonts w:ascii="Calibri" w:hAnsi="Calibri" w:cs="Calibri"/>
          <w:sz w:val="24"/>
          <w:szCs w:val="24"/>
          <w:lang w:eastAsia="hr-HR" w:bidi="hr-HR"/>
        </w:rPr>
        <w:t>(</w:t>
      </w:r>
      <w:r w:rsidRPr="000A638D">
        <w:rPr>
          <w:rFonts w:ascii="Calibri" w:hAnsi="Calibri" w:cs="Calibri"/>
          <w:sz w:val="24"/>
          <w:szCs w:val="24"/>
          <w:lang w:eastAsia="hr-HR" w:bidi="hr-HR"/>
        </w:rPr>
        <w:t xml:space="preserve">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171C9300"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6E31CC">
        <w:rPr>
          <w:rFonts w:ascii="Calibri" w:hAnsi="Calibri" w:cs="Calibri"/>
          <w:sz w:val="24"/>
          <w:szCs w:val="24"/>
          <w:lang w:eastAsia="hr-HR" w:bidi="hr-HR"/>
        </w:rPr>
        <w:t xml:space="preserve"> </w:t>
      </w:r>
      <w:r w:rsidRPr="000A638D">
        <w:rPr>
          <w:rFonts w:ascii="Calibri" w:hAnsi="Calibri" w:cs="Calibri"/>
          <w:sz w:val="24"/>
          <w:szCs w:val="24"/>
          <w:lang w:eastAsia="hr-HR" w:bidi="hr-HR"/>
        </w:rPr>
        <w:t>Ugovor o Europskoj uniji (pročišćena verzija; 2016/C 202/01; 07. lipnja 2016.)</w:t>
      </w:r>
    </w:p>
    <w:p w14:paraId="11138309" w14:textId="3E4027B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6E31CC">
        <w:rPr>
          <w:rFonts w:ascii="Calibri" w:hAnsi="Calibri" w:cs="Calibri"/>
          <w:sz w:val="24"/>
          <w:szCs w:val="24"/>
          <w:lang w:eastAsia="hr-HR" w:bidi="hr-HR"/>
        </w:rPr>
        <w:t xml:space="preserve"> </w:t>
      </w:r>
      <w:r w:rsidRPr="000A638D">
        <w:rPr>
          <w:rFonts w:ascii="Calibri" w:hAnsi="Calibri" w:cs="Calibri"/>
          <w:sz w:val="24"/>
          <w:szCs w:val="24"/>
          <w:lang w:eastAsia="hr-HR" w:bidi="hr-HR"/>
        </w:rPr>
        <w:t>Ugovor o funkcioniranju Europske unije (pročišćena verzija; 2016/C 202/01; 07. lipnja 2016.)</w:t>
      </w:r>
    </w:p>
    <w:p w14:paraId="3496A89E" w14:textId="2DB22704"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6E31CC">
        <w:rPr>
          <w:rFonts w:ascii="Calibri" w:hAnsi="Calibri" w:cs="Calibri"/>
          <w:sz w:val="24"/>
          <w:szCs w:val="24"/>
          <w:lang w:eastAsia="hr-HR" w:bidi="hr-HR"/>
        </w:rPr>
        <w:t xml:space="preserve"> </w:t>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268F7F20"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6E31CC">
        <w:rPr>
          <w:rFonts w:ascii="Calibri" w:hAnsi="Calibri" w:cs="Calibri"/>
          <w:sz w:val="24"/>
          <w:szCs w:val="24"/>
          <w:lang w:eastAsia="hr-HR" w:bidi="hr-HR"/>
        </w:rPr>
        <w:t xml:space="preserve"> </w:t>
      </w:r>
      <w:r w:rsidRPr="000A638D">
        <w:rPr>
          <w:rFonts w:ascii="Calibri" w:hAnsi="Calibri" w:cs="Calibri"/>
          <w:sz w:val="24"/>
          <w:szCs w:val="24"/>
          <w:lang w:eastAsia="hr-HR" w:bidi="hr-HR"/>
        </w:rPr>
        <w:t>Uredba Vijeća (EZ) br. 1466/97 od 7. srpnja 1997. o jačanju nadzora stanja proračuna i nadzora i koordinacije ekonomskih politika</w:t>
      </w:r>
    </w:p>
    <w:p w14:paraId="16E65DCB" w14:textId="5E952627"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(EU) 2017/1371 Europskog parlamenta i Vijeća od 05. srpnja 2017. o suzbijanju prijevara počinjenih protiv financijskih interesa Unije kaznenopravnim sredstvima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 suzbijanju prijevara) </w:t>
      </w:r>
    </w:p>
    <w:p w14:paraId="1F81605D" w14:textId="07454E8D" w:rsidR="00FE5506" w:rsidRPr="00C072BD" w:rsidRDefault="00EC2838" w:rsidP="006E31CC">
      <w:pPr>
        <w:widowControl w:val="0"/>
        <w:spacing w:after="0" w:line="240" w:lineRule="auto"/>
        <w:ind w:left="993" w:hanging="93"/>
        <w:jc w:val="both"/>
        <w:rPr>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6E31CC">
        <w:rPr>
          <w:rFonts w:ascii="Calibri" w:hAnsi="Calibri" w:cs="Calibri"/>
          <w:sz w:val="24"/>
          <w:szCs w:val="24"/>
          <w:lang w:eastAsia="hr-HR" w:bidi="hr-HR"/>
        </w:rPr>
        <w:t xml:space="preserve"> </w:t>
      </w:r>
      <w:r w:rsidR="00FE5506" w:rsidRPr="00C072BD">
        <w:rPr>
          <w:sz w:val="24"/>
          <w:szCs w:val="24"/>
          <w:lang w:eastAsia="hr-HR" w:bidi="hr-HR"/>
        </w:rPr>
        <w:t>UREDBA (EU, Euratom) 2024/2509 EUROPSKOG PARLAMENTA I VIJEĆA</w:t>
      </w:r>
    </w:p>
    <w:p w14:paraId="1968859E" w14:textId="77E8C6FC" w:rsidR="00EC2838" w:rsidRPr="000A638D" w:rsidRDefault="00FE5506" w:rsidP="00363C10">
      <w:pPr>
        <w:widowControl w:val="0"/>
        <w:spacing w:after="0" w:line="240" w:lineRule="auto"/>
        <w:ind w:left="900"/>
        <w:jc w:val="both"/>
        <w:rPr>
          <w:rFonts w:ascii="Calibri" w:hAnsi="Calibri" w:cs="Calibri"/>
          <w:sz w:val="24"/>
          <w:szCs w:val="24"/>
          <w:lang w:eastAsia="hr-HR" w:bidi="hr-HR"/>
        </w:rPr>
      </w:pPr>
      <w:r w:rsidRPr="00C072BD">
        <w:rPr>
          <w:sz w:val="24"/>
          <w:szCs w:val="24"/>
          <w:lang w:eastAsia="hr-HR" w:bidi="hr-HR"/>
        </w:rPr>
        <w:t>od 23. rujna 2024. o financijskim pravilima koja se primjenjuju na opći proračun Unije</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2C4CE998"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00A15B62">
        <w:rPr>
          <w:rFonts w:ascii="Calibri" w:hAnsi="Calibri" w:cs="Calibri"/>
          <w:sz w:val="24"/>
          <w:szCs w:val="24"/>
          <w:lang w:eastAsia="hr-HR" w:bidi="hr-HR"/>
        </w:rPr>
        <w:t>, 31/25</w:t>
      </w:r>
      <w:r w:rsidR="00117F6C"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w:t>
      </w:r>
      <w:r w:rsidR="004E7829" w:rsidRPr="000A638D">
        <w:rPr>
          <w:rFonts w:ascii="Calibri" w:hAnsi="Calibri" w:cs="Calibri"/>
          <w:sz w:val="24"/>
          <w:szCs w:val="24"/>
          <w:lang w:eastAsia="hr-HR" w:bidi="hr-HR"/>
        </w:rPr>
        <w:lastRenderedPageBreak/>
        <w:t>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lastRenderedPageBreak/>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7F2F07BA"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w:t>
      </w:r>
      <w:r w:rsidR="00F22C0D">
        <w:rPr>
          <w:rFonts w:ascii="Calibri" w:eastAsia="Arial" w:hAnsi="Calibri" w:cs="Calibri"/>
          <w:sz w:val="24"/>
          <w:szCs w:val="24"/>
        </w:rPr>
        <w:t xml:space="preserve">može </w:t>
      </w:r>
      <w:r w:rsidR="003126EE" w:rsidRPr="000A638D">
        <w:rPr>
          <w:rFonts w:ascii="Calibri" w:eastAsia="Arial" w:hAnsi="Calibri" w:cs="Calibri"/>
          <w:sz w:val="24"/>
          <w:szCs w:val="24"/>
        </w:rPr>
        <w:t>koristi</w:t>
      </w:r>
      <w:r w:rsidR="00F22C0D">
        <w:rPr>
          <w:rFonts w:ascii="Calibri" w:eastAsia="Arial" w:hAnsi="Calibri" w:cs="Calibri"/>
          <w:sz w:val="24"/>
          <w:szCs w:val="24"/>
        </w:rPr>
        <w:t>ti</w:t>
      </w:r>
      <w:r w:rsidR="003126EE" w:rsidRPr="000A638D">
        <w:rPr>
          <w:rFonts w:ascii="Calibri" w:eastAsia="Arial" w:hAnsi="Calibri" w:cs="Calibri"/>
          <w:sz w:val="24"/>
          <w:szCs w:val="24"/>
        </w:rPr>
        <w:t xml:space="preserve">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A5B60C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4847F3FD"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3E1DA07C" w:rsidRPr="000A638D">
        <w:rPr>
          <w:rFonts w:ascii="Calibri" w:hAnsi="Calibri" w:cs="Calibri"/>
          <w:sz w:val="24"/>
          <w:szCs w:val="24"/>
          <w:lang w:eastAsia="hr-HR" w:bidi="hr-HR"/>
        </w:rPr>
        <w:t xml:space="preserve"> </w:t>
      </w:r>
      <w:r w:rsidR="002C48FC">
        <w:rPr>
          <w:rFonts w:ascii="Calibri" w:hAnsi="Calibri" w:cs="Calibri"/>
          <w:sz w:val="24"/>
          <w:szCs w:val="24"/>
          <w:lang w:eastAsia="hr-HR" w:bidi="hr-HR"/>
        </w:rPr>
        <w:t>(</w:t>
      </w:r>
      <w:r w:rsidR="3E1DA07C" w:rsidRPr="000A638D">
        <w:rPr>
          <w:rFonts w:ascii="Calibri" w:hAnsi="Calibri" w:cs="Calibri"/>
          <w:sz w:val="24"/>
          <w:szCs w:val="24"/>
          <w:lang w:eastAsia="hr-HR" w:bidi="hr-HR"/>
        </w:rPr>
        <w:t xml:space="preserve">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r w:rsidR="00635D6E"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1F7CCC59"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005C1057" w:rsidRPr="005C1057">
        <w:rPr>
          <w:rFonts w:ascii="Calibri" w:hAnsi="Calibri" w:cs="Calibri"/>
          <w:sz w:val="24"/>
          <w:szCs w:val="24"/>
          <w:lang w:eastAsia="hr-HR" w:bidi="hr-HR"/>
        </w:rPr>
        <w:t>Prilogu 1 Ugovora: Opis i proračun Projekta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4C5BACB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w:t>
      </w:r>
      <w:r w:rsidRPr="006E68F6">
        <w:rPr>
          <w:rFonts w:ascii="Calibri" w:hAnsi="Calibri" w:cs="Calibri"/>
          <w:sz w:val="24"/>
          <w:szCs w:val="24"/>
          <w:lang w:eastAsia="hr-HR" w:bidi="hr-HR"/>
        </w:rPr>
        <w:t xml:space="preserve">na provedbu Projekta i ostvarenje ciljeva u rokovima na način kako je </w:t>
      </w:r>
      <w:r w:rsidR="0000379D" w:rsidRPr="006E68F6">
        <w:rPr>
          <w:rFonts w:ascii="Calibri" w:hAnsi="Calibri" w:cs="Calibri"/>
          <w:sz w:val="24"/>
          <w:szCs w:val="24"/>
          <w:lang w:eastAsia="hr-HR" w:bidi="hr-HR"/>
        </w:rPr>
        <w:t xml:space="preserve">opisano </w:t>
      </w:r>
      <w:r w:rsidRPr="006E68F6">
        <w:rPr>
          <w:rFonts w:ascii="Calibri" w:hAnsi="Calibri" w:cs="Calibri"/>
          <w:sz w:val="24"/>
          <w:szCs w:val="24"/>
          <w:lang w:eastAsia="hr-HR" w:bidi="hr-HR"/>
        </w:rPr>
        <w:t xml:space="preserve">u </w:t>
      </w:r>
      <w:r w:rsidR="0017246C" w:rsidRPr="006E68F6">
        <w:rPr>
          <w:rFonts w:ascii="Calibri" w:hAnsi="Calibri" w:cs="Calibri"/>
          <w:sz w:val="24"/>
          <w:szCs w:val="24"/>
          <w:lang w:eastAsia="hr-HR" w:bidi="hr-HR"/>
        </w:rPr>
        <w:t>Prilogu 1 Ugovora: Opis i proračun Projekta</w:t>
      </w:r>
      <w:r w:rsidR="0000379D" w:rsidRPr="006E68F6">
        <w:rPr>
          <w:rFonts w:ascii="Calibri" w:hAnsi="Calibri" w:cs="Calibri"/>
          <w:sz w:val="24"/>
          <w:szCs w:val="24"/>
          <w:lang w:eastAsia="hr-HR" w:bidi="hr-HR"/>
        </w:rPr>
        <w:t xml:space="preserve"> te eventualnim odobrenim naknadnim izmjenama</w:t>
      </w:r>
      <w:r w:rsidRPr="006E68F6">
        <w:rPr>
          <w:rFonts w:ascii="Calibri" w:hAnsi="Calibri" w:cs="Calibri"/>
          <w:sz w:val="24"/>
          <w:szCs w:val="24"/>
          <w:lang w:eastAsia="hr-HR" w:bidi="hr-HR"/>
        </w:rPr>
        <w:t>.</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4124DF3" w14:textId="31127E8C" w:rsidR="00101E35" w:rsidRPr="000A638D" w:rsidRDefault="00101E35" w:rsidP="007D17E3">
      <w:pPr>
        <w:widowControl w:val="0"/>
        <w:numPr>
          <w:ilvl w:val="1"/>
          <w:numId w:val="30"/>
        </w:numPr>
        <w:spacing w:after="0" w:line="240" w:lineRule="auto"/>
        <w:ind w:left="993" w:hanging="567"/>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provedbe Projekta započinje s datumom zadnjeg potpisa </w:t>
      </w:r>
      <w:r w:rsidR="68E8BB01"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govora te traje </w:t>
      </w:r>
      <w:r w:rsidRPr="007D17E3">
        <w:rPr>
          <w:rFonts w:ascii="Calibri" w:hAnsi="Calibri" w:cs="Calibri"/>
          <w:sz w:val="24"/>
          <w:szCs w:val="24"/>
          <w:lang w:eastAsia="hr-HR" w:bidi="hr-HR"/>
        </w:rPr>
        <w:t xml:space="preserve">&lt;…&gt; mjeseci </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4CC65A97" w:rsidR="003F0B53" w:rsidRPr="000A638D" w:rsidRDefault="00944B58"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t xml:space="preserve"> </w:t>
      </w: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7402C2">
        <w:rPr>
          <w:rFonts w:ascii="Calibri" w:hAnsi="Calibri" w:cs="Calibri"/>
          <w:sz w:val="24"/>
          <w:szCs w:val="24"/>
          <w:lang w:eastAsia="hr-HR" w:bidi="hr-HR"/>
        </w:rPr>
        <w:t>30 dana</w:t>
      </w:r>
      <w:r w:rsidR="00E332AB">
        <w:rPr>
          <w:rFonts w:ascii="Calibri" w:hAnsi="Calibri" w:cs="Calibri"/>
          <w:sz w:val="24"/>
          <w:szCs w:val="24"/>
          <w:lang w:eastAsia="hr-HR" w:bidi="hr-HR"/>
        </w:rPr>
        <w:t xml:space="preserve"> </w:t>
      </w:r>
      <w:r w:rsidRPr="00944B58">
        <w:rPr>
          <w:rFonts w:ascii="Calibri" w:hAnsi="Calibri" w:cs="Calibri"/>
          <w:sz w:val="24"/>
          <w:szCs w:val="24"/>
          <w:lang w:eastAsia="hr-HR" w:bidi="hr-HR"/>
        </w:rPr>
        <w:t>od datuma završetka provedbe projekta</w:t>
      </w:r>
      <w:r w:rsidR="00543FB9" w:rsidRPr="000A638D">
        <w:rPr>
          <w:rStyle w:val="Referencafusnot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691C2621"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A47D3F" w:rsidRPr="00A47D3F">
        <w:rPr>
          <w:rFonts w:ascii="Calibri" w:hAnsi="Calibri" w:cs="Calibri"/>
          <w:sz w:val="24"/>
          <w:szCs w:val="24"/>
        </w:rPr>
        <w:t>SF.3.4.11.05</w:t>
      </w:r>
      <w:r w:rsidR="00A47D3F">
        <w:rPr>
          <w:rFonts w:ascii="Calibri" w:hAnsi="Calibri" w:cs="Calibri"/>
          <w:sz w:val="24"/>
          <w:szCs w:val="24"/>
        </w:rPr>
        <w:t xml:space="preserve">, </w:t>
      </w:r>
      <w:r w:rsidR="00A47D3F" w:rsidRPr="00A47D3F">
        <w:rPr>
          <w:rFonts w:ascii="Calibri" w:hAnsi="Calibri" w:cs="Calibri"/>
          <w:sz w:val="24"/>
          <w:szCs w:val="24"/>
        </w:rPr>
        <w:t>Širenje mreže socijalnih usluga za djecu</w:t>
      </w:r>
      <w:r w:rsidR="00A47D3F" w:rsidRPr="00A47D3F" w:rsidDel="00A47D3F">
        <w:rPr>
          <w:rFonts w:ascii="Calibri" w:hAnsi="Calibri" w:cs="Calibri"/>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6E68F6">
        <w:rPr>
          <w:rFonts w:ascii="Calibri" w:hAnsi="Calibri" w:cs="Calibri"/>
          <w:sz w:val="24"/>
          <w:szCs w:val="24"/>
        </w:rPr>
        <w:t>&lt;</w:t>
      </w:r>
      <w:r w:rsidR="003F0B53" w:rsidRPr="006E68F6">
        <w:rPr>
          <w:rFonts w:ascii="Calibri" w:hAnsi="Calibri" w:cs="Calibri"/>
          <w:i/>
          <w:iCs/>
          <w:sz w:val="24"/>
          <w:szCs w:val="24"/>
        </w:rPr>
        <w:t xml:space="preserve">datum objavljene važeće verzije </w:t>
      </w:r>
      <w:r w:rsidR="00E867B4" w:rsidRPr="006E68F6">
        <w:rPr>
          <w:rFonts w:ascii="Calibri" w:hAnsi="Calibri" w:cs="Calibri"/>
          <w:i/>
          <w:iCs/>
          <w:sz w:val="24"/>
          <w:szCs w:val="24"/>
        </w:rPr>
        <w:t xml:space="preserve">PDP-a </w:t>
      </w:r>
      <w:r w:rsidR="003F0B53" w:rsidRPr="006E68F6">
        <w:rPr>
          <w:rFonts w:ascii="Calibri" w:hAnsi="Calibri" w:cs="Calibri"/>
          <w:i/>
          <w:iCs/>
          <w:sz w:val="24"/>
          <w:szCs w:val="24"/>
        </w:rPr>
        <w:t>primjenjive na Ugovor</w:t>
      </w:r>
      <w:r w:rsidR="003505E0" w:rsidRPr="006E68F6">
        <w:rPr>
          <w:rFonts w:ascii="Calibri" w:hAnsi="Calibri" w:cs="Calibri"/>
          <w:sz w:val="24"/>
          <w:szCs w:val="24"/>
        </w:rPr>
        <w:t>&gt;</w:t>
      </w:r>
      <w:r w:rsidR="001312DE" w:rsidRPr="000A638D">
        <w:rPr>
          <w:rFonts w:ascii="Calibri" w:hAnsi="Calibri" w:cs="Calibri"/>
          <w:sz w:val="24"/>
          <w:szCs w:val="24"/>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33D60C10"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w:t>
      </w:r>
      <w:r w:rsidR="00650BCA">
        <w:rPr>
          <w:rFonts w:ascii="Calibri" w:hAnsi="Calibri" w:cs="Calibri"/>
          <w:sz w:val="24"/>
          <w:szCs w:val="24"/>
          <w:lang w:eastAsia="hr-HR" w:bidi="hr-HR"/>
        </w:rPr>
        <w:t>„</w:t>
      </w:r>
      <w:r w:rsidRPr="000A638D">
        <w:rPr>
          <w:rFonts w:ascii="Calibri" w:hAnsi="Calibri" w:cs="Calibri"/>
          <w:sz w:val="24"/>
          <w:szCs w:val="24"/>
          <w:lang w:eastAsia="hr-HR" w:bidi="hr-HR"/>
        </w:rPr>
        <w:t>Učinkoviti ljudski potencijali</w:t>
      </w:r>
      <w:r w:rsidR="00650BCA">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6A137F8A" w14:textId="69D7B473"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521AE6">
        <w:rPr>
          <w:rFonts w:ascii="Calibri" w:hAnsi="Calibri" w:cs="Calibri"/>
          <w:sz w:val="24"/>
          <w:szCs w:val="24"/>
          <w:lang w:eastAsia="hr-HR" w:bidi="hr-HR"/>
        </w:rPr>
        <w:t xml:space="preserve">financijskim korekcijama </w:t>
      </w:r>
    </w:p>
    <w:p w14:paraId="41964A9C" w14:textId="13329A07" w:rsidR="002A1B7A" w:rsidRPr="000A638D" w:rsidRDefault="002C2C1E" w:rsidP="00EF5595">
      <w:pPr>
        <w:widowControl w:val="0"/>
        <w:numPr>
          <w:ilvl w:val="2"/>
          <w:numId w:val="30"/>
        </w:numPr>
        <w:spacing w:after="0" w:line="240" w:lineRule="auto"/>
        <w:jc w:val="both"/>
        <w:rPr>
          <w:rFonts w:ascii="Calibri" w:hAnsi="Calibri" w:cs="Calibri"/>
          <w:sz w:val="24"/>
          <w:szCs w:val="24"/>
          <w:lang w:eastAsia="hr-HR" w:bidi="hr-HR"/>
        </w:rPr>
      </w:pPr>
      <w:r w:rsidRPr="002C2C1E">
        <w:rPr>
          <w:rFonts w:ascii="Calibri" w:hAnsi="Calibri" w:cs="Calibri"/>
          <w:sz w:val="24"/>
          <w:szCs w:val="24"/>
          <w:lang w:eastAsia="hr-HR" w:bidi="hr-HR"/>
        </w:rPr>
        <w:t>Postupcima nabave za osobe koje nisu obveznici Zakona o javnoj nabavi</w:t>
      </w:r>
      <w:r w:rsidR="00445F27">
        <w:rPr>
          <w:rFonts w:ascii="Calibri" w:hAnsi="Calibri" w:cs="Calibri"/>
          <w:sz w:val="24"/>
          <w:szCs w:val="24"/>
          <w:lang w:eastAsia="hr-HR" w:bidi="hr-HR"/>
        </w:rPr>
        <w:t xml:space="preserve"> (NOJN)</w:t>
      </w:r>
      <w:r w:rsidR="002A1B7A" w:rsidRPr="000A638D">
        <w:rPr>
          <w:rFonts w:ascii="Calibri" w:hAnsi="Calibri" w:cs="Calibri"/>
          <w:sz w:val="24"/>
          <w:szCs w:val="24"/>
          <w:lang w:eastAsia="hr-HR" w:bidi="hr-HR"/>
        </w:rPr>
        <w:t>,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6D33DF57"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rojekt samostalno. /</w:t>
      </w:r>
    </w:p>
    <w:p w14:paraId="71FB2FC4" w14:textId="7A0C090F" w:rsidR="00DF27BC" w:rsidRPr="000A638D" w:rsidRDefault="00DF27BC" w:rsidP="00DF27BC">
      <w:pPr>
        <w:pStyle w:val="Odlomakpopisa"/>
        <w:ind w:left="900"/>
        <w:jc w:val="both"/>
        <w:rPr>
          <w:rFonts w:ascii="Calibri" w:hAnsi="Calibri" w:cs="Calibri"/>
          <w:sz w:val="24"/>
          <w:szCs w:val="24"/>
        </w:rPr>
      </w:pPr>
      <w:r w:rsidRPr="000A638D">
        <w:rPr>
          <w:rFonts w:ascii="Calibri" w:hAnsi="Calibri" w:cs="Calibri"/>
          <w:sz w:val="24"/>
          <w:szCs w:val="24"/>
        </w:rPr>
        <w:t xml:space="preserve">Korisnik provodi </w:t>
      </w:r>
      <w:r w:rsidR="133940A4" w:rsidRPr="000A638D">
        <w:rPr>
          <w:rFonts w:ascii="Calibri" w:hAnsi="Calibri" w:cs="Calibri"/>
          <w:sz w:val="24"/>
          <w:szCs w:val="24"/>
        </w:rPr>
        <w:t>P</w:t>
      </w:r>
      <w:r w:rsidRPr="000A638D">
        <w:rPr>
          <w:rFonts w:ascii="Calibri" w:hAnsi="Calibri" w:cs="Calibri"/>
          <w:sz w:val="24"/>
          <w:szCs w:val="24"/>
        </w:rPr>
        <w:t>rojekt sa sljedećim partner</w:t>
      </w:r>
      <w:r w:rsidR="009B4BFC" w:rsidRPr="000A638D">
        <w:rPr>
          <w:rFonts w:ascii="Calibri" w:hAnsi="Calibri" w:cs="Calibri"/>
          <w:sz w:val="24"/>
          <w:szCs w:val="24"/>
        </w:rPr>
        <w:t>om/</w:t>
      </w:r>
      <w:r w:rsidRPr="000A638D">
        <w:rPr>
          <w:rFonts w:ascii="Calibri" w:hAnsi="Calibri" w:cs="Calibri"/>
          <w:sz w:val="24"/>
          <w:szCs w:val="24"/>
        </w:rPr>
        <w:t xml:space="preserve">ima: </w:t>
      </w:r>
    </w:p>
    <w:p w14:paraId="66B474B5" w14:textId="3F350D70" w:rsidR="0047633E" w:rsidRPr="000A638D" w:rsidRDefault="009B4BFC" w:rsidP="00DF27BC">
      <w:pPr>
        <w:pStyle w:val="Odlomakpopisa"/>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58CF601C" w14:textId="4A14AF39" w:rsidR="009B4BFC" w:rsidRPr="000A638D" w:rsidRDefault="009B4BFC" w:rsidP="009B4BFC">
      <w:pPr>
        <w:pStyle w:val="Odlomakpopisa"/>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lastRenderedPageBreak/>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052752DC" w14:textId="77777777" w:rsidR="001B3179" w:rsidRPr="000A638D" w:rsidRDefault="001B3179" w:rsidP="00635D6E">
      <w:pPr>
        <w:pStyle w:val="Odlomakpopisa"/>
        <w:ind w:left="900"/>
        <w:jc w:val="both"/>
        <w:rPr>
          <w:rFonts w:ascii="Calibri" w:hAnsi="Calibri" w:cs="Calibri"/>
          <w:sz w:val="24"/>
          <w:szCs w:val="24"/>
        </w:rPr>
      </w:pPr>
    </w:p>
    <w:p w14:paraId="2642CBDD" w14:textId="4BDC7C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505023">
        <w:rPr>
          <w:rFonts w:ascii="Calibri" w:hAnsi="Calibri" w:cs="Calibri"/>
          <w:sz w:val="24"/>
          <w:szCs w:val="24"/>
        </w:rPr>
        <w:t>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Odlomakpopisa"/>
        <w:ind w:left="900"/>
        <w:jc w:val="both"/>
        <w:rPr>
          <w:rFonts w:ascii="Calibri" w:hAnsi="Calibri" w:cs="Calibri"/>
          <w:sz w:val="24"/>
          <w:szCs w:val="24"/>
        </w:rPr>
      </w:pP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230717C0"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505023">
        <w:rPr>
          <w:rFonts w:ascii="Calibri" w:hAnsi="Calibri" w:cs="Calibri"/>
          <w:sz w:val="24"/>
          <w:szCs w:val="24"/>
        </w:rPr>
        <w:t xml:space="preserve">15 </w:t>
      </w:r>
      <w:r w:rsidR="00B96ECF" w:rsidRPr="000A638D">
        <w:rPr>
          <w:rFonts w:ascii="Calibri" w:hAnsi="Calibri" w:cs="Calibri"/>
          <w:sz w:val="24"/>
          <w:szCs w:val="24"/>
        </w:rPr>
        <w:t>%</w:t>
      </w:r>
    </w:p>
    <w:p w14:paraId="48131FB5" w14:textId="7C3A2A2D"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505023">
        <w:rPr>
          <w:rFonts w:ascii="Calibri" w:hAnsi="Calibri" w:cs="Calibri"/>
          <w:sz w:val="24"/>
          <w:szCs w:val="24"/>
        </w:rPr>
        <w:t xml:space="preserve">85 </w:t>
      </w:r>
      <w:r w:rsidR="00B96ECF" w:rsidRPr="000A638D">
        <w:rPr>
          <w:rFonts w:ascii="Calibri" w:hAnsi="Calibri" w:cs="Calibri"/>
          <w:sz w:val="24"/>
          <w:szCs w:val="24"/>
        </w:rPr>
        <w:t>%</w:t>
      </w:r>
    </w:p>
    <w:p w14:paraId="627EF358" w14:textId="115EEEC4" w:rsidR="00226B56" w:rsidRPr="000A638D" w:rsidRDefault="00226B56" w:rsidP="00A43C78">
      <w:pPr>
        <w:pStyle w:val="Odlomakpopisa"/>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3E231C3D"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w:t>
      </w:r>
      <w:r w:rsidRPr="000A638D">
        <w:rPr>
          <w:rFonts w:ascii="Calibri" w:hAnsi="Calibri" w:cs="Calibri"/>
          <w:sz w:val="24"/>
          <w:szCs w:val="24"/>
        </w:rPr>
        <w:lastRenderedPageBreak/>
        <w:t xml:space="preserve">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w:t>
      </w:r>
      <w:r w:rsidR="00E76C78" w:rsidRPr="000A638D">
        <w:rPr>
          <w:rFonts w:ascii="Calibri" w:hAnsi="Calibri" w:cs="Calibri"/>
          <w:sz w:val="24"/>
          <w:szCs w:val="24"/>
        </w:rPr>
        <w:t>/Partnera</w:t>
      </w:r>
      <w:r w:rsidRPr="000A638D">
        <w:rPr>
          <w:rFonts w:ascii="Calibri" w:hAnsi="Calibri" w:cs="Calibri"/>
          <w:sz w:val="24"/>
          <w:szCs w:val="24"/>
        </w:rPr>
        <w:t xml:space="preserve">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22B3105A" w14:textId="65B1566F"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standardne veličine jediničnih troškova nastale provedbom </w:t>
      </w:r>
      <w:r w:rsidR="00477789" w:rsidRPr="000A638D">
        <w:rPr>
          <w:rFonts w:ascii="Calibri" w:hAnsi="Calibri" w:cs="Calibri"/>
          <w:sz w:val="24"/>
          <w:szCs w:val="24"/>
        </w:rPr>
        <w:t>P</w:t>
      </w:r>
      <w:r w:rsidRPr="000A638D">
        <w:rPr>
          <w:rFonts w:ascii="Calibri" w:hAnsi="Calibri" w:cs="Calibri"/>
          <w:sz w:val="24"/>
          <w:szCs w:val="24"/>
        </w:rPr>
        <w:t xml:space="preserve">rojekta, sukladno uvjetima </w:t>
      </w:r>
      <w:r w:rsidR="00D058C4" w:rsidRPr="000A638D">
        <w:rPr>
          <w:rFonts w:ascii="Calibri" w:hAnsi="Calibri" w:cs="Calibri"/>
          <w:sz w:val="24"/>
          <w:szCs w:val="24"/>
        </w:rPr>
        <w:t>navedenim</w:t>
      </w:r>
      <w:r w:rsidR="0056669F" w:rsidRPr="000A638D">
        <w:rPr>
          <w:rFonts w:ascii="Calibri" w:hAnsi="Calibri" w:cs="Calibri"/>
          <w:sz w:val="24"/>
          <w:szCs w:val="24"/>
        </w:rPr>
        <w:t>a</w:t>
      </w:r>
      <w:r w:rsidR="00D058C4" w:rsidRPr="000A638D">
        <w:rPr>
          <w:rFonts w:ascii="Calibri" w:hAnsi="Calibri" w:cs="Calibri"/>
          <w:sz w:val="24"/>
          <w:szCs w:val="24"/>
        </w:rPr>
        <w:t xml:space="preserve"> u Pravilima </w:t>
      </w:r>
      <w:bookmarkStart w:id="3" w:name="_Hlk25584500"/>
      <w:r w:rsidR="00E867B4" w:rsidRPr="000A638D">
        <w:rPr>
          <w:rFonts w:ascii="Calibri" w:hAnsi="Calibri" w:cs="Calibri"/>
          <w:sz w:val="24"/>
          <w:szCs w:val="24"/>
        </w:rPr>
        <w:t xml:space="preserve">PDP-a </w:t>
      </w:r>
      <w:r w:rsidR="002E3718" w:rsidRPr="000A638D">
        <w:rPr>
          <w:rFonts w:ascii="Calibri" w:hAnsi="Calibri" w:cs="Calibri"/>
          <w:sz w:val="24"/>
          <w:szCs w:val="24"/>
        </w:rPr>
        <w:t>iz</w:t>
      </w:r>
      <w:r w:rsidR="00955DF0" w:rsidRPr="000A638D">
        <w:rPr>
          <w:rFonts w:ascii="Calibri" w:hAnsi="Calibri" w:cs="Calibri"/>
          <w:sz w:val="24"/>
          <w:szCs w:val="24"/>
        </w:rPr>
        <w:t xml:space="preserve"> članka 2. stavka 6.</w:t>
      </w:r>
      <w:r w:rsidRPr="000A638D">
        <w:rPr>
          <w:rFonts w:ascii="Calibri" w:hAnsi="Calibri" w:cs="Calibri"/>
          <w:sz w:val="24"/>
          <w:szCs w:val="24"/>
        </w:rPr>
        <w:t xml:space="preserve"> </w:t>
      </w:r>
      <w:r w:rsidR="00610D7F" w:rsidRPr="000A638D">
        <w:rPr>
          <w:rFonts w:ascii="Calibri" w:hAnsi="Calibri" w:cs="Calibri"/>
          <w:sz w:val="24"/>
          <w:szCs w:val="24"/>
        </w:rPr>
        <w:t xml:space="preserve">točke 1. </w:t>
      </w:r>
      <w:r w:rsidR="00113CCA" w:rsidRPr="000A638D">
        <w:rPr>
          <w:rFonts w:ascii="Calibri" w:hAnsi="Calibri" w:cs="Calibri"/>
          <w:sz w:val="24"/>
          <w:szCs w:val="24"/>
        </w:rPr>
        <w:t xml:space="preserve">i </w:t>
      </w:r>
      <w:r w:rsidR="0017246C" w:rsidRPr="0017246C">
        <w:rPr>
          <w:rFonts w:ascii="Calibri" w:hAnsi="Calibri" w:cs="Calibri"/>
          <w:sz w:val="24"/>
          <w:szCs w:val="24"/>
        </w:rPr>
        <w:t>Prilogu 1 Ugovora: Opis i proračun Projekta</w:t>
      </w:r>
      <w:r w:rsidR="00F9719E" w:rsidRPr="000A638D">
        <w:rPr>
          <w:rFonts w:ascii="Calibri" w:hAnsi="Calibri" w:cs="Calibri"/>
          <w:sz w:val="24"/>
          <w:szCs w:val="24"/>
        </w:rPr>
        <w:t>.</w:t>
      </w:r>
      <w:r w:rsidRPr="000A638D">
        <w:rPr>
          <w:rFonts w:ascii="Calibri" w:hAnsi="Calibri" w:cs="Calibri"/>
          <w:sz w:val="24"/>
          <w:szCs w:val="24"/>
        </w:rPr>
        <w:t xml:space="preserve"> </w:t>
      </w:r>
      <w:bookmarkEnd w:id="3"/>
    </w:p>
    <w:p w14:paraId="2A4FD40C" w14:textId="704B194C" w:rsidR="00287081" w:rsidRPr="00635D6E" w:rsidRDefault="003F0B53" w:rsidP="00287081">
      <w:pPr>
        <w:pStyle w:val="Odlomakpopisa"/>
        <w:numPr>
          <w:ilvl w:val="2"/>
          <w:numId w:val="2"/>
        </w:numPr>
        <w:jc w:val="both"/>
      </w:pPr>
      <w:r w:rsidRPr="00635D6E">
        <w:rPr>
          <w:rFonts w:ascii="Calibri" w:hAnsi="Calibri" w:cs="Calibri"/>
          <w:sz w:val="24"/>
          <w:szCs w:val="24"/>
        </w:rPr>
        <w:t xml:space="preserve">Za neizravne i ostale izravne troškove nastale provedbom </w:t>
      </w:r>
      <w:r w:rsidR="006C6820" w:rsidRPr="00635D6E">
        <w:rPr>
          <w:rFonts w:ascii="Calibri" w:hAnsi="Calibri" w:cs="Calibri"/>
          <w:sz w:val="24"/>
          <w:szCs w:val="24"/>
        </w:rPr>
        <w:t>P</w:t>
      </w:r>
      <w:r w:rsidRPr="00635D6E">
        <w:rPr>
          <w:rFonts w:ascii="Calibri" w:hAnsi="Calibri" w:cs="Calibri"/>
          <w:sz w:val="24"/>
          <w:szCs w:val="24"/>
        </w:rPr>
        <w:t xml:space="preserve">rojekta, u visini </w:t>
      </w:r>
      <w:r w:rsidR="00496379" w:rsidRPr="00635D6E">
        <w:rPr>
          <w:rFonts w:ascii="Calibri" w:hAnsi="Calibri" w:cs="Calibri"/>
          <w:sz w:val="24"/>
          <w:szCs w:val="24"/>
        </w:rPr>
        <w:t>od</w:t>
      </w:r>
      <w:r w:rsidR="00B7514B" w:rsidRPr="00635D6E">
        <w:rPr>
          <w:rFonts w:ascii="Calibri" w:hAnsi="Calibri" w:cs="Calibri"/>
          <w:sz w:val="24"/>
          <w:szCs w:val="24"/>
        </w:rPr>
        <w:t xml:space="preserve"> 40</w:t>
      </w:r>
      <w:r w:rsidR="00113CCA" w:rsidRPr="00635D6E">
        <w:rPr>
          <w:rFonts w:ascii="Calibri" w:hAnsi="Calibri" w:cs="Calibri"/>
          <w:sz w:val="24"/>
          <w:szCs w:val="24"/>
        </w:rPr>
        <w:t xml:space="preserve">% </w:t>
      </w:r>
      <w:r w:rsidRPr="00635D6E">
        <w:rPr>
          <w:rFonts w:ascii="Calibri" w:hAnsi="Calibri" w:cs="Calibri"/>
          <w:sz w:val="24"/>
          <w:szCs w:val="24"/>
        </w:rPr>
        <w:t>izravnih troškova osoblja nastalih provedbom Projekta.</w:t>
      </w:r>
    </w:p>
    <w:p w14:paraId="116E0C7F" w14:textId="56B3E4F8"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4D7D845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6349E5E9"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88769B" w:rsidRPr="0088769B">
        <w:rPr>
          <w:rFonts w:ascii="Calibri" w:hAnsi="Calibri" w:cs="Calibri"/>
          <w:sz w:val="24"/>
          <w:szCs w:val="24"/>
        </w:rPr>
        <w:t>provedbe projekta</w:t>
      </w:r>
      <w:r w:rsidR="00A74F07">
        <w:rPr>
          <w:rFonts w:ascii="Calibri" w:hAnsi="Calibri" w:cs="Calibri"/>
          <w:sz w:val="24"/>
          <w:szCs w:val="24"/>
        </w:rPr>
        <w:t>, a</w:t>
      </w:r>
      <w:r w:rsidR="0088769B" w:rsidRPr="0088769B">
        <w:rPr>
          <w:rFonts w:ascii="Calibri" w:hAnsi="Calibri" w:cs="Calibri"/>
          <w:sz w:val="24"/>
          <w:szCs w:val="24"/>
        </w:rPr>
        <w:t xml:space="preserve"> plaćeni </w:t>
      </w:r>
      <w:r w:rsidR="00A74F07">
        <w:rPr>
          <w:rFonts w:ascii="Calibri" w:hAnsi="Calibri" w:cs="Calibri"/>
          <w:sz w:val="24"/>
          <w:szCs w:val="24"/>
        </w:rPr>
        <w:t xml:space="preserve">tijekom </w:t>
      </w:r>
      <w:r w:rsidR="008009AA">
        <w:rPr>
          <w:rFonts w:ascii="Calibri" w:hAnsi="Calibri" w:cs="Calibri"/>
          <w:sz w:val="24"/>
          <w:szCs w:val="24"/>
        </w:rPr>
        <w:t>razdoblj</w:t>
      </w:r>
      <w:r w:rsidR="00A74F07">
        <w:rPr>
          <w:rFonts w:ascii="Calibri" w:hAnsi="Calibri" w:cs="Calibri"/>
          <w:sz w:val="24"/>
          <w:szCs w:val="24"/>
        </w:rPr>
        <w:t>a</w:t>
      </w:r>
      <w:r w:rsidR="0088769B" w:rsidRPr="0088769B">
        <w:rPr>
          <w:rFonts w:ascii="Calibri" w:hAnsi="Calibri" w:cs="Calibri"/>
          <w:sz w:val="24"/>
          <w:szCs w:val="24"/>
        </w:rPr>
        <w:t xml:space="preserve"> prihvatljivosti troškova</w:t>
      </w:r>
      <w:r w:rsidRPr="000A638D">
        <w:rPr>
          <w:rFonts w:ascii="Calibri" w:hAnsi="Calibri" w:cs="Calibri"/>
          <w:sz w:val="24"/>
          <w:szCs w:val="24"/>
        </w:rPr>
        <w:t>;</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39A48B9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w:t>
      </w:r>
      <w:r w:rsidRPr="000A638D">
        <w:rPr>
          <w:rFonts w:ascii="Calibri" w:hAnsi="Calibri" w:cs="Calibri"/>
          <w:sz w:val="24"/>
          <w:szCs w:val="24"/>
        </w:rPr>
        <w:lastRenderedPageBreak/>
        <w:t xml:space="preserve">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FCF87CA" w14:textId="2BBCF0E7" w:rsidR="000F34E1"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i/ili partnera </w:t>
      </w:r>
      <w:r w:rsidR="00533CEE" w:rsidRPr="000A638D">
        <w:rPr>
          <w:rFonts w:ascii="Calibri" w:hAnsi="Calibri" w:cs="Calibri"/>
          <w:sz w:val="24"/>
          <w:szCs w:val="24"/>
        </w:rPr>
        <w:t xml:space="preserve">Korisnika </w:t>
      </w:r>
      <w:r w:rsidRPr="000A638D">
        <w:rPr>
          <w:rFonts w:ascii="Calibri" w:hAnsi="Calibri" w:cs="Calibri"/>
          <w:sz w:val="24"/>
          <w:szCs w:val="24"/>
        </w:rPr>
        <w:t>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p>
    <w:p w14:paraId="6223491B" w14:textId="1BE3D114" w:rsidR="000F34E1" w:rsidRPr="000A638D" w:rsidRDefault="00226B56" w:rsidP="00E105EF">
      <w:pPr>
        <w:pStyle w:val="Odlomakpopisa"/>
        <w:ind w:left="900"/>
        <w:jc w:val="both"/>
        <w:rPr>
          <w:rFonts w:ascii="Calibri" w:hAnsi="Calibri" w:cs="Calibri"/>
          <w:sz w:val="24"/>
          <w:szCs w:val="24"/>
        </w:rPr>
      </w:pPr>
      <w:r w:rsidRPr="000A638D">
        <w:rPr>
          <w:rFonts w:ascii="Calibri" w:hAnsi="Calibri" w:cs="Calibri"/>
          <w:sz w:val="24"/>
          <w:szCs w:val="24"/>
        </w:rPr>
        <w:t>Isplate bespovratnih sredstava za projekt se vrše na bankovni račun Korisnika</w:t>
      </w:r>
      <w:r w:rsidR="0031118E" w:rsidRPr="000A638D">
        <w:rPr>
          <w:rFonts w:ascii="Calibri" w:hAnsi="Calibri" w:cs="Calibri"/>
          <w:sz w:val="24"/>
          <w:szCs w:val="24"/>
        </w:rPr>
        <w:t xml:space="preserve"> </w:t>
      </w:r>
      <w:r w:rsidR="003B2B9E" w:rsidRPr="000A638D">
        <w:rPr>
          <w:rFonts w:ascii="Calibri" w:hAnsi="Calibri" w:cs="Calibri"/>
          <w:sz w:val="24"/>
          <w:szCs w:val="24"/>
        </w:rPr>
        <w:t xml:space="preserve"> koji se dostavlja na zahtjev PT2 prije prve isplate sredstava. </w:t>
      </w:r>
    </w:p>
    <w:p w14:paraId="58DAAC29" w14:textId="77777777" w:rsidR="00885180" w:rsidRPr="000A638D" w:rsidRDefault="00226B56"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43D68446" w14:textId="3273066A" w:rsidR="009B6C74" w:rsidRPr="000A638D" w:rsidRDefault="009B6C74"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0A638D">
        <w:rPr>
          <w:rFonts w:ascii="Calibri" w:hAnsi="Calibri" w:cs="Calibri"/>
          <w:sz w:val="24"/>
          <w:szCs w:val="24"/>
        </w:rPr>
        <w:t>odgodni</w:t>
      </w:r>
      <w:proofErr w:type="spellEnd"/>
      <w:r w:rsidRPr="000A638D">
        <w:rPr>
          <w:rFonts w:ascii="Calibri" w:hAnsi="Calibri" w:cs="Calibri"/>
          <w:sz w:val="24"/>
          <w:szCs w:val="24"/>
        </w:rPr>
        <w:t xml:space="preserve"> učinak u odnosu na rok iz stavka </w:t>
      </w:r>
      <w:r w:rsidR="002F4B8E">
        <w:rPr>
          <w:rFonts w:ascii="Calibri" w:hAnsi="Calibri" w:cs="Calibri"/>
          <w:sz w:val="24"/>
          <w:szCs w:val="24"/>
        </w:rPr>
        <w:t>5.</w:t>
      </w:r>
      <w:r w:rsidRPr="000A638D">
        <w:rPr>
          <w:rFonts w:ascii="Calibri" w:hAnsi="Calibri" w:cs="Calibri"/>
          <w:sz w:val="24"/>
          <w:szCs w:val="24"/>
        </w:rPr>
        <w:t xml:space="preserve">6. ovog članka. </w:t>
      </w:r>
    </w:p>
    <w:p w14:paraId="69D134EE" w14:textId="77777777"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Korisnik nema pravo zatražiti plaćanje predujma. /</w:t>
      </w:r>
    </w:p>
    <w:p w14:paraId="054F1421" w14:textId="338AB12F" w:rsidR="009B6C74" w:rsidRPr="000A638D" w:rsidRDefault="003F0B53" w:rsidP="009B6C74">
      <w:pPr>
        <w:pStyle w:val="Odlomakpopisa"/>
        <w:ind w:left="900"/>
        <w:jc w:val="both"/>
        <w:rPr>
          <w:rFonts w:ascii="Calibri" w:hAnsi="Calibri" w:cs="Calibri"/>
          <w:sz w:val="24"/>
          <w:szCs w:val="24"/>
        </w:rPr>
      </w:pPr>
      <w:r w:rsidRPr="000A638D">
        <w:rPr>
          <w:rFonts w:ascii="Calibri" w:hAnsi="Calibri" w:cs="Calibri"/>
          <w:sz w:val="24"/>
          <w:szCs w:val="24"/>
        </w:rPr>
        <w:t>Korisnik ima pravo zatražiti plaćanje predujma</w:t>
      </w:r>
      <w:r w:rsidR="00956B3B" w:rsidRPr="000A638D">
        <w:rPr>
          <w:rFonts w:ascii="Calibri" w:hAnsi="Calibri" w:cs="Calibri"/>
          <w:sz w:val="24"/>
          <w:szCs w:val="24"/>
        </w:rPr>
        <w:t xml:space="preserve">, sukladno uvjetima i dinamici </w:t>
      </w:r>
      <w:r w:rsidR="00533CEE" w:rsidRPr="000A638D">
        <w:rPr>
          <w:rFonts w:ascii="Calibri" w:hAnsi="Calibri" w:cs="Calibri"/>
          <w:sz w:val="24"/>
          <w:szCs w:val="24"/>
        </w:rPr>
        <w:t xml:space="preserve">utvrđenoj u Pravilima </w:t>
      </w:r>
      <w:r w:rsidR="00E867B4" w:rsidRPr="000A638D">
        <w:rPr>
          <w:rFonts w:ascii="Calibri" w:hAnsi="Calibri" w:cs="Calibri"/>
          <w:sz w:val="24"/>
          <w:szCs w:val="24"/>
        </w:rPr>
        <w:t xml:space="preserve">PDP-a </w:t>
      </w:r>
      <w:r w:rsidR="00533CEE" w:rsidRPr="000A638D">
        <w:rPr>
          <w:rFonts w:ascii="Calibri" w:hAnsi="Calibri" w:cs="Calibri"/>
          <w:sz w:val="24"/>
          <w:szCs w:val="24"/>
        </w:rPr>
        <w:t>iz članka 2</w:t>
      </w:r>
      <w:r w:rsidR="00003DD4" w:rsidRPr="000A638D">
        <w:rPr>
          <w:rFonts w:ascii="Calibri" w:hAnsi="Calibri" w:cs="Calibri"/>
          <w:sz w:val="24"/>
          <w:szCs w:val="24"/>
        </w:rPr>
        <w:t>.</w:t>
      </w:r>
      <w:r w:rsidR="00955DF0" w:rsidRPr="000A638D">
        <w:rPr>
          <w:rFonts w:ascii="Calibri" w:hAnsi="Calibri" w:cs="Calibri"/>
          <w:sz w:val="24"/>
          <w:szCs w:val="24"/>
        </w:rPr>
        <w:t xml:space="preserve"> stavka 6.</w:t>
      </w:r>
      <w:r w:rsidR="002E3718" w:rsidRPr="000A638D">
        <w:rPr>
          <w:rFonts w:ascii="Calibri" w:hAnsi="Calibri" w:cs="Calibri"/>
          <w:sz w:val="24"/>
          <w:szCs w:val="24"/>
        </w:rPr>
        <w:t xml:space="preserve"> </w:t>
      </w:r>
      <w:r w:rsidR="00955DF0" w:rsidRPr="000A638D">
        <w:rPr>
          <w:rFonts w:ascii="Calibri" w:hAnsi="Calibri" w:cs="Calibri"/>
          <w:sz w:val="24"/>
          <w:szCs w:val="24"/>
        </w:rPr>
        <w:t>točke 1.</w:t>
      </w:r>
    </w:p>
    <w:p w14:paraId="2FFB18F0" w14:textId="62BEB309" w:rsidR="00E105EF" w:rsidRPr="000A638D" w:rsidRDefault="003F0B53" w:rsidP="00F754F8">
      <w:pPr>
        <w:pStyle w:val="Odlomakpopisa"/>
        <w:ind w:left="900"/>
        <w:jc w:val="both"/>
        <w:rPr>
          <w:rFonts w:ascii="Calibri" w:hAnsi="Calibri" w:cs="Calibri"/>
          <w:sz w:val="24"/>
          <w:szCs w:val="24"/>
        </w:rPr>
      </w:pPr>
      <w:r w:rsidRPr="000A638D">
        <w:rPr>
          <w:rFonts w:ascii="Calibri" w:hAnsi="Calibri" w:cs="Calibri"/>
          <w:sz w:val="24"/>
          <w:szCs w:val="24"/>
        </w:rPr>
        <w:t xml:space="preserve">Ukupni iznos predujma ne može biti viši od </w:t>
      </w:r>
      <w:r w:rsidR="00195D52" w:rsidRPr="000A638D">
        <w:rPr>
          <w:rFonts w:ascii="Calibri" w:hAnsi="Calibri" w:cs="Calibri"/>
          <w:sz w:val="24"/>
          <w:szCs w:val="24"/>
          <w:highlight w:val="lightGray"/>
        </w:rPr>
        <w:t>&lt;…&gt;</w:t>
      </w:r>
      <w:r w:rsidR="00195D52" w:rsidRPr="000A638D">
        <w:rPr>
          <w:rFonts w:ascii="Calibri" w:hAnsi="Calibri" w:cs="Calibri"/>
          <w:sz w:val="24"/>
          <w:szCs w:val="24"/>
        </w:rPr>
        <w:t xml:space="preserve"> eura</w:t>
      </w:r>
      <w:r w:rsidR="00956B3B" w:rsidRPr="000A638D">
        <w:rPr>
          <w:rFonts w:ascii="Calibri" w:hAnsi="Calibri" w:cs="Calibri"/>
          <w:sz w:val="24"/>
          <w:szCs w:val="24"/>
        </w:rPr>
        <w:t>, odnosno</w:t>
      </w:r>
      <w:r w:rsidR="00B7514B">
        <w:rPr>
          <w:rFonts w:ascii="Calibri" w:hAnsi="Calibri" w:cs="Calibri"/>
          <w:sz w:val="24"/>
          <w:szCs w:val="24"/>
        </w:rPr>
        <w:t xml:space="preserve"> 40</w:t>
      </w:r>
      <w:r w:rsidR="00195D52" w:rsidRPr="000A638D">
        <w:rPr>
          <w:rFonts w:ascii="Calibri" w:hAnsi="Calibri" w:cs="Calibri"/>
          <w:sz w:val="24"/>
          <w:szCs w:val="24"/>
        </w:rPr>
        <w:t xml:space="preserve"> </w:t>
      </w:r>
      <w:r w:rsidR="002E3718" w:rsidRPr="000A638D">
        <w:rPr>
          <w:rFonts w:ascii="Calibri" w:hAnsi="Calibri" w:cs="Calibri"/>
          <w:sz w:val="24"/>
          <w:szCs w:val="24"/>
        </w:rPr>
        <w:t xml:space="preserve">% </w:t>
      </w:r>
      <w:r w:rsidR="00956B3B" w:rsidRPr="000A638D">
        <w:rPr>
          <w:rFonts w:ascii="Calibri" w:hAnsi="Calibri" w:cs="Calibri"/>
          <w:sz w:val="24"/>
          <w:szCs w:val="24"/>
        </w:rPr>
        <w:t>u odnosu na ukupn</w:t>
      </w:r>
      <w:r w:rsidR="0096101A">
        <w:rPr>
          <w:rFonts w:ascii="Calibri" w:hAnsi="Calibri" w:cs="Calibri"/>
          <w:sz w:val="24"/>
          <w:szCs w:val="24"/>
        </w:rPr>
        <w:t>a</w:t>
      </w:r>
      <w:r w:rsidR="00956B3B" w:rsidRPr="000A638D">
        <w:rPr>
          <w:rFonts w:ascii="Calibri" w:hAnsi="Calibri" w:cs="Calibri"/>
          <w:sz w:val="24"/>
          <w:szCs w:val="24"/>
        </w:rPr>
        <w:t xml:space="preserve"> </w:t>
      </w:r>
      <w:r w:rsidR="0096101A">
        <w:rPr>
          <w:rFonts w:ascii="Calibri" w:hAnsi="Calibri" w:cs="Calibri"/>
          <w:sz w:val="24"/>
          <w:szCs w:val="24"/>
        </w:rPr>
        <w:t xml:space="preserve">dodijeljena bespovratna sredstva </w:t>
      </w:r>
      <w:r w:rsidR="00AF5A76" w:rsidRPr="000A638D">
        <w:rPr>
          <w:rFonts w:ascii="Calibri" w:hAnsi="Calibri" w:cs="Calibri"/>
          <w:sz w:val="24"/>
          <w:szCs w:val="24"/>
        </w:rPr>
        <w:t>navedene u</w:t>
      </w:r>
      <w:r w:rsidR="00B1414A" w:rsidRPr="00B1414A">
        <w:t xml:space="preserve"> </w:t>
      </w:r>
      <w:r w:rsidR="00B1414A" w:rsidRPr="00B1414A">
        <w:rPr>
          <w:rFonts w:ascii="Calibri" w:hAnsi="Calibri" w:cs="Calibri"/>
          <w:sz w:val="24"/>
          <w:szCs w:val="24"/>
        </w:rPr>
        <w:t>Prilogu 1 Ugovora: Opis i proračun Projekta</w:t>
      </w:r>
      <w:r w:rsidR="00533CEE" w:rsidRPr="000A638D">
        <w:rPr>
          <w:rFonts w:ascii="Calibri" w:hAnsi="Calibri" w:cs="Calibri"/>
          <w:sz w:val="24"/>
          <w:szCs w:val="24"/>
        </w:rPr>
        <w:t xml:space="preserve">, odnosno </w:t>
      </w:r>
      <w:r w:rsidR="00FF78D7">
        <w:rPr>
          <w:rFonts w:ascii="Calibri" w:hAnsi="Calibri" w:cs="Calibri"/>
          <w:sz w:val="24"/>
          <w:szCs w:val="24"/>
        </w:rPr>
        <w:t>u odnosu na</w:t>
      </w:r>
      <w:r w:rsidR="00533CEE" w:rsidRPr="000A638D">
        <w:rPr>
          <w:rFonts w:ascii="Calibri" w:hAnsi="Calibri" w:cs="Calibri"/>
          <w:sz w:val="24"/>
          <w:szCs w:val="24"/>
        </w:rPr>
        <w:t xml:space="preserve"> ukupn</w:t>
      </w:r>
      <w:r w:rsidR="00903C4D">
        <w:rPr>
          <w:rFonts w:ascii="Calibri" w:hAnsi="Calibri" w:cs="Calibri"/>
          <w:sz w:val="24"/>
          <w:szCs w:val="24"/>
        </w:rPr>
        <w:t>a</w:t>
      </w:r>
      <w:r w:rsidR="00533CEE" w:rsidRPr="000A638D">
        <w:rPr>
          <w:rFonts w:ascii="Calibri" w:hAnsi="Calibri" w:cs="Calibri"/>
          <w:sz w:val="24"/>
          <w:szCs w:val="24"/>
        </w:rPr>
        <w:t xml:space="preserve"> </w:t>
      </w:r>
      <w:r w:rsidR="00903C4D">
        <w:rPr>
          <w:rFonts w:ascii="Calibri" w:hAnsi="Calibri" w:cs="Calibri"/>
          <w:sz w:val="24"/>
          <w:szCs w:val="24"/>
        </w:rPr>
        <w:t>dodijeljena bespovratna sredstva</w:t>
      </w:r>
      <w:r w:rsidR="00533CEE" w:rsidRPr="000A638D">
        <w:rPr>
          <w:rFonts w:ascii="Calibri" w:hAnsi="Calibri" w:cs="Calibri"/>
          <w:sz w:val="24"/>
          <w:szCs w:val="24"/>
        </w:rPr>
        <w:t xml:space="preserve"> Korisnika i svakog partnera Korisnika, ovisno da li se za iste vrši isplata bespovratnih sredstava</w:t>
      </w:r>
      <w:r w:rsidR="00956B3B" w:rsidRPr="000A638D">
        <w:rPr>
          <w:rFonts w:ascii="Calibri" w:hAnsi="Calibri" w:cs="Calibri"/>
          <w:sz w:val="24"/>
          <w:szCs w:val="24"/>
        </w:rPr>
        <w:t>.</w:t>
      </w:r>
    </w:p>
    <w:p w14:paraId="75D54D23" w14:textId="77777777" w:rsidR="00823374" w:rsidRPr="000A638D" w:rsidRDefault="00E93202"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4"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lastRenderedPageBreak/>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483713D6" w:rsidR="004362F9" w:rsidRPr="000A638D" w:rsidRDefault="004362F9"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2525497F" w14:textId="20ADCB66" w:rsidR="00560228" w:rsidRPr="000263EF" w:rsidRDefault="00956B3B" w:rsidP="00EF5595">
      <w:pPr>
        <w:pStyle w:val="Odlomakpopisa"/>
        <w:numPr>
          <w:ilvl w:val="1"/>
          <w:numId w:val="6"/>
        </w:numPr>
        <w:ind w:left="900" w:hanging="540"/>
        <w:jc w:val="both"/>
        <w:rPr>
          <w:rFonts w:ascii="Calibri" w:hAnsi="Calibri" w:cs="Calibri"/>
          <w:sz w:val="24"/>
          <w:szCs w:val="24"/>
        </w:rPr>
      </w:pPr>
      <w:bookmarkStart w:id="5" w:name="_Hlk25645858"/>
      <w:bookmarkEnd w:id="4"/>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5"/>
    </w:p>
    <w:p w14:paraId="67B870CE" w14:textId="77777777" w:rsidR="00E51DF9" w:rsidRPr="000A638D" w:rsidRDefault="00E51DF9" w:rsidP="00E51DF9">
      <w:pPr>
        <w:pStyle w:val="Odlomakpopisa"/>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758C26CE" w14:textId="77777777" w:rsidR="00AF73E2" w:rsidRPr="000A638D" w:rsidRDefault="00AF73E2" w:rsidP="00AF73E2">
      <w:pPr>
        <w:pStyle w:val="Odlomakpopisa"/>
        <w:numPr>
          <w:ilvl w:val="2"/>
          <w:numId w:val="3"/>
        </w:numPr>
        <w:jc w:val="both"/>
        <w:rPr>
          <w:rFonts w:ascii="Calibri" w:hAnsi="Calibri" w:cs="Calibri"/>
          <w:sz w:val="24"/>
          <w:szCs w:val="24"/>
        </w:rPr>
      </w:pPr>
      <w:bookmarkStart w:id="6" w:name="_Hlk202881191"/>
      <w:r>
        <w:rPr>
          <w:rFonts w:ascii="Calibri" w:hAnsi="Calibri" w:cs="Calibri"/>
          <w:sz w:val="24"/>
          <w:szCs w:val="24"/>
        </w:rPr>
        <w:t xml:space="preserve">Početni plan dostavljanja Zahtjeva za plaćanje predujmova i Zahtjeva za nadoknadom sredstava </w:t>
      </w:r>
      <w:bookmarkEnd w:id="6"/>
      <w:r w:rsidRPr="000A638D">
        <w:rPr>
          <w:rFonts w:ascii="Calibri" w:hAnsi="Calibri" w:cs="Calibri"/>
          <w:sz w:val="24"/>
          <w:szCs w:val="24"/>
        </w:rPr>
        <w:t xml:space="preserve"> </w:t>
      </w:r>
    </w:p>
    <w:p w14:paraId="1DC40CEA" w14:textId="3CBFB158"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02C4DBAA"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16536BF4" w:rsidR="00E6705A" w:rsidRPr="000A638D" w:rsidRDefault="00AF73E2" w:rsidP="00EF5595">
      <w:pPr>
        <w:pStyle w:val="Odlomakpopisa"/>
        <w:numPr>
          <w:ilvl w:val="2"/>
          <w:numId w:val="3"/>
        </w:numPr>
        <w:jc w:val="both"/>
        <w:rPr>
          <w:rFonts w:ascii="Calibri" w:hAnsi="Calibri" w:cs="Calibri"/>
          <w:sz w:val="24"/>
          <w:szCs w:val="24"/>
        </w:rPr>
      </w:pPr>
      <w:r w:rsidRPr="000D505B">
        <w:rPr>
          <w:rFonts w:ascii="Calibri" w:hAnsi="Calibri" w:cs="Calibri"/>
          <w:sz w:val="24"/>
          <w:szCs w:val="24"/>
        </w:rPr>
        <w:t xml:space="preserve">Početni plan dostavljanja Zahtjeva za plaćanje predujmova i Zahtjeva za nadoknadom sredstava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0A638D" w:rsidRDefault="00127F44"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B4FB8C0" w14:textId="450B0580" w:rsidR="00691BD6" w:rsidRPr="000A638D" w:rsidRDefault="000378B9" w:rsidP="00EA431A">
      <w:pPr>
        <w:pStyle w:val="Odlomakpopisa"/>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p>
    <w:p w14:paraId="204CBE92" w14:textId="2847CEE1" w:rsidR="00E6705A"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Završni zahtjev za nadoknadom sredstava najkasnije u roku od</w:t>
      </w:r>
      <w:r w:rsidR="00A867EA">
        <w:rPr>
          <w:rFonts w:ascii="Calibri" w:hAnsi="Calibri" w:cs="Calibri"/>
          <w:sz w:val="24"/>
          <w:szCs w:val="24"/>
        </w:rPr>
        <w:t xml:space="preserve"> </w:t>
      </w:r>
      <w:r w:rsidR="00FD58F0">
        <w:rPr>
          <w:rFonts w:ascii="Calibri" w:hAnsi="Calibri" w:cs="Calibri"/>
          <w:sz w:val="24"/>
          <w:szCs w:val="24"/>
        </w:rPr>
        <w:t>dva mjeseca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301881D4" w14:textId="77777777" w:rsidR="00FD58F0" w:rsidRPr="000A638D" w:rsidRDefault="00FD58F0" w:rsidP="00EA431A">
      <w:pPr>
        <w:pStyle w:val="Odlomakpopisa"/>
        <w:ind w:left="1440"/>
        <w:jc w:val="both"/>
        <w:rPr>
          <w:rFonts w:ascii="Calibri" w:hAnsi="Calibri" w:cs="Calibri"/>
          <w:sz w:val="24"/>
          <w:szCs w:val="24"/>
        </w:rPr>
      </w:pPr>
    </w:p>
    <w:p w14:paraId="407C41D3" w14:textId="1A1E9E54"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625FC61A" w14:textId="7E9FAF37"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Odlomakpopisa"/>
        <w:ind w:left="1440"/>
        <w:jc w:val="both"/>
        <w:rPr>
          <w:rFonts w:ascii="Calibri" w:hAnsi="Calibri" w:cs="Calibri"/>
          <w:sz w:val="24"/>
          <w:szCs w:val="24"/>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497A60E7"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15C16093"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koji</w:t>
      </w:r>
      <w:r w:rsidR="001D5DF3">
        <w:rPr>
          <w:rFonts w:ascii="Calibri" w:hAnsi="Calibri" w:cs="Calibri"/>
          <w:sz w:val="24"/>
          <w:szCs w:val="24"/>
          <w:lang w:eastAsia="hr-HR" w:bidi="hr-HR"/>
        </w:rPr>
        <w:t xml:space="preserve"> u pravilu</w:t>
      </w:r>
      <w:r w:rsidRPr="00602F7D">
        <w:rPr>
          <w:rFonts w:ascii="Calibri" w:hAnsi="Calibri" w:cs="Calibri"/>
          <w:sz w:val="24"/>
          <w:szCs w:val="24"/>
          <w:lang w:eastAsia="hr-HR" w:bidi="hr-HR"/>
        </w:rPr>
        <w:t xml:space="preserve">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w:t>
      </w:r>
      <w:r w:rsidR="001D5DF3">
        <w:rPr>
          <w:rFonts w:ascii="Calibri" w:hAnsi="Calibri" w:cs="Calibri"/>
          <w:sz w:val="24"/>
          <w:szCs w:val="24"/>
          <w:lang w:eastAsia="hr-HR" w:bidi="hr-HR"/>
        </w:rPr>
        <w:t xml:space="preserve"> ovisno o procjeni PT2,</w:t>
      </w:r>
      <w:r w:rsidR="008F1A6F" w:rsidRPr="00602F7D">
        <w:rPr>
          <w:rFonts w:ascii="Calibri" w:hAnsi="Calibri" w:cs="Calibri"/>
          <w:sz w:val="24"/>
          <w:szCs w:val="24"/>
          <w:lang w:eastAsia="hr-HR" w:bidi="hr-HR"/>
        </w:rPr>
        <w:t xml:space="preserve"> a koji ima </w:t>
      </w:r>
      <w:proofErr w:type="spellStart"/>
      <w:r w:rsidR="008F1A6F" w:rsidRPr="00602F7D">
        <w:rPr>
          <w:rFonts w:ascii="Calibri" w:hAnsi="Calibri" w:cs="Calibri"/>
          <w:sz w:val="24"/>
          <w:szCs w:val="24"/>
          <w:lang w:eastAsia="hr-HR" w:bidi="hr-HR"/>
        </w:rPr>
        <w:t>odgodni</w:t>
      </w:r>
      <w:proofErr w:type="spellEnd"/>
      <w:r w:rsidR="008F1A6F" w:rsidRPr="00602F7D">
        <w:rPr>
          <w:rFonts w:ascii="Calibri" w:hAnsi="Calibri" w:cs="Calibri"/>
          <w:sz w:val="24"/>
          <w:szCs w:val="24"/>
          <w:lang w:eastAsia="hr-HR" w:bidi="hr-HR"/>
        </w:rPr>
        <w:t xml:space="preserve">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w:t>
      </w:r>
      <w:r w:rsidR="00B567EF" w:rsidRPr="000A638D">
        <w:rPr>
          <w:rFonts w:ascii="Calibri" w:hAnsi="Calibri" w:cs="Calibri"/>
          <w:sz w:val="24"/>
          <w:szCs w:val="24"/>
        </w:rPr>
        <w:lastRenderedPageBreak/>
        <w:t>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41E5A108" w:rsidR="008F1936" w:rsidRPr="000A638D" w:rsidRDefault="003F0B53" w:rsidP="00FE5506">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w:t>
      </w:r>
      <w:r w:rsidR="00FE5506">
        <w:rPr>
          <w:rFonts w:ascii="Calibri" w:hAnsi="Calibri" w:cs="Calibri"/>
          <w:sz w:val="24"/>
          <w:szCs w:val="24"/>
        </w:rPr>
        <w:t>.</w:t>
      </w:r>
      <w:r w:rsidRPr="000A638D">
        <w:rPr>
          <w:rFonts w:ascii="Calibri" w:hAnsi="Calibri" w:cs="Calibri"/>
          <w:sz w:val="24"/>
          <w:szCs w:val="24"/>
        </w:rPr>
        <w:t xml:space="preserve"> pri čemu obavijest o potvrdi cjeline ili dijela Zahtjeva za nadoknadom sredstava treba sadržavati:</w:t>
      </w:r>
    </w:p>
    <w:p w14:paraId="265AA756" w14:textId="10315AE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710C3649" w:rsidR="00AC289C"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1310ED94" w14:textId="77777777" w:rsidR="00FD58F0" w:rsidRPr="00EA431A" w:rsidRDefault="00FD58F0" w:rsidP="00EA431A">
      <w:pPr>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bookmarkStart w:id="7" w:name="bookmark54"/>
      <w:bookmarkStart w:id="8" w:name="bookmark30"/>
      <w:bookmarkStart w:id="9" w:name="bookmark29"/>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67BDC026"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563566C1" w:rsidR="002F4B8E"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3CAD1CEE"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7"/>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8"/>
    <w:bookmarkEnd w:id="9"/>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4B1DC9BE" w14:textId="40557154"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20973B6" w14:textId="77777777" w:rsidR="00822A6C" w:rsidRPr="000A638D" w:rsidRDefault="00822A6C" w:rsidP="00EA431A">
      <w:pPr>
        <w:spacing w:after="0" w:line="240" w:lineRule="auto"/>
        <w:jc w:val="both"/>
        <w:rPr>
          <w:rFonts w:ascii="Calibri" w:hAnsi="Calibri" w:cs="Calibri"/>
          <w:i/>
          <w:iCs/>
          <w:sz w:val="24"/>
          <w:szCs w:val="24"/>
        </w:rPr>
      </w:pPr>
    </w:p>
    <w:p w14:paraId="5FF2EE21" w14:textId="77777777" w:rsidR="0054452F" w:rsidRDefault="0054452F" w:rsidP="005B5233">
      <w:pPr>
        <w:widowControl w:val="0"/>
        <w:spacing w:after="0" w:line="240" w:lineRule="auto"/>
        <w:ind w:left="118"/>
        <w:jc w:val="center"/>
        <w:outlineLvl w:val="0"/>
        <w:rPr>
          <w:rFonts w:ascii="Calibri" w:eastAsia="Arial" w:hAnsi="Calibri" w:cs="Calibri"/>
          <w:b/>
          <w:bCs/>
          <w:sz w:val="24"/>
          <w:szCs w:val="24"/>
          <w:lang w:eastAsia="hr-HR" w:bidi="hr-HR"/>
        </w:rPr>
      </w:pPr>
    </w:p>
    <w:p w14:paraId="346D7676" w14:textId="77777777" w:rsidR="003A2422" w:rsidRDefault="003A2422" w:rsidP="005B5233">
      <w:pPr>
        <w:widowControl w:val="0"/>
        <w:spacing w:after="0" w:line="240" w:lineRule="auto"/>
        <w:ind w:left="118"/>
        <w:jc w:val="center"/>
        <w:outlineLvl w:val="0"/>
        <w:rPr>
          <w:rFonts w:ascii="Calibri" w:eastAsia="Arial" w:hAnsi="Calibri" w:cs="Calibri"/>
          <w:b/>
          <w:bCs/>
          <w:sz w:val="24"/>
          <w:szCs w:val="24"/>
          <w:lang w:eastAsia="hr-HR" w:bidi="hr-HR"/>
        </w:rPr>
      </w:pPr>
    </w:p>
    <w:p w14:paraId="216BDAD0" w14:textId="77777777" w:rsidR="003A2422" w:rsidRDefault="003A2422" w:rsidP="005B5233">
      <w:pPr>
        <w:widowControl w:val="0"/>
        <w:spacing w:after="0" w:line="240" w:lineRule="auto"/>
        <w:ind w:left="118"/>
        <w:jc w:val="center"/>
        <w:outlineLvl w:val="0"/>
        <w:rPr>
          <w:rFonts w:ascii="Calibri" w:eastAsia="Arial" w:hAnsi="Calibri" w:cs="Calibri"/>
          <w:b/>
          <w:bCs/>
          <w:sz w:val="24"/>
          <w:szCs w:val="24"/>
          <w:lang w:eastAsia="hr-HR" w:bidi="hr-HR"/>
        </w:rPr>
      </w:pPr>
    </w:p>
    <w:p w14:paraId="348CE016" w14:textId="1AE1B53F" w:rsidR="005B5233"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6C590CC2"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0C930BC3" w14:textId="2F4B69A9"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4BD6B6DB" w14:textId="77777777" w:rsidR="0034176E" w:rsidRDefault="00B16174"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34176E">
        <w:rPr>
          <w:rFonts w:ascii="Calibri" w:hAnsi="Calibri" w:cs="Calibri"/>
          <w:sz w:val="24"/>
          <w:szCs w:val="24"/>
        </w:rPr>
        <w:t xml:space="preserve"> 12. </w:t>
      </w:r>
      <w:r w:rsidRPr="0034176E">
        <w:rPr>
          <w:rFonts w:ascii="Calibri" w:hAnsi="Calibri" w:cs="Calibri"/>
          <w:sz w:val="24"/>
          <w:szCs w:val="24"/>
        </w:rPr>
        <w:t xml:space="preserve"> ovog Ugovora.</w:t>
      </w:r>
    </w:p>
    <w:p w14:paraId="3FEF02E1" w14:textId="462932D1" w:rsidR="00DD4715" w:rsidRDefault="007937DF"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 xml:space="preserve">Prije zaključenja postupka nabave </w:t>
      </w:r>
      <w:r w:rsidR="00BE154B" w:rsidRPr="0034176E">
        <w:rPr>
          <w:rFonts w:ascii="Calibri" w:hAnsi="Calibri" w:cs="Calibri"/>
          <w:sz w:val="24"/>
          <w:szCs w:val="24"/>
        </w:rPr>
        <w:t xml:space="preserve">iznad europskih pragova </w:t>
      </w:r>
      <w:r w:rsidRPr="0034176E">
        <w:rPr>
          <w:rFonts w:ascii="Calibri" w:hAnsi="Calibri" w:cs="Calibri"/>
          <w:sz w:val="24"/>
          <w:szCs w:val="24"/>
        </w:rPr>
        <w:t>Korisnik</w:t>
      </w:r>
      <w:r w:rsidR="00C50EBE" w:rsidRPr="0034176E">
        <w:rPr>
          <w:rFonts w:ascii="Calibri" w:hAnsi="Calibri" w:cs="Calibri"/>
          <w:sz w:val="24"/>
          <w:szCs w:val="24"/>
        </w:rPr>
        <w:t xml:space="preserve"> i/ili Partner koji provodi nabavu</w:t>
      </w:r>
      <w:r w:rsidR="00B36CDB" w:rsidRPr="0034176E">
        <w:rPr>
          <w:rFonts w:ascii="Calibri" w:hAnsi="Calibri" w:cs="Calibri"/>
          <w:sz w:val="24"/>
          <w:szCs w:val="24"/>
        </w:rPr>
        <w:t>,</w:t>
      </w:r>
      <w:r w:rsidR="00B36CDB" w:rsidRPr="00B36CDB">
        <w:t xml:space="preserve"> </w:t>
      </w:r>
      <w:r w:rsidR="00B36CDB" w:rsidRPr="0034176E">
        <w:rPr>
          <w:rFonts w:ascii="Calibri" w:hAnsi="Calibri" w:cs="Calibri"/>
          <w:sz w:val="24"/>
          <w:szCs w:val="24"/>
        </w:rPr>
        <w:t xml:space="preserve">neovisno je li javni naručitelj ili NOJN, </w:t>
      </w:r>
      <w:r w:rsidR="0084567B" w:rsidRPr="0034176E">
        <w:rPr>
          <w:rFonts w:ascii="Calibri" w:hAnsi="Calibri" w:cs="Calibri"/>
          <w:sz w:val="24"/>
          <w:szCs w:val="24"/>
        </w:rPr>
        <w:t xml:space="preserve">obvezan </w:t>
      </w:r>
      <w:r w:rsidR="00B36CDB" w:rsidRPr="0034176E">
        <w:rPr>
          <w:rFonts w:ascii="Calibri" w:hAnsi="Calibri" w:cs="Calibri"/>
          <w:sz w:val="24"/>
          <w:szCs w:val="24"/>
        </w:rPr>
        <w:t xml:space="preserve">je </w:t>
      </w:r>
      <w:r w:rsidRPr="0034176E">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34176E">
        <w:rPr>
          <w:rFonts w:ascii="Calibri" w:hAnsi="Calibri" w:cs="Calibri"/>
          <w:sz w:val="24"/>
          <w:szCs w:val="24"/>
        </w:rPr>
        <w:t>nastana</w:t>
      </w:r>
      <w:proofErr w:type="spellEnd"/>
      <w:r w:rsidRPr="0034176E">
        <w:rPr>
          <w:rFonts w:ascii="Calibri" w:hAnsi="Calibri" w:cs="Calibri"/>
          <w:sz w:val="24"/>
          <w:szCs w:val="24"/>
        </w:rPr>
        <w:t>. Jednaka obvez</w:t>
      </w:r>
      <w:r w:rsidR="000E5C9B" w:rsidRPr="0034176E">
        <w:rPr>
          <w:rFonts w:ascii="Calibri" w:hAnsi="Calibri" w:cs="Calibri"/>
          <w:sz w:val="24"/>
          <w:szCs w:val="24"/>
        </w:rPr>
        <w:t>a</w:t>
      </w:r>
      <w:r w:rsidRPr="0034176E">
        <w:rPr>
          <w:rFonts w:ascii="Calibri" w:hAnsi="Calibri" w:cs="Calibri"/>
          <w:sz w:val="24"/>
          <w:szCs w:val="24"/>
        </w:rPr>
        <w:t xml:space="preserve"> vrijedi i za </w:t>
      </w:r>
      <w:proofErr w:type="spellStart"/>
      <w:r w:rsidRPr="0034176E">
        <w:rPr>
          <w:rFonts w:ascii="Calibri" w:hAnsi="Calibri" w:cs="Calibri"/>
          <w:sz w:val="24"/>
          <w:szCs w:val="24"/>
        </w:rPr>
        <w:t>podugovaratelje</w:t>
      </w:r>
      <w:proofErr w:type="spellEnd"/>
      <w:r w:rsidR="00FC21C0" w:rsidRPr="0034176E">
        <w:rPr>
          <w:rFonts w:ascii="Calibri" w:hAnsi="Calibri" w:cs="Calibri"/>
          <w:sz w:val="24"/>
          <w:szCs w:val="24"/>
        </w:rPr>
        <w:t>.</w:t>
      </w:r>
    </w:p>
    <w:p w14:paraId="392CF485" w14:textId="5D868524" w:rsidR="00460257" w:rsidRDefault="00460257" w:rsidP="00C94433">
      <w:pPr>
        <w:pStyle w:val="Odlomakpopisa"/>
        <w:numPr>
          <w:ilvl w:val="1"/>
          <w:numId w:val="10"/>
        </w:numPr>
        <w:ind w:left="900" w:hanging="540"/>
        <w:jc w:val="both"/>
        <w:rPr>
          <w:rFonts w:ascii="Calibri" w:hAnsi="Calibri" w:cs="Calibri"/>
          <w:sz w:val="24"/>
          <w:szCs w:val="24"/>
        </w:rPr>
      </w:pPr>
      <w:r w:rsidRPr="00460257">
        <w:rPr>
          <w:rFonts w:ascii="Calibri" w:hAnsi="Calibri" w:cs="Calibri"/>
          <w:sz w:val="24"/>
          <w:szCs w:val="24"/>
        </w:rPr>
        <w:t>Projekti koji uključuju više partnera, a koji nabavljaju zajednički predmet nabave</w:t>
      </w:r>
      <w:r>
        <w:rPr>
          <w:rFonts w:ascii="Calibri" w:hAnsi="Calibri" w:cs="Calibri"/>
          <w:sz w:val="24"/>
          <w:szCs w:val="24"/>
        </w:rPr>
        <w:t>,</w:t>
      </w:r>
      <w:r w:rsidRPr="00460257">
        <w:rPr>
          <w:rFonts w:ascii="Calibri" w:hAnsi="Calibri" w:cs="Calibri"/>
          <w:sz w:val="24"/>
          <w:szCs w:val="24"/>
        </w:rPr>
        <w:t xml:space="preserve"> moraju uzeti u obzir</w:t>
      </w:r>
      <w:r w:rsidR="00FE5506">
        <w:rPr>
          <w:rFonts w:ascii="Calibri" w:hAnsi="Calibri" w:cs="Calibri"/>
          <w:sz w:val="24"/>
          <w:szCs w:val="24"/>
        </w:rPr>
        <w:t xml:space="preserve"> </w:t>
      </w:r>
      <w:r w:rsidRPr="00460257">
        <w:rPr>
          <w:rFonts w:ascii="Calibri" w:hAnsi="Calibri" w:cs="Calibri"/>
          <w:sz w:val="24"/>
          <w:szCs w:val="24"/>
        </w:rPr>
        <w:t>vrijednost radova, robe ili usluga na razini projekta, a ne na razini pojedinačnih partnera.</w:t>
      </w:r>
    </w:p>
    <w:p w14:paraId="662863FC" w14:textId="77777777" w:rsidR="0054452F" w:rsidRDefault="0054452F" w:rsidP="0054452F">
      <w:pPr>
        <w:jc w:val="both"/>
        <w:rPr>
          <w:rFonts w:ascii="Calibri" w:hAnsi="Calibri" w:cs="Calibri"/>
          <w:sz w:val="24"/>
          <w:szCs w:val="24"/>
        </w:rPr>
      </w:pPr>
    </w:p>
    <w:p w14:paraId="429F3925" w14:textId="77777777" w:rsidR="0054452F" w:rsidRPr="00635D6E" w:rsidRDefault="0054452F" w:rsidP="00635D6E">
      <w:pPr>
        <w:jc w:val="both"/>
        <w:rPr>
          <w:rFonts w:ascii="Calibri" w:hAnsi="Calibri" w:cs="Calibri"/>
          <w:sz w:val="24"/>
          <w:szCs w:val="24"/>
        </w:rPr>
      </w:pP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10"/>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112554BA" w14:textId="2B442425" w:rsidR="005D6F86" w:rsidRPr="00635D6E" w:rsidRDefault="00FC22B7" w:rsidP="00635D6E">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ACB7E7B"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lastRenderedPageBreak/>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6A0E7E8"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5AA5B777"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5BC89F38" w:rsidR="00AD77CC" w:rsidRPr="000A638D" w:rsidRDefault="00AD77CC"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02819752" w:rsidR="00FF77D2" w:rsidRPr="003A2422"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w:t>
      </w:r>
      <w:r w:rsidR="00C02A78" w:rsidRPr="003A2422">
        <w:rPr>
          <w:rFonts w:ascii="Calibri" w:hAnsi="Calibri" w:cs="Calibri"/>
          <w:sz w:val="24"/>
          <w:szCs w:val="24"/>
        </w:rPr>
        <w:t xml:space="preserve">od </w:t>
      </w:r>
      <w:r w:rsidR="00FD58F0" w:rsidRPr="003A2422">
        <w:rPr>
          <w:rFonts w:ascii="Calibri" w:hAnsi="Calibri" w:cs="Calibri"/>
          <w:sz w:val="24"/>
          <w:szCs w:val="24"/>
        </w:rPr>
        <w:t>1</w:t>
      </w:r>
      <w:r w:rsidR="00FD58F0" w:rsidRPr="003A2422">
        <w:rPr>
          <w:rFonts w:ascii="Calibri" w:hAnsi="Calibri" w:cs="Calibri"/>
          <w:i/>
          <w:iCs/>
          <w:sz w:val="24"/>
          <w:szCs w:val="24"/>
        </w:rPr>
        <w:t xml:space="preserve"> </w:t>
      </w:r>
      <w:r w:rsidR="00C02A78" w:rsidRPr="003A2422">
        <w:rPr>
          <w:rFonts w:ascii="Calibri" w:hAnsi="Calibri" w:cs="Calibri"/>
          <w:sz w:val="24"/>
          <w:szCs w:val="24"/>
        </w:rPr>
        <w:t xml:space="preserve"> </w:t>
      </w:r>
      <w:r w:rsidR="009929D4" w:rsidRPr="003A2422">
        <w:rPr>
          <w:rFonts w:ascii="Calibri" w:hAnsi="Calibri" w:cs="Calibri"/>
          <w:sz w:val="24"/>
          <w:szCs w:val="24"/>
        </w:rPr>
        <w:t>godin</w:t>
      </w:r>
      <w:r w:rsidR="00FD58F0" w:rsidRPr="003A2422">
        <w:rPr>
          <w:rFonts w:ascii="Calibri" w:hAnsi="Calibri" w:cs="Calibri"/>
          <w:sz w:val="24"/>
          <w:szCs w:val="24"/>
        </w:rPr>
        <w:t>e</w:t>
      </w:r>
      <w:r w:rsidR="009929D4" w:rsidRPr="003A2422">
        <w:rPr>
          <w:rFonts w:ascii="Calibri" w:hAnsi="Calibri" w:cs="Calibri"/>
          <w:sz w:val="24"/>
          <w:szCs w:val="24"/>
        </w:rPr>
        <w:t xml:space="preserve"> </w:t>
      </w:r>
      <w:r w:rsidRPr="003A2422">
        <w:rPr>
          <w:rFonts w:ascii="Calibri" w:hAnsi="Calibri" w:cs="Calibri"/>
          <w:sz w:val="24"/>
          <w:szCs w:val="24"/>
        </w:rPr>
        <w:t xml:space="preserve">od </w:t>
      </w:r>
      <w:r w:rsidR="00C02A78" w:rsidRPr="003A2422">
        <w:rPr>
          <w:rFonts w:ascii="Calibri" w:hAnsi="Calibri" w:cs="Calibri"/>
          <w:sz w:val="24"/>
          <w:szCs w:val="24"/>
        </w:rPr>
        <w:t>završetka provedbe Projekta</w:t>
      </w:r>
      <w:r w:rsidR="00A33465" w:rsidRPr="003A2422">
        <w:rPr>
          <w:rFonts w:ascii="Calibri" w:hAnsi="Calibri" w:cs="Calibri"/>
          <w:sz w:val="24"/>
          <w:szCs w:val="24"/>
        </w:rPr>
        <w:t xml:space="preserve">, odnosno razdoblju navedenom u Pravilima </w:t>
      </w:r>
      <w:r w:rsidR="00BE282C" w:rsidRPr="003A2422">
        <w:rPr>
          <w:rFonts w:ascii="Calibri" w:hAnsi="Calibri" w:cs="Calibri"/>
          <w:sz w:val="24"/>
          <w:szCs w:val="24"/>
        </w:rPr>
        <w:t xml:space="preserve">PDP-a </w:t>
      </w:r>
      <w:r w:rsidR="00A33465" w:rsidRPr="003A2422">
        <w:rPr>
          <w:rFonts w:ascii="Calibri" w:hAnsi="Calibri" w:cs="Calibri"/>
          <w:sz w:val="24"/>
          <w:szCs w:val="24"/>
        </w:rPr>
        <w:t xml:space="preserve">iz </w:t>
      </w:r>
      <w:r w:rsidR="00C87D56" w:rsidRPr="003A2422">
        <w:rPr>
          <w:rFonts w:ascii="Calibri" w:hAnsi="Calibri" w:cs="Calibri"/>
          <w:sz w:val="24"/>
          <w:szCs w:val="24"/>
        </w:rPr>
        <w:t xml:space="preserve">članka 2. stavka 6. </w:t>
      </w:r>
      <w:r w:rsidR="00A33465" w:rsidRPr="003A2422">
        <w:rPr>
          <w:rFonts w:ascii="Calibri" w:hAnsi="Calibri" w:cs="Calibri"/>
          <w:sz w:val="24"/>
          <w:szCs w:val="24"/>
        </w:rPr>
        <w:t xml:space="preserve">točke 1. </w:t>
      </w:r>
    </w:p>
    <w:p w14:paraId="61C45CA2" w14:textId="0A2C1A8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11" w:name="bookmark21"/>
    </w:p>
    <w:p w14:paraId="3556BA37" w14:textId="77777777" w:rsidR="00DD4715" w:rsidRPr="000A638D" w:rsidRDefault="00DD4715" w:rsidP="003A2422">
      <w:pPr>
        <w:widowControl w:val="0"/>
        <w:spacing w:after="0" w:line="240" w:lineRule="auto"/>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1"/>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053D077F"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00754E64">
        <w:rPr>
          <w:sz w:val="24"/>
          <w:szCs w:val="24"/>
        </w:rPr>
        <w:t xml:space="preserve"> 2021.-2027.</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 xml:space="preserve">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w:t>
      </w:r>
      <w:r w:rsidRPr="00F305B6">
        <w:rPr>
          <w:sz w:val="24"/>
          <w:szCs w:val="24"/>
        </w:rPr>
        <w:lastRenderedPageBreak/>
        <w:t>revizor kojeg su ta tijela za navedeno ovlastila).</w:t>
      </w:r>
    </w:p>
    <w:p w14:paraId="4C1C9713" w14:textId="1054300F"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754E64">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2"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3A2422">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2"/>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66A9CACA"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xml:space="preserve">, uz eventualno korištenje dodatnih elemenata vidljivosti </w:t>
      </w:r>
      <w:r w:rsidRPr="00602F7D">
        <w:rPr>
          <w:rFonts w:ascii="Calibri" w:hAnsi="Calibri" w:cs="Calibri"/>
          <w:sz w:val="24"/>
          <w:szCs w:val="24"/>
        </w:rPr>
        <w:lastRenderedPageBreak/>
        <w:t>(primjerice projektnog logotipa, logotipa partnera i slično)</w:t>
      </w:r>
      <w:r w:rsidR="00A0256C">
        <w:rPr>
          <w:rFonts w:ascii="Calibri" w:hAnsi="Calibri" w:cs="Calibri"/>
          <w:sz w:val="24"/>
          <w:szCs w:val="24"/>
        </w:rPr>
        <w:t>)</w:t>
      </w:r>
      <w:r w:rsidRPr="00602F7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3"/>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0CAE8D4C" w:rsidR="004234A8"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4308DCD9" w14:textId="77777777" w:rsidR="00FE5506" w:rsidRDefault="00FE5506" w:rsidP="00FE5506">
      <w:pPr>
        <w:pStyle w:val="Odlomakpopisa"/>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07F1BE09" w14:textId="1078C5CA" w:rsidR="00FE5506" w:rsidRPr="00FF782E" w:rsidRDefault="0054452F" w:rsidP="00FF782E">
      <w:pPr>
        <w:pStyle w:val="Odlomakpopisa"/>
        <w:numPr>
          <w:ilvl w:val="1"/>
          <w:numId w:val="17"/>
        </w:numPr>
        <w:ind w:left="990" w:hanging="630"/>
        <w:jc w:val="both"/>
        <w:rPr>
          <w:rFonts w:ascii="Calibri" w:hAnsi="Calibri" w:cs="Calibri"/>
          <w:sz w:val="24"/>
          <w:szCs w:val="24"/>
        </w:rPr>
      </w:pPr>
      <w:r w:rsidRPr="0054452F">
        <w:rPr>
          <w:rFonts w:ascii="Calibri" w:hAnsi="Calibri" w:cs="Calibri"/>
          <w:sz w:val="24"/>
          <w:szCs w:val="24"/>
        </w:rPr>
        <w:t>Svaka ugovorna strana može inicirati izmjenu ugovora.</w:t>
      </w:r>
    </w:p>
    <w:p w14:paraId="567F5A6A" w14:textId="45A7226D"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3E5899CA" w14:textId="77777777" w:rsidR="004234A8" w:rsidRPr="000A638D" w:rsidRDefault="004234A8" w:rsidP="00EF5595">
      <w:pPr>
        <w:pStyle w:val="Odlomakpopisa"/>
        <w:numPr>
          <w:ilvl w:val="2"/>
          <w:numId w:val="17"/>
        </w:numPr>
        <w:jc w:val="both"/>
        <w:rPr>
          <w:rFonts w:ascii="Calibri" w:hAnsi="Calibri" w:cs="Calibri"/>
          <w:sz w:val="24"/>
          <w:szCs w:val="24"/>
        </w:rPr>
      </w:pPr>
      <w:bookmarkStart w:id="14" w:name="_Hlk25595170"/>
      <w:r w:rsidRPr="000A638D">
        <w:rPr>
          <w:rFonts w:ascii="Calibri" w:hAnsi="Calibri" w:cs="Calibri"/>
          <w:sz w:val="24"/>
          <w:szCs w:val="24"/>
        </w:rPr>
        <w:t>ne može povećati ukupni iznos troškova za izravne troškove osoblja</w:t>
      </w:r>
    </w:p>
    <w:bookmarkEnd w:id="14"/>
    <w:p w14:paraId="64DBB4FF" w14:textId="1F6F6092"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lastRenderedPageBreak/>
        <w:t xml:space="preserve">na opseg i ciljeve Projekta na način kako su opisani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75C327B" w14:textId="113D4717" w:rsidR="003F0B53" w:rsidRPr="006E68F6" w:rsidRDefault="004234A8" w:rsidP="00EF5595">
      <w:pPr>
        <w:pStyle w:val="Odlomakpopisa"/>
        <w:numPr>
          <w:ilvl w:val="2"/>
          <w:numId w:val="17"/>
        </w:numPr>
        <w:jc w:val="both"/>
        <w:rPr>
          <w:rFonts w:ascii="Calibri" w:hAnsi="Calibri" w:cs="Calibri"/>
          <w:sz w:val="24"/>
          <w:szCs w:val="24"/>
        </w:rPr>
      </w:pPr>
      <w:r w:rsidRPr="006E68F6">
        <w:rPr>
          <w:rFonts w:ascii="Calibri" w:hAnsi="Calibri" w:cs="Calibri"/>
          <w:sz w:val="24"/>
          <w:szCs w:val="24"/>
        </w:rPr>
        <w:t xml:space="preserve">uvjeta koji se odnose na korištenje </w:t>
      </w:r>
      <w:r w:rsidR="006F3742" w:rsidRPr="006E68F6">
        <w:rPr>
          <w:rFonts w:ascii="Calibri" w:hAnsi="Calibri" w:cs="Calibri"/>
          <w:sz w:val="24"/>
          <w:szCs w:val="24"/>
        </w:rPr>
        <w:t>jediničnih</w:t>
      </w:r>
      <w:r w:rsidRPr="006E68F6">
        <w:rPr>
          <w:rFonts w:ascii="Calibri" w:hAnsi="Calibri" w:cs="Calibri"/>
          <w:sz w:val="24"/>
          <w:szCs w:val="24"/>
        </w:rPr>
        <w:t xml:space="preserve"> troškova i/ili </w:t>
      </w:r>
      <w:r w:rsidR="006F3742" w:rsidRPr="006E68F6">
        <w:rPr>
          <w:rFonts w:ascii="Calibri" w:hAnsi="Calibri" w:cs="Calibri"/>
          <w:sz w:val="24"/>
          <w:szCs w:val="24"/>
        </w:rPr>
        <w:t>jednokratnih</w:t>
      </w:r>
      <w:r w:rsidR="007E71AA" w:rsidRPr="006E68F6">
        <w:rPr>
          <w:rFonts w:ascii="Calibri" w:hAnsi="Calibri" w:cs="Calibri"/>
          <w:sz w:val="24"/>
          <w:szCs w:val="24"/>
        </w:rPr>
        <w:t xml:space="preserve"> </w:t>
      </w:r>
      <w:r w:rsidRPr="006E68F6">
        <w:rPr>
          <w:rFonts w:ascii="Calibri" w:hAnsi="Calibri" w:cs="Calibri"/>
          <w:sz w:val="24"/>
          <w:szCs w:val="24"/>
        </w:rPr>
        <w:t>iznosa za nadoknadu bespovratnih sredstava</w:t>
      </w:r>
      <w:r w:rsidR="006C42AC" w:rsidRPr="006E68F6">
        <w:rPr>
          <w:rFonts w:ascii="Calibri" w:hAnsi="Calibri" w:cs="Calibri"/>
          <w:sz w:val="24"/>
          <w:szCs w:val="24"/>
        </w:rPr>
        <w:t>.</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7BA49896" w:rsidR="003F0B53" w:rsidRPr="000A638D" w:rsidRDefault="007E7EDF" w:rsidP="003C1E9B">
      <w:pPr>
        <w:pStyle w:val="Odlomakpopisa"/>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36"/>
      <w:bookmarkStart w:id="16"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5"/>
      <w:bookmarkEnd w:id="16"/>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 xml:space="preserve">početka </w:t>
      </w:r>
      <w:r w:rsidR="00BB04C0" w:rsidRPr="000A638D">
        <w:rPr>
          <w:rFonts w:ascii="Calibri" w:hAnsi="Calibri" w:cs="Calibri"/>
          <w:sz w:val="24"/>
          <w:szCs w:val="24"/>
        </w:rPr>
        <w:lastRenderedPageBreak/>
        <w:t>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0EC0C9"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w:t>
      </w:r>
      <w:r w:rsidR="00B1414A" w:rsidRPr="00B1414A">
        <w:rPr>
          <w:rFonts w:ascii="Calibri" w:hAnsi="Calibri" w:cs="Calibri"/>
          <w:sz w:val="24"/>
          <w:szCs w:val="24"/>
        </w:rPr>
        <w:t xml:space="preserve">Prilogu 1 </w:t>
      </w:r>
      <w:r w:rsidR="00B1414A" w:rsidRPr="00B1414A">
        <w:rPr>
          <w:rFonts w:ascii="Calibri" w:hAnsi="Calibri" w:cs="Calibri"/>
          <w:sz w:val="24"/>
          <w:szCs w:val="24"/>
        </w:rPr>
        <w:lastRenderedPageBreak/>
        <w:t>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7"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7"/>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8"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8"/>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9"/>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lastRenderedPageBreak/>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01D0DA8"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20D761B3"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01CBE1DA"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w:t>
      </w:r>
      <w:r w:rsidRPr="000A638D">
        <w:rPr>
          <w:rFonts w:ascii="Calibri" w:hAnsi="Calibri" w:cs="Calibri"/>
          <w:sz w:val="24"/>
          <w:szCs w:val="24"/>
        </w:rPr>
        <w:lastRenderedPageBreak/>
        <w:t>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4C8EC2B9"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D3AE9B5"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29713E">
        <w:rPr>
          <w:rFonts w:ascii="Calibri" w:eastAsia="Calibri" w:hAnsi="Calibri" w:cs="Calibri"/>
          <w:sz w:val="24"/>
          <w:szCs w:val="24"/>
        </w:rPr>
        <w:t>Zahtjeva</w:t>
      </w:r>
      <w:r w:rsidR="0029713E" w:rsidRPr="000A638D">
        <w:rPr>
          <w:rFonts w:ascii="Calibri" w:eastAsia="Calibri" w:hAnsi="Calibri" w:cs="Calibri"/>
          <w:sz w:val="24"/>
          <w:szCs w:val="24"/>
        </w:rPr>
        <w:t xml:space="preserve"> </w:t>
      </w:r>
      <w:r w:rsidR="009A31D9" w:rsidRPr="000A638D">
        <w:rPr>
          <w:rFonts w:ascii="Calibri" w:eastAsia="Calibri" w:hAnsi="Calibri" w:cs="Calibri"/>
          <w:sz w:val="24"/>
          <w:szCs w:val="24"/>
        </w:rPr>
        <w:t>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824B25F" w:rsidR="00B1377B" w:rsidRPr="009C28DF"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20"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w:t>
      </w:r>
      <w:r w:rsidR="0029713E">
        <w:rPr>
          <w:rFonts w:ascii="Calibri" w:hAnsi="Calibri" w:cs="Calibri"/>
          <w:sz w:val="24"/>
          <w:szCs w:val="24"/>
        </w:rPr>
        <w:t>Zahtjev</w:t>
      </w:r>
      <w:r w:rsidR="0029713E" w:rsidRPr="000A638D">
        <w:rPr>
          <w:rFonts w:ascii="Calibri" w:hAnsi="Calibri" w:cs="Calibri"/>
          <w:sz w:val="24"/>
          <w:szCs w:val="24"/>
        </w:rPr>
        <w:t xml:space="preserve"> </w:t>
      </w:r>
      <w:r w:rsidRPr="000A638D">
        <w:rPr>
          <w:rFonts w:ascii="Calibri" w:hAnsi="Calibri" w:cs="Calibri"/>
          <w:sz w:val="24"/>
          <w:szCs w:val="24"/>
        </w:rPr>
        <w:t xml:space="preserve">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lastRenderedPageBreak/>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20"/>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BDAD59F"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Korisnik ne izvrši uplatu u roku navedenom u </w:t>
      </w:r>
      <w:r w:rsidR="0029713E">
        <w:rPr>
          <w:rFonts w:ascii="Calibri" w:hAnsi="Calibri" w:cs="Calibri"/>
          <w:sz w:val="24"/>
          <w:szCs w:val="24"/>
        </w:rPr>
        <w:t xml:space="preserve">Zahtjevu </w:t>
      </w:r>
      <w:r w:rsidRPr="000A638D">
        <w:rPr>
          <w:rFonts w:ascii="Calibri" w:hAnsi="Calibri" w:cs="Calibri"/>
          <w:sz w:val="24"/>
          <w:szCs w:val="24"/>
        </w:rPr>
        <w:t>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1"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5583AEE8" w14:textId="2C05C71A" w:rsidR="0078622C" w:rsidRPr="000A638D" w:rsidRDefault="00C94D58" w:rsidP="00AA158E">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2C020CDA" w14:textId="4D9DCFC4" w:rsidR="00715BD5" w:rsidRPr="000A638D" w:rsidRDefault="00C94D58" w:rsidP="00AA158E">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r w:rsidR="00F56780">
        <w:rPr>
          <w:rFonts w:ascii="Calibri" w:hAnsi="Calibri" w:cs="Calibri"/>
          <w:sz w:val="24"/>
          <w:szCs w:val="24"/>
        </w:rPr>
        <w:t xml:space="preserve"> </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22B8069C"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w:t>
      </w:r>
      <w:r w:rsidR="00AA158E">
        <w:rPr>
          <w:rFonts w:ascii="Calibri" w:hAnsi="Calibri" w:cs="Calibri"/>
          <w:sz w:val="24"/>
          <w:szCs w:val="24"/>
        </w:rPr>
        <w:t>e</w:t>
      </w:r>
      <w:r w:rsidRPr="000A638D">
        <w:rPr>
          <w:rFonts w:ascii="Calibri" w:hAnsi="Calibri" w:cs="Calibri"/>
          <w:sz w:val="24"/>
          <w:szCs w:val="24"/>
        </w:rPr>
        <w:t xml:space="preserve">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w:t>
      </w:r>
      <w:r w:rsidR="00AA158E">
        <w:rPr>
          <w:rFonts w:ascii="Calibri" w:hAnsi="Calibri" w:cs="Calibri"/>
          <w:sz w:val="24"/>
          <w:szCs w:val="24"/>
        </w:rPr>
        <w:t>e</w:t>
      </w:r>
      <w:r w:rsidRPr="000A638D">
        <w:rPr>
          <w:rFonts w:ascii="Calibri" w:hAnsi="Calibri" w:cs="Calibri"/>
          <w:sz w:val="24"/>
          <w:szCs w:val="24"/>
        </w:rPr>
        <w:t xml:space="preserve">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w:t>
      </w:r>
      <w:r w:rsidRPr="000A638D">
        <w:rPr>
          <w:rFonts w:ascii="Calibri" w:hAnsi="Calibri" w:cs="Calibri"/>
          <w:sz w:val="24"/>
          <w:szCs w:val="24"/>
        </w:rPr>
        <w:lastRenderedPageBreak/>
        <w:t xml:space="preserve">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1"/>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w:t>
      </w:r>
      <w:r w:rsidRPr="000A638D">
        <w:rPr>
          <w:rFonts w:ascii="Calibri" w:hAnsi="Calibri" w:cs="Calibri"/>
          <w:b w:val="0"/>
          <w:sz w:val="24"/>
          <w:szCs w:val="24"/>
          <w:lang w:bidi="hr-HR"/>
        </w:rPr>
        <w:lastRenderedPageBreak/>
        <w:t xml:space="preserve">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45AF670"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 xml:space="preserve">m pokretanju sudskog spora. Komunikacija vezana uz postupak sporazumnog rješavanja spora odvija se pisanim putem, a u slučaju održavanja sastanka sastavlja se zapisnik. </w:t>
      </w:r>
      <w:r w:rsidR="00CC7169" w:rsidRPr="000A638D">
        <w:rPr>
          <w:rFonts w:ascii="Calibri" w:hAnsi="Calibri" w:cs="Calibri"/>
          <w:sz w:val="24"/>
          <w:szCs w:val="24"/>
        </w:rPr>
        <w:lastRenderedPageBreak/>
        <w:t>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2E45192C"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1955BE02" w14:textId="77777777"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2. &lt;&gt;</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0831E8F3" w14:textId="77777777" w:rsidR="004F324B" w:rsidRDefault="004F324B" w:rsidP="004F324B">
            <w:pPr>
              <w:spacing w:after="0" w:line="240" w:lineRule="auto"/>
              <w:rPr>
                <w:rFonts w:ascii="Calibri" w:hAnsi="Calibri" w:cs="Calibri"/>
                <w:sz w:val="24"/>
                <w:szCs w:val="24"/>
                <w:lang w:eastAsia="hr-HR" w:bidi="hr-HR"/>
              </w:rPr>
            </w:pPr>
          </w:p>
          <w:p w14:paraId="157D848B" w14:textId="77777777" w:rsidR="003A2422" w:rsidRPr="000A638D" w:rsidRDefault="003A2422"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3A2422">
      <w:pPr>
        <w:jc w:val="both"/>
        <w:rPr>
          <w:rFonts w:ascii="Calibri" w:hAnsi="Calibri" w:cs="Calibri"/>
          <w:sz w:val="24"/>
          <w:szCs w:val="24"/>
        </w:rPr>
      </w:pPr>
    </w:p>
    <w:sectPr w:rsidR="004F324B" w:rsidRPr="000A638D" w:rsidSect="00A16B1A">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9888" w14:textId="77777777" w:rsidR="005E4C20" w:rsidRDefault="005E4C20" w:rsidP="003F0B53">
      <w:pPr>
        <w:spacing w:after="0" w:line="240" w:lineRule="auto"/>
      </w:pPr>
      <w:r>
        <w:separator/>
      </w:r>
    </w:p>
  </w:endnote>
  <w:endnote w:type="continuationSeparator" w:id="0">
    <w:p w14:paraId="5EEBBEF4" w14:textId="77777777" w:rsidR="005E4C20" w:rsidRDefault="005E4C20" w:rsidP="003F0B53">
      <w:pPr>
        <w:spacing w:after="0" w:line="240" w:lineRule="auto"/>
      </w:pPr>
      <w:r>
        <w:continuationSeparator/>
      </w:r>
    </w:p>
  </w:endnote>
  <w:endnote w:type="continuationNotice" w:id="1">
    <w:p w14:paraId="27356476" w14:textId="77777777" w:rsidR="005E4C20" w:rsidRDefault="005E4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677F" w14:textId="334BD1C8" w:rsidR="0033742D" w:rsidRDefault="00290CC0" w:rsidP="00A47D3F">
    <w:pPr>
      <w:pStyle w:val="Podnoje"/>
      <w:tabs>
        <w:tab w:val="clear" w:pos="9072"/>
      </w:tabs>
    </w:pPr>
    <w:sdt>
      <w:sdtPr>
        <w:id w:val="-741564960"/>
        <w:docPartObj>
          <w:docPartGallery w:val="Page Numbers (Bottom of Page)"/>
          <w:docPartUnique/>
        </w:docPartObj>
      </w:sdtPr>
      <w:sdtEndPr/>
      <w:sdtContent>
        <w:r w:rsidR="0033742D">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sdtContent>
    </w:sdt>
    <w:r w:rsidR="00A47D3F">
      <w:tab/>
    </w:r>
    <w:r w:rsidR="00A47D3F">
      <w:rPr>
        <w:noProof/>
      </w:rPr>
      <w:drawing>
        <wp:inline distT="0" distB="0" distL="0" distR="0" wp14:anchorId="7EBBB4DA" wp14:editId="02160F2D">
          <wp:extent cx="4889500" cy="438785"/>
          <wp:effectExtent l="0" t="0" r="6350" b="0"/>
          <wp:docPr id="73971990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0" cy="4387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9393" w14:textId="77777777" w:rsidR="005E4C20" w:rsidRDefault="005E4C20" w:rsidP="003F0B53">
      <w:pPr>
        <w:spacing w:after="0" w:line="240" w:lineRule="auto"/>
      </w:pPr>
      <w:r>
        <w:separator/>
      </w:r>
    </w:p>
  </w:footnote>
  <w:footnote w:type="continuationSeparator" w:id="0">
    <w:p w14:paraId="2832C19C" w14:textId="77777777" w:rsidR="005E4C20" w:rsidRDefault="005E4C20" w:rsidP="003F0B53">
      <w:pPr>
        <w:spacing w:after="0" w:line="240" w:lineRule="auto"/>
      </w:pPr>
      <w:r>
        <w:continuationSeparator/>
      </w:r>
    </w:p>
  </w:footnote>
  <w:footnote w:type="continuationNotice" w:id="1">
    <w:p w14:paraId="5E5058DD" w14:textId="77777777" w:rsidR="005E4C20" w:rsidRDefault="005E4C20">
      <w:pPr>
        <w:spacing w:after="0" w:line="240" w:lineRule="auto"/>
      </w:pPr>
    </w:p>
  </w:footnote>
  <w:footnote w:id="2">
    <w:p w14:paraId="75AEC4D3" w14:textId="390D79CE" w:rsidR="0033742D" w:rsidRDefault="0033742D" w:rsidP="00E63DF5">
      <w:pPr>
        <w:pStyle w:val="Tekstfusnote"/>
      </w:pPr>
      <w:r>
        <w:rPr>
          <w:rStyle w:val="Referencafusnot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2BC3" w14:textId="77777777" w:rsidR="00A47D3F" w:rsidRDefault="00A47D3F" w:rsidP="00A47D3F">
    <w:pPr>
      <w:pStyle w:val="Zaglavlje"/>
      <w:tabs>
        <w:tab w:val="clear" w:pos="4536"/>
      </w:tabs>
    </w:pPr>
    <w:r>
      <w:rPr>
        <w:noProof/>
      </w:rPr>
      <w:drawing>
        <wp:inline distT="0" distB="0" distL="0" distR="0" wp14:anchorId="20DAA64B" wp14:editId="7F2A4589">
          <wp:extent cx="2493645" cy="445135"/>
          <wp:effectExtent l="0" t="0" r="1905" b="0"/>
          <wp:docPr id="185494563" name="Picture 185494563" descr="Slika na kojoj se prikazuje tekst, Font, snimka zaslona,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4563" name="Picture 185494563" descr="Slika na kojoj se prikazuje tekst, Font, snimka zaslona, grafika&#10;&#10;Opis je automatski generira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445135"/>
                  </a:xfrm>
                  <a:prstGeom prst="rect">
                    <a:avLst/>
                  </a:prstGeom>
                  <a:noFill/>
                </pic:spPr>
              </pic:pic>
            </a:graphicData>
          </a:graphic>
        </wp:inline>
      </w:drawing>
    </w:r>
    <w:r>
      <w:t xml:space="preserve"> </w:t>
    </w:r>
    <w:r>
      <w:tab/>
    </w:r>
    <w:r>
      <w:rPr>
        <w:noProof/>
      </w:rPr>
      <w:drawing>
        <wp:inline distT="0" distB="0" distL="0" distR="0" wp14:anchorId="13BAA51D" wp14:editId="7A5D0540">
          <wp:extent cx="676910" cy="554990"/>
          <wp:effectExtent l="0" t="0" r="8890" b="0"/>
          <wp:docPr id="2128999090" name="Slika 3" descr="Slika na kojoj se prikazuje simbol, crta, trokut,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999090" name="Slika 3" descr="Slika na kojoj se prikazuje simbol, crta, trokut, logotip&#10;&#10;Sadržaj generiran umjetnom inteligencijom može biti netoč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910" cy="554990"/>
                  </a:xfrm>
                  <a:prstGeom prst="rect">
                    <a:avLst/>
                  </a:prstGeom>
                  <a:noFill/>
                </pic:spPr>
              </pic:pic>
            </a:graphicData>
          </a:graphic>
        </wp:inline>
      </w:drawing>
    </w:r>
  </w:p>
  <w:p w14:paraId="6E7BC316" w14:textId="0269EB24" w:rsidR="0033742D" w:rsidRPr="00A47D3F" w:rsidRDefault="0033742D" w:rsidP="00A47D3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BF746FDE"/>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6"/>
  </w:num>
  <w:num w:numId="2" w16cid:durableId="804734370">
    <w:abstractNumId w:val="18"/>
  </w:num>
  <w:num w:numId="3" w16cid:durableId="1591621019">
    <w:abstractNumId w:val="30"/>
  </w:num>
  <w:num w:numId="4" w16cid:durableId="1246919020">
    <w:abstractNumId w:val="4"/>
  </w:num>
  <w:num w:numId="5" w16cid:durableId="393434459">
    <w:abstractNumId w:val="15"/>
  </w:num>
  <w:num w:numId="6" w16cid:durableId="2117556627">
    <w:abstractNumId w:val="14"/>
  </w:num>
  <w:num w:numId="7" w16cid:durableId="1637098935">
    <w:abstractNumId w:val="9"/>
  </w:num>
  <w:num w:numId="8" w16cid:durableId="623655325">
    <w:abstractNumId w:val="25"/>
  </w:num>
  <w:num w:numId="9" w16cid:durableId="333263623">
    <w:abstractNumId w:val="29"/>
  </w:num>
  <w:num w:numId="10" w16cid:durableId="959646712">
    <w:abstractNumId w:val="6"/>
  </w:num>
  <w:num w:numId="11" w16cid:durableId="827936047">
    <w:abstractNumId w:val="23"/>
  </w:num>
  <w:num w:numId="12" w16cid:durableId="1397164408">
    <w:abstractNumId w:val="20"/>
  </w:num>
  <w:num w:numId="13" w16cid:durableId="1947469186">
    <w:abstractNumId w:val="12"/>
  </w:num>
  <w:num w:numId="14" w16cid:durableId="577134266">
    <w:abstractNumId w:val="26"/>
  </w:num>
  <w:num w:numId="15" w16cid:durableId="1104376997">
    <w:abstractNumId w:val="19"/>
  </w:num>
  <w:num w:numId="16" w16cid:durableId="1138185069">
    <w:abstractNumId w:val="3"/>
  </w:num>
  <w:num w:numId="17" w16cid:durableId="1429472866">
    <w:abstractNumId w:val="1"/>
  </w:num>
  <w:num w:numId="18" w16cid:durableId="897863029">
    <w:abstractNumId w:val="13"/>
  </w:num>
  <w:num w:numId="19" w16cid:durableId="649945750">
    <w:abstractNumId w:val="10"/>
  </w:num>
  <w:num w:numId="20" w16cid:durableId="2012953490">
    <w:abstractNumId w:val="27"/>
  </w:num>
  <w:num w:numId="21" w16cid:durableId="461532705">
    <w:abstractNumId w:val="2"/>
  </w:num>
  <w:num w:numId="22" w16cid:durableId="1038816000">
    <w:abstractNumId w:val="22"/>
  </w:num>
  <w:num w:numId="23" w16cid:durableId="703091150">
    <w:abstractNumId w:val="5"/>
  </w:num>
  <w:num w:numId="24" w16cid:durableId="1511065885">
    <w:abstractNumId w:val="17"/>
  </w:num>
  <w:num w:numId="25" w16cid:durableId="1660959960">
    <w:abstractNumId w:val="24"/>
  </w:num>
  <w:num w:numId="26" w16cid:durableId="2095930810">
    <w:abstractNumId w:val="21"/>
  </w:num>
  <w:num w:numId="27" w16cid:durableId="844444434">
    <w:abstractNumId w:val="8"/>
  </w:num>
  <w:num w:numId="28" w16cid:durableId="1767730256">
    <w:abstractNumId w:val="28"/>
  </w:num>
  <w:num w:numId="29" w16cid:durableId="2140490487">
    <w:abstractNumId w:val="11"/>
  </w:num>
  <w:num w:numId="30" w16cid:durableId="1373068810">
    <w:abstractNumId w:val="0"/>
  </w:num>
  <w:num w:numId="31" w16cid:durableId="211978651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D35"/>
    <w:rsid w:val="00022EBF"/>
    <w:rsid w:val="00022F22"/>
    <w:rsid w:val="00023C9A"/>
    <w:rsid w:val="000263EF"/>
    <w:rsid w:val="00026487"/>
    <w:rsid w:val="00027562"/>
    <w:rsid w:val="00027B33"/>
    <w:rsid w:val="00031960"/>
    <w:rsid w:val="000319CD"/>
    <w:rsid w:val="00031C9C"/>
    <w:rsid w:val="00031DE1"/>
    <w:rsid w:val="00032CAE"/>
    <w:rsid w:val="000335B7"/>
    <w:rsid w:val="000347AA"/>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079"/>
    <w:rsid w:val="00046587"/>
    <w:rsid w:val="00046600"/>
    <w:rsid w:val="000474C3"/>
    <w:rsid w:val="00047500"/>
    <w:rsid w:val="00047E96"/>
    <w:rsid w:val="0005055E"/>
    <w:rsid w:val="0005195D"/>
    <w:rsid w:val="00053DD9"/>
    <w:rsid w:val="00054065"/>
    <w:rsid w:val="00054B1C"/>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668FF"/>
    <w:rsid w:val="00070C58"/>
    <w:rsid w:val="00072C3E"/>
    <w:rsid w:val="0007309D"/>
    <w:rsid w:val="000745F4"/>
    <w:rsid w:val="00076EFD"/>
    <w:rsid w:val="0007748F"/>
    <w:rsid w:val="00077CAA"/>
    <w:rsid w:val="00080454"/>
    <w:rsid w:val="0008256A"/>
    <w:rsid w:val="00082652"/>
    <w:rsid w:val="00083D79"/>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2AC"/>
    <w:rsid w:val="000A09F1"/>
    <w:rsid w:val="000A0E20"/>
    <w:rsid w:val="000A1128"/>
    <w:rsid w:val="000A1460"/>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176"/>
    <w:rsid w:val="000C2C9C"/>
    <w:rsid w:val="000C4F48"/>
    <w:rsid w:val="000C52BD"/>
    <w:rsid w:val="000C69F0"/>
    <w:rsid w:val="000C6AD0"/>
    <w:rsid w:val="000C7AD4"/>
    <w:rsid w:val="000C7F04"/>
    <w:rsid w:val="000D0274"/>
    <w:rsid w:val="000D0354"/>
    <w:rsid w:val="000D0B05"/>
    <w:rsid w:val="000D1401"/>
    <w:rsid w:val="000D2ACC"/>
    <w:rsid w:val="000D2D2E"/>
    <w:rsid w:val="000D3041"/>
    <w:rsid w:val="000D6562"/>
    <w:rsid w:val="000D69F7"/>
    <w:rsid w:val="000D6BEA"/>
    <w:rsid w:val="000E0AE0"/>
    <w:rsid w:val="000E1D97"/>
    <w:rsid w:val="000E28EA"/>
    <w:rsid w:val="000E317A"/>
    <w:rsid w:val="000E3787"/>
    <w:rsid w:val="000E4BBF"/>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733"/>
    <w:rsid w:val="00113CCA"/>
    <w:rsid w:val="001140AD"/>
    <w:rsid w:val="00114C52"/>
    <w:rsid w:val="00115F59"/>
    <w:rsid w:val="00117F6C"/>
    <w:rsid w:val="0012124E"/>
    <w:rsid w:val="00121643"/>
    <w:rsid w:val="0012192D"/>
    <w:rsid w:val="00123688"/>
    <w:rsid w:val="00124002"/>
    <w:rsid w:val="00124300"/>
    <w:rsid w:val="001245E6"/>
    <w:rsid w:val="00127DDF"/>
    <w:rsid w:val="00127F44"/>
    <w:rsid w:val="001310E2"/>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79B"/>
    <w:rsid w:val="00144A64"/>
    <w:rsid w:val="00144D35"/>
    <w:rsid w:val="001451C8"/>
    <w:rsid w:val="0014584C"/>
    <w:rsid w:val="00145B4E"/>
    <w:rsid w:val="00147657"/>
    <w:rsid w:val="00147D11"/>
    <w:rsid w:val="00151D21"/>
    <w:rsid w:val="001531AB"/>
    <w:rsid w:val="001533CF"/>
    <w:rsid w:val="00153F16"/>
    <w:rsid w:val="0015555D"/>
    <w:rsid w:val="001556D7"/>
    <w:rsid w:val="00156025"/>
    <w:rsid w:val="001577BB"/>
    <w:rsid w:val="00157F94"/>
    <w:rsid w:val="00157FC8"/>
    <w:rsid w:val="00160838"/>
    <w:rsid w:val="00160CE0"/>
    <w:rsid w:val="00161A7F"/>
    <w:rsid w:val="00162EF8"/>
    <w:rsid w:val="00163AA8"/>
    <w:rsid w:val="00163AB1"/>
    <w:rsid w:val="00163F69"/>
    <w:rsid w:val="00164AAC"/>
    <w:rsid w:val="001650BC"/>
    <w:rsid w:val="00166BB3"/>
    <w:rsid w:val="00167E9A"/>
    <w:rsid w:val="001701B6"/>
    <w:rsid w:val="001704DB"/>
    <w:rsid w:val="00170614"/>
    <w:rsid w:val="0017246C"/>
    <w:rsid w:val="001735EF"/>
    <w:rsid w:val="00177075"/>
    <w:rsid w:val="0018004D"/>
    <w:rsid w:val="00181161"/>
    <w:rsid w:val="00181D49"/>
    <w:rsid w:val="00184492"/>
    <w:rsid w:val="00185F4A"/>
    <w:rsid w:val="0018622B"/>
    <w:rsid w:val="001873BE"/>
    <w:rsid w:val="0018773A"/>
    <w:rsid w:val="001911D2"/>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97EEB"/>
    <w:rsid w:val="001A2EF1"/>
    <w:rsid w:val="001A475C"/>
    <w:rsid w:val="001A6904"/>
    <w:rsid w:val="001A7F4C"/>
    <w:rsid w:val="001B0B0D"/>
    <w:rsid w:val="001B0BD1"/>
    <w:rsid w:val="001B0C9B"/>
    <w:rsid w:val="001B127B"/>
    <w:rsid w:val="001B1BAF"/>
    <w:rsid w:val="001B3179"/>
    <w:rsid w:val="001B4080"/>
    <w:rsid w:val="001B4755"/>
    <w:rsid w:val="001B504C"/>
    <w:rsid w:val="001B5FF2"/>
    <w:rsid w:val="001B66AB"/>
    <w:rsid w:val="001B7291"/>
    <w:rsid w:val="001C13F3"/>
    <w:rsid w:val="001C1933"/>
    <w:rsid w:val="001C284F"/>
    <w:rsid w:val="001C3154"/>
    <w:rsid w:val="001C46B9"/>
    <w:rsid w:val="001C4D01"/>
    <w:rsid w:val="001C50CE"/>
    <w:rsid w:val="001C59B0"/>
    <w:rsid w:val="001C70D6"/>
    <w:rsid w:val="001C7679"/>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50CC"/>
    <w:rsid w:val="001E7938"/>
    <w:rsid w:val="001F0B87"/>
    <w:rsid w:val="001F13BB"/>
    <w:rsid w:val="001F2014"/>
    <w:rsid w:val="001F2276"/>
    <w:rsid w:val="001F27DE"/>
    <w:rsid w:val="001F3398"/>
    <w:rsid w:val="001F339C"/>
    <w:rsid w:val="001F3880"/>
    <w:rsid w:val="001F4238"/>
    <w:rsid w:val="001F45BC"/>
    <w:rsid w:val="001F47B6"/>
    <w:rsid w:val="001F4A1E"/>
    <w:rsid w:val="001F4A71"/>
    <w:rsid w:val="001F4C2C"/>
    <w:rsid w:val="001F54C4"/>
    <w:rsid w:val="001F5756"/>
    <w:rsid w:val="001F5DCC"/>
    <w:rsid w:val="001F6849"/>
    <w:rsid w:val="001F685B"/>
    <w:rsid w:val="001F7957"/>
    <w:rsid w:val="001F7B4E"/>
    <w:rsid w:val="0020052D"/>
    <w:rsid w:val="0020149B"/>
    <w:rsid w:val="00201F56"/>
    <w:rsid w:val="00202BFF"/>
    <w:rsid w:val="00203195"/>
    <w:rsid w:val="00203D1D"/>
    <w:rsid w:val="00203F22"/>
    <w:rsid w:val="00203F34"/>
    <w:rsid w:val="00204DBF"/>
    <w:rsid w:val="00206D38"/>
    <w:rsid w:val="00207706"/>
    <w:rsid w:val="002104BF"/>
    <w:rsid w:val="002125A5"/>
    <w:rsid w:val="0021371B"/>
    <w:rsid w:val="0021483A"/>
    <w:rsid w:val="00214C12"/>
    <w:rsid w:val="00215F7B"/>
    <w:rsid w:val="00216639"/>
    <w:rsid w:val="00216CF0"/>
    <w:rsid w:val="00220D84"/>
    <w:rsid w:val="00221F20"/>
    <w:rsid w:val="002234C5"/>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5349"/>
    <w:rsid w:val="00245B89"/>
    <w:rsid w:val="002460FB"/>
    <w:rsid w:val="002469F2"/>
    <w:rsid w:val="00246A68"/>
    <w:rsid w:val="00246C0A"/>
    <w:rsid w:val="00247572"/>
    <w:rsid w:val="00247A77"/>
    <w:rsid w:val="00247C8B"/>
    <w:rsid w:val="00251B32"/>
    <w:rsid w:val="00252434"/>
    <w:rsid w:val="00252502"/>
    <w:rsid w:val="00252F36"/>
    <w:rsid w:val="002531F2"/>
    <w:rsid w:val="002537D9"/>
    <w:rsid w:val="00255C63"/>
    <w:rsid w:val="00257C7F"/>
    <w:rsid w:val="00260674"/>
    <w:rsid w:val="00260DC1"/>
    <w:rsid w:val="0026106C"/>
    <w:rsid w:val="00262123"/>
    <w:rsid w:val="00262FD7"/>
    <w:rsid w:val="00263E34"/>
    <w:rsid w:val="00266092"/>
    <w:rsid w:val="002662A3"/>
    <w:rsid w:val="002671EF"/>
    <w:rsid w:val="00267A64"/>
    <w:rsid w:val="00270426"/>
    <w:rsid w:val="00270D0B"/>
    <w:rsid w:val="00270E97"/>
    <w:rsid w:val="00270FCE"/>
    <w:rsid w:val="00271399"/>
    <w:rsid w:val="00272468"/>
    <w:rsid w:val="0027340D"/>
    <w:rsid w:val="00273F54"/>
    <w:rsid w:val="00274139"/>
    <w:rsid w:val="002744DF"/>
    <w:rsid w:val="00274F37"/>
    <w:rsid w:val="002757E7"/>
    <w:rsid w:val="00275EF9"/>
    <w:rsid w:val="00276059"/>
    <w:rsid w:val="002770CF"/>
    <w:rsid w:val="002773EB"/>
    <w:rsid w:val="0027741C"/>
    <w:rsid w:val="00277683"/>
    <w:rsid w:val="00281CC5"/>
    <w:rsid w:val="00281EB4"/>
    <w:rsid w:val="002826A8"/>
    <w:rsid w:val="0028292A"/>
    <w:rsid w:val="00283B45"/>
    <w:rsid w:val="00284CC7"/>
    <w:rsid w:val="00285739"/>
    <w:rsid w:val="00286116"/>
    <w:rsid w:val="00287081"/>
    <w:rsid w:val="00287639"/>
    <w:rsid w:val="0029050E"/>
    <w:rsid w:val="00290A94"/>
    <w:rsid w:val="00290CC0"/>
    <w:rsid w:val="00291C79"/>
    <w:rsid w:val="00296166"/>
    <w:rsid w:val="00296FE5"/>
    <w:rsid w:val="0029713E"/>
    <w:rsid w:val="002971D6"/>
    <w:rsid w:val="002A0772"/>
    <w:rsid w:val="002A0ADA"/>
    <w:rsid w:val="002A0C1E"/>
    <w:rsid w:val="002A1B7A"/>
    <w:rsid w:val="002A3B75"/>
    <w:rsid w:val="002A424E"/>
    <w:rsid w:val="002A4565"/>
    <w:rsid w:val="002A4C00"/>
    <w:rsid w:val="002A5A50"/>
    <w:rsid w:val="002A6822"/>
    <w:rsid w:val="002A77BC"/>
    <w:rsid w:val="002A7DA6"/>
    <w:rsid w:val="002A7DF0"/>
    <w:rsid w:val="002B1EC6"/>
    <w:rsid w:val="002B2FE2"/>
    <w:rsid w:val="002B3E06"/>
    <w:rsid w:val="002B4625"/>
    <w:rsid w:val="002B5F78"/>
    <w:rsid w:val="002B6756"/>
    <w:rsid w:val="002B7069"/>
    <w:rsid w:val="002B7329"/>
    <w:rsid w:val="002C2C1E"/>
    <w:rsid w:val="002C3939"/>
    <w:rsid w:val="002C3974"/>
    <w:rsid w:val="002C48FC"/>
    <w:rsid w:val="002C4945"/>
    <w:rsid w:val="002C74C8"/>
    <w:rsid w:val="002D0BC2"/>
    <w:rsid w:val="002D10DA"/>
    <w:rsid w:val="002D1A16"/>
    <w:rsid w:val="002D1E2D"/>
    <w:rsid w:val="002D2103"/>
    <w:rsid w:val="002D324C"/>
    <w:rsid w:val="002D46F1"/>
    <w:rsid w:val="002D489E"/>
    <w:rsid w:val="002E02DF"/>
    <w:rsid w:val="002E0428"/>
    <w:rsid w:val="002E0AC6"/>
    <w:rsid w:val="002E10F7"/>
    <w:rsid w:val="002E1A64"/>
    <w:rsid w:val="002E2DCA"/>
    <w:rsid w:val="002E3718"/>
    <w:rsid w:val="002E465D"/>
    <w:rsid w:val="002E4BF5"/>
    <w:rsid w:val="002E5437"/>
    <w:rsid w:val="002E563D"/>
    <w:rsid w:val="002E569F"/>
    <w:rsid w:val="002E6C4C"/>
    <w:rsid w:val="002F0241"/>
    <w:rsid w:val="002F25A7"/>
    <w:rsid w:val="002F2977"/>
    <w:rsid w:val="002F3BA5"/>
    <w:rsid w:val="002F3CA6"/>
    <w:rsid w:val="002F456D"/>
    <w:rsid w:val="002F4B8E"/>
    <w:rsid w:val="002F7073"/>
    <w:rsid w:val="002F7325"/>
    <w:rsid w:val="002F77D5"/>
    <w:rsid w:val="002F7A79"/>
    <w:rsid w:val="00300140"/>
    <w:rsid w:val="003003A5"/>
    <w:rsid w:val="00300EF5"/>
    <w:rsid w:val="00301290"/>
    <w:rsid w:val="0030339C"/>
    <w:rsid w:val="00304BA7"/>
    <w:rsid w:val="00304D83"/>
    <w:rsid w:val="00305214"/>
    <w:rsid w:val="003069AC"/>
    <w:rsid w:val="0031118E"/>
    <w:rsid w:val="003123EF"/>
    <w:rsid w:val="003126EE"/>
    <w:rsid w:val="003145C7"/>
    <w:rsid w:val="0031463E"/>
    <w:rsid w:val="00314921"/>
    <w:rsid w:val="00314C05"/>
    <w:rsid w:val="003208E8"/>
    <w:rsid w:val="00320F15"/>
    <w:rsid w:val="00321EA6"/>
    <w:rsid w:val="00323CF0"/>
    <w:rsid w:val="003247AF"/>
    <w:rsid w:val="003258DC"/>
    <w:rsid w:val="00330842"/>
    <w:rsid w:val="0033091B"/>
    <w:rsid w:val="00331765"/>
    <w:rsid w:val="00332433"/>
    <w:rsid w:val="00332D85"/>
    <w:rsid w:val="0033322E"/>
    <w:rsid w:val="00333739"/>
    <w:rsid w:val="0033461C"/>
    <w:rsid w:val="00334EA6"/>
    <w:rsid w:val="00336DA9"/>
    <w:rsid w:val="003371BC"/>
    <w:rsid w:val="0033723E"/>
    <w:rsid w:val="0033742D"/>
    <w:rsid w:val="003404E8"/>
    <w:rsid w:val="0034176E"/>
    <w:rsid w:val="003421C2"/>
    <w:rsid w:val="00342AEC"/>
    <w:rsid w:val="003435BB"/>
    <w:rsid w:val="0034420C"/>
    <w:rsid w:val="0034527B"/>
    <w:rsid w:val="0034600E"/>
    <w:rsid w:val="00346077"/>
    <w:rsid w:val="00346944"/>
    <w:rsid w:val="00346B9C"/>
    <w:rsid w:val="00346DDF"/>
    <w:rsid w:val="003472F6"/>
    <w:rsid w:val="003478AD"/>
    <w:rsid w:val="00347D6B"/>
    <w:rsid w:val="00350016"/>
    <w:rsid w:val="00350177"/>
    <w:rsid w:val="003505E0"/>
    <w:rsid w:val="00350C4B"/>
    <w:rsid w:val="003520E5"/>
    <w:rsid w:val="0035238A"/>
    <w:rsid w:val="00352558"/>
    <w:rsid w:val="00352865"/>
    <w:rsid w:val="003543FA"/>
    <w:rsid w:val="00354466"/>
    <w:rsid w:val="003545BB"/>
    <w:rsid w:val="00354BCB"/>
    <w:rsid w:val="003564A1"/>
    <w:rsid w:val="0035774A"/>
    <w:rsid w:val="003605D0"/>
    <w:rsid w:val="00360802"/>
    <w:rsid w:val="00360A8D"/>
    <w:rsid w:val="00361023"/>
    <w:rsid w:val="00361A42"/>
    <w:rsid w:val="00362BC6"/>
    <w:rsid w:val="003635D6"/>
    <w:rsid w:val="00363C10"/>
    <w:rsid w:val="0036405A"/>
    <w:rsid w:val="003641A0"/>
    <w:rsid w:val="00364799"/>
    <w:rsid w:val="00365472"/>
    <w:rsid w:val="00365A43"/>
    <w:rsid w:val="0036601E"/>
    <w:rsid w:val="00366A9C"/>
    <w:rsid w:val="0036753D"/>
    <w:rsid w:val="00367C1E"/>
    <w:rsid w:val="00367CBC"/>
    <w:rsid w:val="003709FA"/>
    <w:rsid w:val="00370B65"/>
    <w:rsid w:val="00370B9D"/>
    <w:rsid w:val="0037361D"/>
    <w:rsid w:val="003738D5"/>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5396"/>
    <w:rsid w:val="003953A4"/>
    <w:rsid w:val="00395FC8"/>
    <w:rsid w:val="003964E3"/>
    <w:rsid w:val="00397EF7"/>
    <w:rsid w:val="003A04E1"/>
    <w:rsid w:val="003A06BB"/>
    <w:rsid w:val="003A1359"/>
    <w:rsid w:val="003A2422"/>
    <w:rsid w:val="003A2603"/>
    <w:rsid w:val="003A31A5"/>
    <w:rsid w:val="003A3474"/>
    <w:rsid w:val="003A4C85"/>
    <w:rsid w:val="003B0A15"/>
    <w:rsid w:val="003B2B9E"/>
    <w:rsid w:val="003B2C95"/>
    <w:rsid w:val="003B3CFA"/>
    <w:rsid w:val="003B4343"/>
    <w:rsid w:val="003B49B7"/>
    <w:rsid w:val="003B4D08"/>
    <w:rsid w:val="003B5031"/>
    <w:rsid w:val="003B505F"/>
    <w:rsid w:val="003B5CC0"/>
    <w:rsid w:val="003B69EA"/>
    <w:rsid w:val="003B6CF9"/>
    <w:rsid w:val="003C0D8C"/>
    <w:rsid w:val="003C158A"/>
    <w:rsid w:val="003C163E"/>
    <w:rsid w:val="003C1E9B"/>
    <w:rsid w:val="003C2FCC"/>
    <w:rsid w:val="003C360C"/>
    <w:rsid w:val="003C3B0E"/>
    <w:rsid w:val="003C6041"/>
    <w:rsid w:val="003C668A"/>
    <w:rsid w:val="003C6B35"/>
    <w:rsid w:val="003C6BD7"/>
    <w:rsid w:val="003C7B84"/>
    <w:rsid w:val="003C7D1A"/>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0BB2"/>
    <w:rsid w:val="003E16E5"/>
    <w:rsid w:val="003E17D2"/>
    <w:rsid w:val="003E334C"/>
    <w:rsid w:val="003E452C"/>
    <w:rsid w:val="003E4F39"/>
    <w:rsid w:val="003E5B77"/>
    <w:rsid w:val="003E5C6F"/>
    <w:rsid w:val="003E6029"/>
    <w:rsid w:val="003E7067"/>
    <w:rsid w:val="003E7B2D"/>
    <w:rsid w:val="003F0A1B"/>
    <w:rsid w:val="003F0A37"/>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4B3C"/>
    <w:rsid w:val="00405305"/>
    <w:rsid w:val="00405439"/>
    <w:rsid w:val="004058F7"/>
    <w:rsid w:val="0040621F"/>
    <w:rsid w:val="004062B6"/>
    <w:rsid w:val="00406A31"/>
    <w:rsid w:val="0041022F"/>
    <w:rsid w:val="0041361A"/>
    <w:rsid w:val="00414185"/>
    <w:rsid w:val="0041497D"/>
    <w:rsid w:val="00414AB5"/>
    <w:rsid w:val="0041590B"/>
    <w:rsid w:val="00415E25"/>
    <w:rsid w:val="004164F2"/>
    <w:rsid w:val="00416DAD"/>
    <w:rsid w:val="00417456"/>
    <w:rsid w:val="00417512"/>
    <w:rsid w:val="00422AAE"/>
    <w:rsid w:val="004234A8"/>
    <w:rsid w:val="004255BA"/>
    <w:rsid w:val="00425A2E"/>
    <w:rsid w:val="004267A6"/>
    <w:rsid w:val="00426859"/>
    <w:rsid w:val="004301B6"/>
    <w:rsid w:val="00430AF3"/>
    <w:rsid w:val="00431824"/>
    <w:rsid w:val="004329CD"/>
    <w:rsid w:val="00432AF3"/>
    <w:rsid w:val="0043314C"/>
    <w:rsid w:val="00433D18"/>
    <w:rsid w:val="004343D6"/>
    <w:rsid w:val="00434A60"/>
    <w:rsid w:val="004362F9"/>
    <w:rsid w:val="004364D9"/>
    <w:rsid w:val="0043663E"/>
    <w:rsid w:val="004366AB"/>
    <w:rsid w:val="00437676"/>
    <w:rsid w:val="004378A6"/>
    <w:rsid w:val="00441212"/>
    <w:rsid w:val="00442185"/>
    <w:rsid w:val="0044241B"/>
    <w:rsid w:val="00442BF8"/>
    <w:rsid w:val="00444867"/>
    <w:rsid w:val="004449DE"/>
    <w:rsid w:val="00445F27"/>
    <w:rsid w:val="0044669F"/>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257"/>
    <w:rsid w:val="004605E7"/>
    <w:rsid w:val="00460E14"/>
    <w:rsid w:val="0046104C"/>
    <w:rsid w:val="00463B64"/>
    <w:rsid w:val="004643ED"/>
    <w:rsid w:val="00466514"/>
    <w:rsid w:val="004669D8"/>
    <w:rsid w:val="00466A72"/>
    <w:rsid w:val="004677D6"/>
    <w:rsid w:val="00467B96"/>
    <w:rsid w:val="004706B1"/>
    <w:rsid w:val="004706C6"/>
    <w:rsid w:val="004716C7"/>
    <w:rsid w:val="004732B6"/>
    <w:rsid w:val="00475CF4"/>
    <w:rsid w:val="00475F04"/>
    <w:rsid w:val="004762EE"/>
    <w:rsid w:val="0047633E"/>
    <w:rsid w:val="00476524"/>
    <w:rsid w:val="004772DF"/>
    <w:rsid w:val="00477789"/>
    <w:rsid w:val="00477E2B"/>
    <w:rsid w:val="00477E6F"/>
    <w:rsid w:val="00480984"/>
    <w:rsid w:val="004833FD"/>
    <w:rsid w:val="004837D9"/>
    <w:rsid w:val="00483E7F"/>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991"/>
    <w:rsid w:val="004A0A9E"/>
    <w:rsid w:val="004A0F1D"/>
    <w:rsid w:val="004A1D88"/>
    <w:rsid w:val="004A21A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4BC8"/>
    <w:rsid w:val="004B6088"/>
    <w:rsid w:val="004B68E5"/>
    <w:rsid w:val="004B69C2"/>
    <w:rsid w:val="004B6C7D"/>
    <w:rsid w:val="004B74E9"/>
    <w:rsid w:val="004C04D7"/>
    <w:rsid w:val="004C092D"/>
    <w:rsid w:val="004C0E54"/>
    <w:rsid w:val="004C1DEF"/>
    <w:rsid w:val="004C273C"/>
    <w:rsid w:val="004C303C"/>
    <w:rsid w:val="004C30CC"/>
    <w:rsid w:val="004C365E"/>
    <w:rsid w:val="004C3D3A"/>
    <w:rsid w:val="004C5095"/>
    <w:rsid w:val="004C533E"/>
    <w:rsid w:val="004C557F"/>
    <w:rsid w:val="004C591E"/>
    <w:rsid w:val="004C5D27"/>
    <w:rsid w:val="004C6D62"/>
    <w:rsid w:val="004D0307"/>
    <w:rsid w:val="004D117C"/>
    <w:rsid w:val="004D166B"/>
    <w:rsid w:val="004D1E60"/>
    <w:rsid w:val="004D28D7"/>
    <w:rsid w:val="004D474E"/>
    <w:rsid w:val="004D5B34"/>
    <w:rsid w:val="004D5F22"/>
    <w:rsid w:val="004D6262"/>
    <w:rsid w:val="004D70C5"/>
    <w:rsid w:val="004D71BE"/>
    <w:rsid w:val="004E0155"/>
    <w:rsid w:val="004E0DD8"/>
    <w:rsid w:val="004E1368"/>
    <w:rsid w:val="004E152F"/>
    <w:rsid w:val="004E2A28"/>
    <w:rsid w:val="004E320C"/>
    <w:rsid w:val="004E38EC"/>
    <w:rsid w:val="004E43F8"/>
    <w:rsid w:val="004E440C"/>
    <w:rsid w:val="004E4C56"/>
    <w:rsid w:val="004E4DB8"/>
    <w:rsid w:val="004E4F63"/>
    <w:rsid w:val="004E5C93"/>
    <w:rsid w:val="004E653D"/>
    <w:rsid w:val="004E6786"/>
    <w:rsid w:val="004E6F99"/>
    <w:rsid w:val="004E7829"/>
    <w:rsid w:val="004E7FBF"/>
    <w:rsid w:val="004F0F6B"/>
    <w:rsid w:val="004F1A9F"/>
    <w:rsid w:val="004F2921"/>
    <w:rsid w:val="004F324B"/>
    <w:rsid w:val="004F43B5"/>
    <w:rsid w:val="004F4584"/>
    <w:rsid w:val="004F4D4A"/>
    <w:rsid w:val="004F4E37"/>
    <w:rsid w:val="004F5292"/>
    <w:rsid w:val="004F5BE5"/>
    <w:rsid w:val="004F6844"/>
    <w:rsid w:val="004F76CE"/>
    <w:rsid w:val="004F7D0B"/>
    <w:rsid w:val="0050144F"/>
    <w:rsid w:val="005016C4"/>
    <w:rsid w:val="005017E4"/>
    <w:rsid w:val="00501CCF"/>
    <w:rsid w:val="00501CDA"/>
    <w:rsid w:val="0050384B"/>
    <w:rsid w:val="005040B4"/>
    <w:rsid w:val="00504C37"/>
    <w:rsid w:val="00505023"/>
    <w:rsid w:val="00505193"/>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1AE6"/>
    <w:rsid w:val="00521EF7"/>
    <w:rsid w:val="0052208C"/>
    <w:rsid w:val="005222F6"/>
    <w:rsid w:val="00522E7F"/>
    <w:rsid w:val="005234D8"/>
    <w:rsid w:val="00523975"/>
    <w:rsid w:val="005243FD"/>
    <w:rsid w:val="00524822"/>
    <w:rsid w:val="005254BE"/>
    <w:rsid w:val="005258AF"/>
    <w:rsid w:val="00525C4C"/>
    <w:rsid w:val="00526901"/>
    <w:rsid w:val="00527F02"/>
    <w:rsid w:val="00531390"/>
    <w:rsid w:val="00531BE8"/>
    <w:rsid w:val="005332E2"/>
    <w:rsid w:val="00533809"/>
    <w:rsid w:val="00533CEE"/>
    <w:rsid w:val="00533D81"/>
    <w:rsid w:val="005344E7"/>
    <w:rsid w:val="00534C82"/>
    <w:rsid w:val="00535987"/>
    <w:rsid w:val="00536AD6"/>
    <w:rsid w:val="00536D99"/>
    <w:rsid w:val="00537702"/>
    <w:rsid w:val="00537FB9"/>
    <w:rsid w:val="00540528"/>
    <w:rsid w:val="00541257"/>
    <w:rsid w:val="00541D39"/>
    <w:rsid w:val="0054218E"/>
    <w:rsid w:val="00543FB9"/>
    <w:rsid w:val="0054452F"/>
    <w:rsid w:val="00545D91"/>
    <w:rsid w:val="00545F75"/>
    <w:rsid w:val="00546396"/>
    <w:rsid w:val="00546C62"/>
    <w:rsid w:val="00547318"/>
    <w:rsid w:val="00547A1A"/>
    <w:rsid w:val="00551E3C"/>
    <w:rsid w:val="005524F6"/>
    <w:rsid w:val="00552DE8"/>
    <w:rsid w:val="00552F98"/>
    <w:rsid w:val="005532CA"/>
    <w:rsid w:val="00553C83"/>
    <w:rsid w:val="00553E77"/>
    <w:rsid w:val="00554732"/>
    <w:rsid w:val="00556B9A"/>
    <w:rsid w:val="0055749D"/>
    <w:rsid w:val="00557AF8"/>
    <w:rsid w:val="00557D41"/>
    <w:rsid w:val="00560228"/>
    <w:rsid w:val="00561527"/>
    <w:rsid w:val="005618BC"/>
    <w:rsid w:val="0056208E"/>
    <w:rsid w:val="00563428"/>
    <w:rsid w:val="00563A8B"/>
    <w:rsid w:val="005652F7"/>
    <w:rsid w:val="00565415"/>
    <w:rsid w:val="00565741"/>
    <w:rsid w:val="00566374"/>
    <w:rsid w:val="00566652"/>
    <w:rsid w:val="0056669F"/>
    <w:rsid w:val="005668F5"/>
    <w:rsid w:val="0056691A"/>
    <w:rsid w:val="00567726"/>
    <w:rsid w:val="00570E08"/>
    <w:rsid w:val="0057154D"/>
    <w:rsid w:val="005715D0"/>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487B"/>
    <w:rsid w:val="005856E8"/>
    <w:rsid w:val="00585A1D"/>
    <w:rsid w:val="00585F67"/>
    <w:rsid w:val="00586FB8"/>
    <w:rsid w:val="005877A1"/>
    <w:rsid w:val="00587EF6"/>
    <w:rsid w:val="00590802"/>
    <w:rsid w:val="00590DB1"/>
    <w:rsid w:val="00592655"/>
    <w:rsid w:val="005930FC"/>
    <w:rsid w:val="005937CE"/>
    <w:rsid w:val="0059400C"/>
    <w:rsid w:val="00595DCB"/>
    <w:rsid w:val="00596423"/>
    <w:rsid w:val="00596574"/>
    <w:rsid w:val="005968AB"/>
    <w:rsid w:val="00597707"/>
    <w:rsid w:val="00597F8C"/>
    <w:rsid w:val="005A14BD"/>
    <w:rsid w:val="005A1A17"/>
    <w:rsid w:val="005A30DD"/>
    <w:rsid w:val="005A32D9"/>
    <w:rsid w:val="005A63E8"/>
    <w:rsid w:val="005A71BB"/>
    <w:rsid w:val="005A7579"/>
    <w:rsid w:val="005B030D"/>
    <w:rsid w:val="005B0F1C"/>
    <w:rsid w:val="005B32D5"/>
    <w:rsid w:val="005B3E2B"/>
    <w:rsid w:val="005B5233"/>
    <w:rsid w:val="005B53FC"/>
    <w:rsid w:val="005B5E62"/>
    <w:rsid w:val="005B6103"/>
    <w:rsid w:val="005B61B8"/>
    <w:rsid w:val="005B6A0C"/>
    <w:rsid w:val="005B7016"/>
    <w:rsid w:val="005B7474"/>
    <w:rsid w:val="005C1057"/>
    <w:rsid w:val="005C20B4"/>
    <w:rsid w:val="005C3A87"/>
    <w:rsid w:val="005C3D33"/>
    <w:rsid w:val="005C3EC9"/>
    <w:rsid w:val="005C54D5"/>
    <w:rsid w:val="005C6506"/>
    <w:rsid w:val="005C72F1"/>
    <w:rsid w:val="005D047A"/>
    <w:rsid w:val="005D0639"/>
    <w:rsid w:val="005D12E6"/>
    <w:rsid w:val="005D2915"/>
    <w:rsid w:val="005D2FAC"/>
    <w:rsid w:val="005D44EA"/>
    <w:rsid w:val="005D50B2"/>
    <w:rsid w:val="005D6F86"/>
    <w:rsid w:val="005D7344"/>
    <w:rsid w:val="005E13A1"/>
    <w:rsid w:val="005E1FA3"/>
    <w:rsid w:val="005E22E3"/>
    <w:rsid w:val="005E2836"/>
    <w:rsid w:val="005E35A2"/>
    <w:rsid w:val="005E360B"/>
    <w:rsid w:val="005E3C7E"/>
    <w:rsid w:val="005E4C20"/>
    <w:rsid w:val="005E54A6"/>
    <w:rsid w:val="005E56E3"/>
    <w:rsid w:val="005E6382"/>
    <w:rsid w:val="005E6827"/>
    <w:rsid w:val="005E6DEE"/>
    <w:rsid w:val="005E6FD9"/>
    <w:rsid w:val="005E7919"/>
    <w:rsid w:val="005F0608"/>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9F3"/>
    <w:rsid w:val="00602F7D"/>
    <w:rsid w:val="00603611"/>
    <w:rsid w:val="006041BD"/>
    <w:rsid w:val="00604F28"/>
    <w:rsid w:val="00604F59"/>
    <w:rsid w:val="00610D7F"/>
    <w:rsid w:val="00611194"/>
    <w:rsid w:val="0061489E"/>
    <w:rsid w:val="006159CD"/>
    <w:rsid w:val="00616C2A"/>
    <w:rsid w:val="00617A61"/>
    <w:rsid w:val="00620CF6"/>
    <w:rsid w:val="00620D4F"/>
    <w:rsid w:val="00621F70"/>
    <w:rsid w:val="006228FF"/>
    <w:rsid w:val="0062322A"/>
    <w:rsid w:val="0062322E"/>
    <w:rsid w:val="00626F38"/>
    <w:rsid w:val="0062748F"/>
    <w:rsid w:val="00627783"/>
    <w:rsid w:val="00630A10"/>
    <w:rsid w:val="00632665"/>
    <w:rsid w:val="0063307A"/>
    <w:rsid w:val="00634866"/>
    <w:rsid w:val="00634E88"/>
    <w:rsid w:val="00635D6E"/>
    <w:rsid w:val="00636303"/>
    <w:rsid w:val="006366A1"/>
    <w:rsid w:val="0063698C"/>
    <w:rsid w:val="00636E2D"/>
    <w:rsid w:val="006370C6"/>
    <w:rsid w:val="006408E5"/>
    <w:rsid w:val="00642CC3"/>
    <w:rsid w:val="00643AE3"/>
    <w:rsid w:val="00644C95"/>
    <w:rsid w:val="00645FE6"/>
    <w:rsid w:val="006479C7"/>
    <w:rsid w:val="00647CEE"/>
    <w:rsid w:val="00650469"/>
    <w:rsid w:val="00650BCA"/>
    <w:rsid w:val="00653954"/>
    <w:rsid w:val="006542A2"/>
    <w:rsid w:val="006550C1"/>
    <w:rsid w:val="00656E7B"/>
    <w:rsid w:val="00657577"/>
    <w:rsid w:val="0066014D"/>
    <w:rsid w:val="006602D6"/>
    <w:rsid w:val="0066066B"/>
    <w:rsid w:val="00660823"/>
    <w:rsid w:val="00662774"/>
    <w:rsid w:val="006629EF"/>
    <w:rsid w:val="006639B4"/>
    <w:rsid w:val="0066473C"/>
    <w:rsid w:val="006657C1"/>
    <w:rsid w:val="0066644A"/>
    <w:rsid w:val="00666DBD"/>
    <w:rsid w:val="00667529"/>
    <w:rsid w:val="00670A4D"/>
    <w:rsid w:val="00670EC9"/>
    <w:rsid w:val="006719F2"/>
    <w:rsid w:val="0067217D"/>
    <w:rsid w:val="00672794"/>
    <w:rsid w:val="00672C91"/>
    <w:rsid w:val="00673D03"/>
    <w:rsid w:val="00675A32"/>
    <w:rsid w:val="00675CEA"/>
    <w:rsid w:val="0067685E"/>
    <w:rsid w:val="00676EEE"/>
    <w:rsid w:val="00677A43"/>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A7FFA"/>
    <w:rsid w:val="006B0A86"/>
    <w:rsid w:val="006B1748"/>
    <w:rsid w:val="006B18C2"/>
    <w:rsid w:val="006B2DDE"/>
    <w:rsid w:val="006B2EF1"/>
    <w:rsid w:val="006B3028"/>
    <w:rsid w:val="006B37B2"/>
    <w:rsid w:val="006B3E15"/>
    <w:rsid w:val="006B41E0"/>
    <w:rsid w:val="006B4843"/>
    <w:rsid w:val="006B55F1"/>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6C2B"/>
    <w:rsid w:val="006E0A43"/>
    <w:rsid w:val="006E204E"/>
    <w:rsid w:val="006E2907"/>
    <w:rsid w:val="006E2B73"/>
    <w:rsid w:val="006E31CC"/>
    <w:rsid w:val="006E4B5B"/>
    <w:rsid w:val="006E67FE"/>
    <w:rsid w:val="006E68F6"/>
    <w:rsid w:val="006E6B5E"/>
    <w:rsid w:val="006E6F73"/>
    <w:rsid w:val="006E723C"/>
    <w:rsid w:val="006F0383"/>
    <w:rsid w:val="006F2302"/>
    <w:rsid w:val="006F237E"/>
    <w:rsid w:val="006F3742"/>
    <w:rsid w:val="006F4FC1"/>
    <w:rsid w:val="006F586A"/>
    <w:rsid w:val="00700CFE"/>
    <w:rsid w:val="007015A1"/>
    <w:rsid w:val="00702312"/>
    <w:rsid w:val="00702DAA"/>
    <w:rsid w:val="0070384E"/>
    <w:rsid w:val="00703D38"/>
    <w:rsid w:val="00704CE9"/>
    <w:rsid w:val="00704D92"/>
    <w:rsid w:val="00705887"/>
    <w:rsid w:val="00707109"/>
    <w:rsid w:val="00707795"/>
    <w:rsid w:val="00710EC8"/>
    <w:rsid w:val="00711426"/>
    <w:rsid w:val="00711A0B"/>
    <w:rsid w:val="00712891"/>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9B8"/>
    <w:rsid w:val="00730EE5"/>
    <w:rsid w:val="007312B1"/>
    <w:rsid w:val="00731394"/>
    <w:rsid w:val="00734B41"/>
    <w:rsid w:val="00734FA3"/>
    <w:rsid w:val="00735EB0"/>
    <w:rsid w:val="0073724B"/>
    <w:rsid w:val="007402C2"/>
    <w:rsid w:val="0074031C"/>
    <w:rsid w:val="00740673"/>
    <w:rsid w:val="00742DF9"/>
    <w:rsid w:val="007438C0"/>
    <w:rsid w:val="00743F0E"/>
    <w:rsid w:val="00744351"/>
    <w:rsid w:val="00744379"/>
    <w:rsid w:val="007444C2"/>
    <w:rsid w:val="00744B80"/>
    <w:rsid w:val="007459D5"/>
    <w:rsid w:val="00746EB3"/>
    <w:rsid w:val="00750470"/>
    <w:rsid w:val="00752BC6"/>
    <w:rsid w:val="00752E8B"/>
    <w:rsid w:val="00754D2E"/>
    <w:rsid w:val="00754E64"/>
    <w:rsid w:val="007552A7"/>
    <w:rsid w:val="00755F74"/>
    <w:rsid w:val="0075716A"/>
    <w:rsid w:val="00757FEC"/>
    <w:rsid w:val="00760830"/>
    <w:rsid w:val="00761243"/>
    <w:rsid w:val="0076200F"/>
    <w:rsid w:val="0076321E"/>
    <w:rsid w:val="00764B02"/>
    <w:rsid w:val="007661D9"/>
    <w:rsid w:val="007664C4"/>
    <w:rsid w:val="00766A97"/>
    <w:rsid w:val="007673BD"/>
    <w:rsid w:val="0077045E"/>
    <w:rsid w:val="007719DB"/>
    <w:rsid w:val="00772D14"/>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3651"/>
    <w:rsid w:val="00783BBC"/>
    <w:rsid w:val="00783F63"/>
    <w:rsid w:val="0078407B"/>
    <w:rsid w:val="00784953"/>
    <w:rsid w:val="007857BF"/>
    <w:rsid w:val="0078621B"/>
    <w:rsid w:val="0078622C"/>
    <w:rsid w:val="007879E0"/>
    <w:rsid w:val="00790D58"/>
    <w:rsid w:val="007937DF"/>
    <w:rsid w:val="00794639"/>
    <w:rsid w:val="0079494C"/>
    <w:rsid w:val="007955D8"/>
    <w:rsid w:val="00795CEA"/>
    <w:rsid w:val="0079660C"/>
    <w:rsid w:val="0079680E"/>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64E5"/>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C7115"/>
    <w:rsid w:val="007D0618"/>
    <w:rsid w:val="007D0D8D"/>
    <w:rsid w:val="007D0DE1"/>
    <w:rsid w:val="007D0F30"/>
    <w:rsid w:val="007D17E3"/>
    <w:rsid w:val="007D2113"/>
    <w:rsid w:val="007D28B9"/>
    <w:rsid w:val="007D3A16"/>
    <w:rsid w:val="007D514F"/>
    <w:rsid w:val="007D5B75"/>
    <w:rsid w:val="007D64C4"/>
    <w:rsid w:val="007E0482"/>
    <w:rsid w:val="007E0C48"/>
    <w:rsid w:val="007E1067"/>
    <w:rsid w:val="007E14B6"/>
    <w:rsid w:val="007E1D40"/>
    <w:rsid w:val="007E364E"/>
    <w:rsid w:val="007E39CD"/>
    <w:rsid w:val="007E4326"/>
    <w:rsid w:val="007E5E21"/>
    <w:rsid w:val="007E71AA"/>
    <w:rsid w:val="007E7EDF"/>
    <w:rsid w:val="007F0FD2"/>
    <w:rsid w:val="007F2A9B"/>
    <w:rsid w:val="007F34D7"/>
    <w:rsid w:val="007F48B0"/>
    <w:rsid w:val="007F49C1"/>
    <w:rsid w:val="007F5D4D"/>
    <w:rsid w:val="007F5E4E"/>
    <w:rsid w:val="007F5F86"/>
    <w:rsid w:val="007F6720"/>
    <w:rsid w:val="008009AA"/>
    <w:rsid w:val="00801024"/>
    <w:rsid w:val="00802D7C"/>
    <w:rsid w:val="00803101"/>
    <w:rsid w:val="0080474D"/>
    <w:rsid w:val="00806284"/>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6FE5"/>
    <w:rsid w:val="0083153E"/>
    <w:rsid w:val="008317A3"/>
    <w:rsid w:val="0083200A"/>
    <w:rsid w:val="008326F0"/>
    <w:rsid w:val="00835AFA"/>
    <w:rsid w:val="008366BB"/>
    <w:rsid w:val="00837DEE"/>
    <w:rsid w:val="00840EF6"/>
    <w:rsid w:val="00840F71"/>
    <w:rsid w:val="00841D7D"/>
    <w:rsid w:val="00841DBC"/>
    <w:rsid w:val="00844778"/>
    <w:rsid w:val="008450BB"/>
    <w:rsid w:val="0084567B"/>
    <w:rsid w:val="00845B14"/>
    <w:rsid w:val="00845E56"/>
    <w:rsid w:val="00846FAC"/>
    <w:rsid w:val="0084789D"/>
    <w:rsid w:val="008509E2"/>
    <w:rsid w:val="00851426"/>
    <w:rsid w:val="0085377D"/>
    <w:rsid w:val="00853D00"/>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4F38"/>
    <w:rsid w:val="008658C6"/>
    <w:rsid w:val="00866830"/>
    <w:rsid w:val="00866A6C"/>
    <w:rsid w:val="008678D7"/>
    <w:rsid w:val="00870B11"/>
    <w:rsid w:val="00871819"/>
    <w:rsid w:val="00872732"/>
    <w:rsid w:val="0087350C"/>
    <w:rsid w:val="00874DA2"/>
    <w:rsid w:val="008755BA"/>
    <w:rsid w:val="008769E1"/>
    <w:rsid w:val="00876B7C"/>
    <w:rsid w:val="008771AA"/>
    <w:rsid w:val="008773FC"/>
    <w:rsid w:val="008776B6"/>
    <w:rsid w:val="00881A72"/>
    <w:rsid w:val="008837FB"/>
    <w:rsid w:val="00883937"/>
    <w:rsid w:val="00883C37"/>
    <w:rsid w:val="00884831"/>
    <w:rsid w:val="00885180"/>
    <w:rsid w:val="00885A6D"/>
    <w:rsid w:val="008869AA"/>
    <w:rsid w:val="0088769B"/>
    <w:rsid w:val="00887BCE"/>
    <w:rsid w:val="00890B98"/>
    <w:rsid w:val="00891209"/>
    <w:rsid w:val="008921B8"/>
    <w:rsid w:val="00892957"/>
    <w:rsid w:val="00893603"/>
    <w:rsid w:val="00895094"/>
    <w:rsid w:val="00895F88"/>
    <w:rsid w:val="00896076"/>
    <w:rsid w:val="00896C73"/>
    <w:rsid w:val="008A098F"/>
    <w:rsid w:val="008A1190"/>
    <w:rsid w:val="008A16B1"/>
    <w:rsid w:val="008A1BA4"/>
    <w:rsid w:val="008A1C71"/>
    <w:rsid w:val="008A2165"/>
    <w:rsid w:val="008A324E"/>
    <w:rsid w:val="008A336B"/>
    <w:rsid w:val="008A3701"/>
    <w:rsid w:val="008A5147"/>
    <w:rsid w:val="008A532C"/>
    <w:rsid w:val="008A6111"/>
    <w:rsid w:val="008B007E"/>
    <w:rsid w:val="008B0B86"/>
    <w:rsid w:val="008B15DA"/>
    <w:rsid w:val="008B15FC"/>
    <w:rsid w:val="008B3E20"/>
    <w:rsid w:val="008B4BF9"/>
    <w:rsid w:val="008B4F94"/>
    <w:rsid w:val="008B51A6"/>
    <w:rsid w:val="008B54A1"/>
    <w:rsid w:val="008B5B00"/>
    <w:rsid w:val="008B618E"/>
    <w:rsid w:val="008B671A"/>
    <w:rsid w:val="008B6C18"/>
    <w:rsid w:val="008C08AE"/>
    <w:rsid w:val="008C0F7B"/>
    <w:rsid w:val="008C1625"/>
    <w:rsid w:val="008C4186"/>
    <w:rsid w:val="008C45EB"/>
    <w:rsid w:val="008C59AF"/>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B80"/>
    <w:rsid w:val="008E0AB2"/>
    <w:rsid w:val="008E14C2"/>
    <w:rsid w:val="008E1BA7"/>
    <w:rsid w:val="008E205D"/>
    <w:rsid w:val="008E2867"/>
    <w:rsid w:val="008E31BF"/>
    <w:rsid w:val="008E3269"/>
    <w:rsid w:val="008E3532"/>
    <w:rsid w:val="008E7004"/>
    <w:rsid w:val="008E7759"/>
    <w:rsid w:val="008E7B7D"/>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3C4D"/>
    <w:rsid w:val="009059D3"/>
    <w:rsid w:val="00905D56"/>
    <w:rsid w:val="00906083"/>
    <w:rsid w:val="009062EC"/>
    <w:rsid w:val="00910E51"/>
    <w:rsid w:val="009111EF"/>
    <w:rsid w:val="00911F38"/>
    <w:rsid w:val="00911F6F"/>
    <w:rsid w:val="0091226D"/>
    <w:rsid w:val="00912CD6"/>
    <w:rsid w:val="009133C3"/>
    <w:rsid w:val="009138A6"/>
    <w:rsid w:val="00914214"/>
    <w:rsid w:val="009142F3"/>
    <w:rsid w:val="00914E5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0BEC"/>
    <w:rsid w:val="00931CAF"/>
    <w:rsid w:val="00932D68"/>
    <w:rsid w:val="00932E4D"/>
    <w:rsid w:val="00933BE1"/>
    <w:rsid w:val="009344F6"/>
    <w:rsid w:val="00934DE6"/>
    <w:rsid w:val="00935570"/>
    <w:rsid w:val="00935F35"/>
    <w:rsid w:val="00937505"/>
    <w:rsid w:val="0094118F"/>
    <w:rsid w:val="00943262"/>
    <w:rsid w:val="009441A7"/>
    <w:rsid w:val="00944B58"/>
    <w:rsid w:val="00946384"/>
    <w:rsid w:val="0094692D"/>
    <w:rsid w:val="00950946"/>
    <w:rsid w:val="00952095"/>
    <w:rsid w:val="0095234D"/>
    <w:rsid w:val="00952F2A"/>
    <w:rsid w:val="009534C1"/>
    <w:rsid w:val="0095409A"/>
    <w:rsid w:val="00954C5F"/>
    <w:rsid w:val="0095503E"/>
    <w:rsid w:val="009551CC"/>
    <w:rsid w:val="009557DE"/>
    <w:rsid w:val="00955BF4"/>
    <w:rsid w:val="00955DF0"/>
    <w:rsid w:val="0095623D"/>
    <w:rsid w:val="00956541"/>
    <w:rsid w:val="00956B3B"/>
    <w:rsid w:val="00957C43"/>
    <w:rsid w:val="00957C7B"/>
    <w:rsid w:val="00957D2D"/>
    <w:rsid w:val="0096101A"/>
    <w:rsid w:val="0096152B"/>
    <w:rsid w:val="009616A8"/>
    <w:rsid w:val="00961CC6"/>
    <w:rsid w:val="009640D0"/>
    <w:rsid w:val="00964C4C"/>
    <w:rsid w:val="00964DF5"/>
    <w:rsid w:val="00964F1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5B8B"/>
    <w:rsid w:val="00975C65"/>
    <w:rsid w:val="009771D7"/>
    <w:rsid w:val="00977543"/>
    <w:rsid w:val="00983612"/>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A7F3C"/>
    <w:rsid w:val="009B0B92"/>
    <w:rsid w:val="009B1591"/>
    <w:rsid w:val="009B193D"/>
    <w:rsid w:val="009B2153"/>
    <w:rsid w:val="009B3CA4"/>
    <w:rsid w:val="009B3FE7"/>
    <w:rsid w:val="009B4BFC"/>
    <w:rsid w:val="009B4C7F"/>
    <w:rsid w:val="009B51D3"/>
    <w:rsid w:val="009B53CB"/>
    <w:rsid w:val="009B5A99"/>
    <w:rsid w:val="009B6110"/>
    <w:rsid w:val="009B6171"/>
    <w:rsid w:val="009B6C74"/>
    <w:rsid w:val="009C0309"/>
    <w:rsid w:val="009C24D8"/>
    <w:rsid w:val="009C28DF"/>
    <w:rsid w:val="009C3DDF"/>
    <w:rsid w:val="009C3F91"/>
    <w:rsid w:val="009C5502"/>
    <w:rsid w:val="009C62CB"/>
    <w:rsid w:val="009C6909"/>
    <w:rsid w:val="009D0AC2"/>
    <w:rsid w:val="009D2129"/>
    <w:rsid w:val="009D246E"/>
    <w:rsid w:val="009D27D1"/>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7E02"/>
    <w:rsid w:val="009D7FDA"/>
    <w:rsid w:val="009E13D7"/>
    <w:rsid w:val="009E1445"/>
    <w:rsid w:val="009E20F2"/>
    <w:rsid w:val="009E3EE2"/>
    <w:rsid w:val="009E411D"/>
    <w:rsid w:val="009E50D6"/>
    <w:rsid w:val="009E5C3C"/>
    <w:rsid w:val="009E7D71"/>
    <w:rsid w:val="009F19C6"/>
    <w:rsid w:val="009F3746"/>
    <w:rsid w:val="009F414A"/>
    <w:rsid w:val="009F563C"/>
    <w:rsid w:val="009F5FD0"/>
    <w:rsid w:val="009F61BD"/>
    <w:rsid w:val="009F6835"/>
    <w:rsid w:val="00A00D54"/>
    <w:rsid w:val="00A019D0"/>
    <w:rsid w:val="00A01AA1"/>
    <w:rsid w:val="00A01B03"/>
    <w:rsid w:val="00A0256C"/>
    <w:rsid w:val="00A02F74"/>
    <w:rsid w:val="00A0578F"/>
    <w:rsid w:val="00A11862"/>
    <w:rsid w:val="00A11C13"/>
    <w:rsid w:val="00A120B9"/>
    <w:rsid w:val="00A12C85"/>
    <w:rsid w:val="00A12CC1"/>
    <w:rsid w:val="00A14315"/>
    <w:rsid w:val="00A14720"/>
    <w:rsid w:val="00A14EDD"/>
    <w:rsid w:val="00A15411"/>
    <w:rsid w:val="00A15B62"/>
    <w:rsid w:val="00A16B1A"/>
    <w:rsid w:val="00A16B1C"/>
    <w:rsid w:val="00A16D04"/>
    <w:rsid w:val="00A173C2"/>
    <w:rsid w:val="00A20452"/>
    <w:rsid w:val="00A256A7"/>
    <w:rsid w:val="00A25C85"/>
    <w:rsid w:val="00A25DF3"/>
    <w:rsid w:val="00A31225"/>
    <w:rsid w:val="00A3145A"/>
    <w:rsid w:val="00A31A07"/>
    <w:rsid w:val="00A31DDF"/>
    <w:rsid w:val="00A31EF4"/>
    <w:rsid w:val="00A33465"/>
    <w:rsid w:val="00A349E4"/>
    <w:rsid w:val="00A364EB"/>
    <w:rsid w:val="00A40682"/>
    <w:rsid w:val="00A42727"/>
    <w:rsid w:val="00A42AF9"/>
    <w:rsid w:val="00A42E60"/>
    <w:rsid w:val="00A4316B"/>
    <w:rsid w:val="00A434B1"/>
    <w:rsid w:val="00A43C78"/>
    <w:rsid w:val="00A4577A"/>
    <w:rsid w:val="00A46519"/>
    <w:rsid w:val="00A46EEC"/>
    <w:rsid w:val="00A4740F"/>
    <w:rsid w:val="00A47D3F"/>
    <w:rsid w:val="00A47DC5"/>
    <w:rsid w:val="00A50281"/>
    <w:rsid w:val="00A51F01"/>
    <w:rsid w:val="00A520C7"/>
    <w:rsid w:val="00A52700"/>
    <w:rsid w:val="00A52B39"/>
    <w:rsid w:val="00A5360B"/>
    <w:rsid w:val="00A53BE5"/>
    <w:rsid w:val="00A553FD"/>
    <w:rsid w:val="00A56B5A"/>
    <w:rsid w:val="00A56DAC"/>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4F07"/>
    <w:rsid w:val="00A75ED4"/>
    <w:rsid w:val="00A8098D"/>
    <w:rsid w:val="00A82086"/>
    <w:rsid w:val="00A835EB"/>
    <w:rsid w:val="00A8453C"/>
    <w:rsid w:val="00A847AE"/>
    <w:rsid w:val="00A85165"/>
    <w:rsid w:val="00A8527D"/>
    <w:rsid w:val="00A86079"/>
    <w:rsid w:val="00A86149"/>
    <w:rsid w:val="00A867EA"/>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158E"/>
    <w:rsid w:val="00AA21F1"/>
    <w:rsid w:val="00AA2286"/>
    <w:rsid w:val="00AA2FA4"/>
    <w:rsid w:val="00AA3EB8"/>
    <w:rsid w:val="00AA4835"/>
    <w:rsid w:val="00AA4C5A"/>
    <w:rsid w:val="00AA5C8F"/>
    <w:rsid w:val="00AA6E01"/>
    <w:rsid w:val="00AA7828"/>
    <w:rsid w:val="00AA79D1"/>
    <w:rsid w:val="00AB08EB"/>
    <w:rsid w:val="00AB0F47"/>
    <w:rsid w:val="00AB1520"/>
    <w:rsid w:val="00AB1FDD"/>
    <w:rsid w:val="00AB24DE"/>
    <w:rsid w:val="00AB270D"/>
    <w:rsid w:val="00AB274C"/>
    <w:rsid w:val="00AB2994"/>
    <w:rsid w:val="00AB3EB7"/>
    <w:rsid w:val="00AB5B3A"/>
    <w:rsid w:val="00AB63F8"/>
    <w:rsid w:val="00AC06A4"/>
    <w:rsid w:val="00AC06B1"/>
    <w:rsid w:val="00AC163F"/>
    <w:rsid w:val="00AC1B5D"/>
    <w:rsid w:val="00AC289C"/>
    <w:rsid w:val="00AC2A89"/>
    <w:rsid w:val="00AC2F9E"/>
    <w:rsid w:val="00AC3A73"/>
    <w:rsid w:val="00AC4A31"/>
    <w:rsid w:val="00AC4C4C"/>
    <w:rsid w:val="00AC5493"/>
    <w:rsid w:val="00AC5590"/>
    <w:rsid w:val="00AC6828"/>
    <w:rsid w:val="00AC6D37"/>
    <w:rsid w:val="00AC796C"/>
    <w:rsid w:val="00AD134B"/>
    <w:rsid w:val="00AD25D4"/>
    <w:rsid w:val="00AD3580"/>
    <w:rsid w:val="00AD5271"/>
    <w:rsid w:val="00AD6216"/>
    <w:rsid w:val="00AD628A"/>
    <w:rsid w:val="00AD6E73"/>
    <w:rsid w:val="00AD77CC"/>
    <w:rsid w:val="00AD7F1F"/>
    <w:rsid w:val="00AE0061"/>
    <w:rsid w:val="00AE1925"/>
    <w:rsid w:val="00AE4A38"/>
    <w:rsid w:val="00AE4EB5"/>
    <w:rsid w:val="00AE67BA"/>
    <w:rsid w:val="00AE694F"/>
    <w:rsid w:val="00AE6CA0"/>
    <w:rsid w:val="00AE6CE2"/>
    <w:rsid w:val="00AE715D"/>
    <w:rsid w:val="00AE7723"/>
    <w:rsid w:val="00AE7E2A"/>
    <w:rsid w:val="00AF0774"/>
    <w:rsid w:val="00AF331D"/>
    <w:rsid w:val="00AF3514"/>
    <w:rsid w:val="00AF49C1"/>
    <w:rsid w:val="00AF5458"/>
    <w:rsid w:val="00AF5A76"/>
    <w:rsid w:val="00AF601B"/>
    <w:rsid w:val="00AF651A"/>
    <w:rsid w:val="00AF7278"/>
    <w:rsid w:val="00AF73E2"/>
    <w:rsid w:val="00B00034"/>
    <w:rsid w:val="00B01A0E"/>
    <w:rsid w:val="00B01F12"/>
    <w:rsid w:val="00B02B4D"/>
    <w:rsid w:val="00B02BDB"/>
    <w:rsid w:val="00B02D24"/>
    <w:rsid w:val="00B03299"/>
    <w:rsid w:val="00B0424E"/>
    <w:rsid w:val="00B05D95"/>
    <w:rsid w:val="00B0707E"/>
    <w:rsid w:val="00B0742E"/>
    <w:rsid w:val="00B106E8"/>
    <w:rsid w:val="00B114E2"/>
    <w:rsid w:val="00B128EE"/>
    <w:rsid w:val="00B1329B"/>
    <w:rsid w:val="00B1377B"/>
    <w:rsid w:val="00B13929"/>
    <w:rsid w:val="00B1414A"/>
    <w:rsid w:val="00B141D1"/>
    <w:rsid w:val="00B15236"/>
    <w:rsid w:val="00B160D7"/>
    <w:rsid w:val="00B16174"/>
    <w:rsid w:val="00B168D3"/>
    <w:rsid w:val="00B17578"/>
    <w:rsid w:val="00B26B81"/>
    <w:rsid w:val="00B26C3C"/>
    <w:rsid w:val="00B2773D"/>
    <w:rsid w:val="00B32384"/>
    <w:rsid w:val="00B32CAC"/>
    <w:rsid w:val="00B32CD6"/>
    <w:rsid w:val="00B3328F"/>
    <w:rsid w:val="00B333F8"/>
    <w:rsid w:val="00B33D57"/>
    <w:rsid w:val="00B33EA6"/>
    <w:rsid w:val="00B34BD2"/>
    <w:rsid w:val="00B35C8A"/>
    <w:rsid w:val="00B3658E"/>
    <w:rsid w:val="00B36677"/>
    <w:rsid w:val="00B36C3D"/>
    <w:rsid w:val="00B36CDB"/>
    <w:rsid w:val="00B37285"/>
    <w:rsid w:val="00B37C2F"/>
    <w:rsid w:val="00B4006B"/>
    <w:rsid w:val="00B40154"/>
    <w:rsid w:val="00B4097C"/>
    <w:rsid w:val="00B409C0"/>
    <w:rsid w:val="00B41E50"/>
    <w:rsid w:val="00B424A3"/>
    <w:rsid w:val="00B442DA"/>
    <w:rsid w:val="00B447C8"/>
    <w:rsid w:val="00B44D11"/>
    <w:rsid w:val="00B451CC"/>
    <w:rsid w:val="00B45F6A"/>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2226"/>
    <w:rsid w:val="00B728DB"/>
    <w:rsid w:val="00B734FD"/>
    <w:rsid w:val="00B739E1"/>
    <w:rsid w:val="00B73D6F"/>
    <w:rsid w:val="00B74824"/>
    <w:rsid w:val="00B7514B"/>
    <w:rsid w:val="00B762DE"/>
    <w:rsid w:val="00B77544"/>
    <w:rsid w:val="00B77EF1"/>
    <w:rsid w:val="00B802CA"/>
    <w:rsid w:val="00B81867"/>
    <w:rsid w:val="00B82DAD"/>
    <w:rsid w:val="00B831F5"/>
    <w:rsid w:val="00B837DE"/>
    <w:rsid w:val="00B8438F"/>
    <w:rsid w:val="00B84C16"/>
    <w:rsid w:val="00B84FCE"/>
    <w:rsid w:val="00B85260"/>
    <w:rsid w:val="00B855C5"/>
    <w:rsid w:val="00B86284"/>
    <w:rsid w:val="00B8637B"/>
    <w:rsid w:val="00B8675F"/>
    <w:rsid w:val="00B879D0"/>
    <w:rsid w:val="00B87C42"/>
    <w:rsid w:val="00B928BB"/>
    <w:rsid w:val="00B92B9D"/>
    <w:rsid w:val="00B93381"/>
    <w:rsid w:val="00B9369F"/>
    <w:rsid w:val="00B94488"/>
    <w:rsid w:val="00B94F63"/>
    <w:rsid w:val="00B955A8"/>
    <w:rsid w:val="00B955C4"/>
    <w:rsid w:val="00B95D27"/>
    <w:rsid w:val="00B96A65"/>
    <w:rsid w:val="00B96ECF"/>
    <w:rsid w:val="00B9735A"/>
    <w:rsid w:val="00B9741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500C"/>
    <w:rsid w:val="00BB51BC"/>
    <w:rsid w:val="00BB61F3"/>
    <w:rsid w:val="00BB667B"/>
    <w:rsid w:val="00BB722B"/>
    <w:rsid w:val="00BC1759"/>
    <w:rsid w:val="00BC2157"/>
    <w:rsid w:val="00BC2BE8"/>
    <w:rsid w:val="00BC340C"/>
    <w:rsid w:val="00BC4B5F"/>
    <w:rsid w:val="00BC6093"/>
    <w:rsid w:val="00BC6FC3"/>
    <w:rsid w:val="00BC7C29"/>
    <w:rsid w:val="00BD0075"/>
    <w:rsid w:val="00BD18F9"/>
    <w:rsid w:val="00BD387A"/>
    <w:rsid w:val="00BD3E89"/>
    <w:rsid w:val="00BD4B38"/>
    <w:rsid w:val="00BD4E3B"/>
    <w:rsid w:val="00BD5499"/>
    <w:rsid w:val="00BD5895"/>
    <w:rsid w:val="00BD6D40"/>
    <w:rsid w:val="00BD7C6B"/>
    <w:rsid w:val="00BE0E27"/>
    <w:rsid w:val="00BE154B"/>
    <w:rsid w:val="00BE282C"/>
    <w:rsid w:val="00BE2C02"/>
    <w:rsid w:val="00BE364D"/>
    <w:rsid w:val="00BE60EA"/>
    <w:rsid w:val="00BE61B5"/>
    <w:rsid w:val="00BE67DD"/>
    <w:rsid w:val="00BE6F53"/>
    <w:rsid w:val="00BE6FD1"/>
    <w:rsid w:val="00BE7057"/>
    <w:rsid w:val="00BE7BF5"/>
    <w:rsid w:val="00BE7DDA"/>
    <w:rsid w:val="00BF3331"/>
    <w:rsid w:val="00BF535C"/>
    <w:rsid w:val="00BF6E03"/>
    <w:rsid w:val="00C007E5"/>
    <w:rsid w:val="00C0134D"/>
    <w:rsid w:val="00C013D2"/>
    <w:rsid w:val="00C02A78"/>
    <w:rsid w:val="00C02EC7"/>
    <w:rsid w:val="00C034D5"/>
    <w:rsid w:val="00C03569"/>
    <w:rsid w:val="00C05315"/>
    <w:rsid w:val="00C07B89"/>
    <w:rsid w:val="00C07EAC"/>
    <w:rsid w:val="00C12AA4"/>
    <w:rsid w:val="00C12B13"/>
    <w:rsid w:val="00C134E4"/>
    <w:rsid w:val="00C13CC4"/>
    <w:rsid w:val="00C13E71"/>
    <w:rsid w:val="00C14407"/>
    <w:rsid w:val="00C16FF2"/>
    <w:rsid w:val="00C17718"/>
    <w:rsid w:val="00C17CB0"/>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5E0"/>
    <w:rsid w:val="00C34B8A"/>
    <w:rsid w:val="00C34C9C"/>
    <w:rsid w:val="00C3538E"/>
    <w:rsid w:val="00C360C2"/>
    <w:rsid w:val="00C36AD8"/>
    <w:rsid w:val="00C37901"/>
    <w:rsid w:val="00C4183E"/>
    <w:rsid w:val="00C43639"/>
    <w:rsid w:val="00C45921"/>
    <w:rsid w:val="00C45C6A"/>
    <w:rsid w:val="00C46EE8"/>
    <w:rsid w:val="00C476D2"/>
    <w:rsid w:val="00C50EBE"/>
    <w:rsid w:val="00C51C62"/>
    <w:rsid w:val="00C52F3D"/>
    <w:rsid w:val="00C530C5"/>
    <w:rsid w:val="00C5420C"/>
    <w:rsid w:val="00C54406"/>
    <w:rsid w:val="00C54E80"/>
    <w:rsid w:val="00C55773"/>
    <w:rsid w:val="00C55A97"/>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522"/>
    <w:rsid w:val="00C83C7A"/>
    <w:rsid w:val="00C84095"/>
    <w:rsid w:val="00C851CA"/>
    <w:rsid w:val="00C85E6B"/>
    <w:rsid w:val="00C8662B"/>
    <w:rsid w:val="00C86D36"/>
    <w:rsid w:val="00C87724"/>
    <w:rsid w:val="00C877B4"/>
    <w:rsid w:val="00C878FF"/>
    <w:rsid w:val="00C87D56"/>
    <w:rsid w:val="00C90E00"/>
    <w:rsid w:val="00C94433"/>
    <w:rsid w:val="00C94D58"/>
    <w:rsid w:val="00C95827"/>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705"/>
    <w:rsid w:val="00CC19C9"/>
    <w:rsid w:val="00CC1F47"/>
    <w:rsid w:val="00CC28F7"/>
    <w:rsid w:val="00CC294D"/>
    <w:rsid w:val="00CC3A74"/>
    <w:rsid w:val="00CC4AD6"/>
    <w:rsid w:val="00CC7169"/>
    <w:rsid w:val="00CD0648"/>
    <w:rsid w:val="00CD2EB9"/>
    <w:rsid w:val="00CD3B91"/>
    <w:rsid w:val="00CD548A"/>
    <w:rsid w:val="00CD5DE6"/>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3DF5"/>
    <w:rsid w:val="00CF62A3"/>
    <w:rsid w:val="00CF63A2"/>
    <w:rsid w:val="00CF7A8E"/>
    <w:rsid w:val="00CF7C7B"/>
    <w:rsid w:val="00CF7D45"/>
    <w:rsid w:val="00D017DF"/>
    <w:rsid w:val="00D0213A"/>
    <w:rsid w:val="00D0250A"/>
    <w:rsid w:val="00D02F57"/>
    <w:rsid w:val="00D0466F"/>
    <w:rsid w:val="00D058C4"/>
    <w:rsid w:val="00D05AFF"/>
    <w:rsid w:val="00D0626B"/>
    <w:rsid w:val="00D068A3"/>
    <w:rsid w:val="00D0714C"/>
    <w:rsid w:val="00D106A0"/>
    <w:rsid w:val="00D115E0"/>
    <w:rsid w:val="00D11C61"/>
    <w:rsid w:val="00D11DBE"/>
    <w:rsid w:val="00D1283E"/>
    <w:rsid w:val="00D12BDD"/>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5EB"/>
    <w:rsid w:val="00D557F0"/>
    <w:rsid w:val="00D56831"/>
    <w:rsid w:val="00D57017"/>
    <w:rsid w:val="00D57734"/>
    <w:rsid w:val="00D614E5"/>
    <w:rsid w:val="00D62B07"/>
    <w:rsid w:val="00D63267"/>
    <w:rsid w:val="00D63BF7"/>
    <w:rsid w:val="00D6488D"/>
    <w:rsid w:val="00D650C6"/>
    <w:rsid w:val="00D652F9"/>
    <w:rsid w:val="00D65B64"/>
    <w:rsid w:val="00D662A0"/>
    <w:rsid w:val="00D66A25"/>
    <w:rsid w:val="00D70DF9"/>
    <w:rsid w:val="00D71724"/>
    <w:rsid w:val="00D72A0F"/>
    <w:rsid w:val="00D72EEF"/>
    <w:rsid w:val="00D755C8"/>
    <w:rsid w:val="00D75C30"/>
    <w:rsid w:val="00D7607D"/>
    <w:rsid w:val="00D7627D"/>
    <w:rsid w:val="00D767B0"/>
    <w:rsid w:val="00D76C6F"/>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142"/>
    <w:rsid w:val="00DA3910"/>
    <w:rsid w:val="00DA4AD9"/>
    <w:rsid w:val="00DA4D73"/>
    <w:rsid w:val="00DA57C7"/>
    <w:rsid w:val="00DA5C2C"/>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59DF"/>
    <w:rsid w:val="00DC6B81"/>
    <w:rsid w:val="00DC6CBF"/>
    <w:rsid w:val="00DD19E2"/>
    <w:rsid w:val="00DD23FB"/>
    <w:rsid w:val="00DD4715"/>
    <w:rsid w:val="00DD4942"/>
    <w:rsid w:val="00DD4F21"/>
    <w:rsid w:val="00DD733A"/>
    <w:rsid w:val="00DD73C2"/>
    <w:rsid w:val="00DD7628"/>
    <w:rsid w:val="00DE01A6"/>
    <w:rsid w:val="00DE01AE"/>
    <w:rsid w:val="00DE1528"/>
    <w:rsid w:val="00DE178E"/>
    <w:rsid w:val="00DE2D30"/>
    <w:rsid w:val="00DE2D32"/>
    <w:rsid w:val="00DE6E73"/>
    <w:rsid w:val="00DE7B64"/>
    <w:rsid w:val="00DF01E4"/>
    <w:rsid w:val="00DF0971"/>
    <w:rsid w:val="00DF0E65"/>
    <w:rsid w:val="00DF1A31"/>
    <w:rsid w:val="00DF210C"/>
    <w:rsid w:val="00DF22F9"/>
    <w:rsid w:val="00DF27BC"/>
    <w:rsid w:val="00DF3017"/>
    <w:rsid w:val="00DF31F6"/>
    <w:rsid w:val="00DF5E60"/>
    <w:rsid w:val="00DF709F"/>
    <w:rsid w:val="00DF7FD3"/>
    <w:rsid w:val="00E0014D"/>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2E75"/>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27807"/>
    <w:rsid w:val="00E305FC"/>
    <w:rsid w:val="00E30DB6"/>
    <w:rsid w:val="00E30E75"/>
    <w:rsid w:val="00E31B21"/>
    <w:rsid w:val="00E3294C"/>
    <w:rsid w:val="00E32971"/>
    <w:rsid w:val="00E32DE3"/>
    <w:rsid w:val="00E332AB"/>
    <w:rsid w:val="00E33887"/>
    <w:rsid w:val="00E35D5E"/>
    <w:rsid w:val="00E35D72"/>
    <w:rsid w:val="00E35EF7"/>
    <w:rsid w:val="00E361B3"/>
    <w:rsid w:val="00E40B1C"/>
    <w:rsid w:val="00E4113D"/>
    <w:rsid w:val="00E418D9"/>
    <w:rsid w:val="00E42241"/>
    <w:rsid w:val="00E43694"/>
    <w:rsid w:val="00E4530D"/>
    <w:rsid w:val="00E46679"/>
    <w:rsid w:val="00E47226"/>
    <w:rsid w:val="00E47AA0"/>
    <w:rsid w:val="00E500C0"/>
    <w:rsid w:val="00E50374"/>
    <w:rsid w:val="00E511B4"/>
    <w:rsid w:val="00E51DF9"/>
    <w:rsid w:val="00E5389D"/>
    <w:rsid w:val="00E54EFF"/>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67AC"/>
    <w:rsid w:val="00E66868"/>
    <w:rsid w:val="00E6705A"/>
    <w:rsid w:val="00E675E4"/>
    <w:rsid w:val="00E67C76"/>
    <w:rsid w:val="00E70204"/>
    <w:rsid w:val="00E711A6"/>
    <w:rsid w:val="00E71316"/>
    <w:rsid w:val="00E731C0"/>
    <w:rsid w:val="00E73234"/>
    <w:rsid w:val="00E733B0"/>
    <w:rsid w:val="00E7405C"/>
    <w:rsid w:val="00E758FA"/>
    <w:rsid w:val="00E75907"/>
    <w:rsid w:val="00E76142"/>
    <w:rsid w:val="00E766A2"/>
    <w:rsid w:val="00E76C78"/>
    <w:rsid w:val="00E76CE5"/>
    <w:rsid w:val="00E76DE1"/>
    <w:rsid w:val="00E76E37"/>
    <w:rsid w:val="00E77009"/>
    <w:rsid w:val="00E80DD6"/>
    <w:rsid w:val="00E812DA"/>
    <w:rsid w:val="00E81978"/>
    <w:rsid w:val="00E82575"/>
    <w:rsid w:val="00E82B34"/>
    <w:rsid w:val="00E82E83"/>
    <w:rsid w:val="00E83DE8"/>
    <w:rsid w:val="00E8567B"/>
    <w:rsid w:val="00E867B4"/>
    <w:rsid w:val="00E86D39"/>
    <w:rsid w:val="00E87AB9"/>
    <w:rsid w:val="00E915CD"/>
    <w:rsid w:val="00E9207B"/>
    <w:rsid w:val="00E921DE"/>
    <w:rsid w:val="00E925A7"/>
    <w:rsid w:val="00E92643"/>
    <w:rsid w:val="00E927A0"/>
    <w:rsid w:val="00E93202"/>
    <w:rsid w:val="00E9493E"/>
    <w:rsid w:val="00E95F47"/>
    <w:rsid w:val="00E96574"/>
    <w:rsid w:val="00E9795C"/>
    <w:rsid w:val="00EA171A"/>
    <w:rsid w:val="00EA2452"/>
    <w:rsid w:val="00EA4301"/>
    <w:rsid w:val="00EA431A"/>
    <w:rsid w:val="00EA4328"/>
    <w:rsid w:val="00EA4377"/>
    <w:rsid w:val="00EA4E88"/>
    <w:rsid w:val="00EA5ADE"/>
    <w:rsid w:val="00EA7547"/>
    <w:rsid w:val="00EA7BF8"/>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C8C"/>
    <w:rsid w:val="00EC0DC7"/>
    <w:rsid w:val="00EC147F"/>
    <w:rsid w:val="00EC153D"/>
    <w:rsid w:val="00EC17FB"/>
    <w:rsid w:val="00EC2838"/>
    <w:rsid w:val="00EC2C4C"/>
    <w:rsid w:val="00EC3B3D"/>
    <w:rsid w:val="00EC4D24"/>
    <w:rsid w:val="00EC5A61"/>
    <w:rsid w:val="00EC6195"/>
    <w:rsid w:val="00EC6521"/>
    <w:rsid w:val="00EC66D2"/>
    <w:rsid w:val="00EC6E7A"/>
    <w:rsid w:val="00EC7F55"/>
    <w:rsid w:val="00ED0376"/>
    <w:rsid w:val="00ED0C63"/>
    <w:rsid w:val="00ED1232"/>
    <w:rsid w:val="00ED1404"/>
    <w:rsid w:val="00ED1549"/>
    <w:rsid w:val="00ED2848"/>
    <w:rsid w:val="00ED484D"/>
    <w:rsid w:val="00ED4926"/>
    <w:rsid w:val="00ED5305"/>
    <w:rsid w:val="00ED5479"/>
    <w:rsid w:val="00ED7B78"/>
    <w:rsid w:val="00EE0B7B"/>
    <w:rsid w:val="00EE17BC"/>
    <w:rsid w:val="00EE1EF1"/>
    <w:rsid w:val="00EE276D"/>
    <w:rsid w:val="00EE3CD5"/>
    <w:rsid w:val="00EE4304"/>
    <w:rsid w:val="00EE4346"/>
    <w:rsid w:val="00EE4A6F"/>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3176"/>
    <w:rsid w:val="00F04CA4"/>
    <w:rsid w:val="00F06063"/>
    <w:rsid w:val="00F10018"/>
    <w:rsid w:val="00F11557"/>
    <w:rsid w:val="00F11619"/>
    <w:rsid w:val="00F11FD3"/>
    <w:rsid w:val="00F13F92"/>
    <w:rsid w:val="00F146D9"/>
    <w:rsid w:val="00F157D2"/>
    <w:rsid w:val="00F179DC"/>
    <w:rsid w:val="00F17C27"/>
    <w:rsid w:val="00F204F0"/>
    <w:rsid w:val="00F2084A"/>
    <w:rsid w:val="00F208D5"/>
    <w:rsid w:val="00F21155"/>
    <w:rsid w:val="00F21522"/>
    <w:rsid w:val="00F2153F"/>
    <w:rsid w:val="00F22C0D"/>
    <w:rsid w:val="00F239F0"/>
    <w:rsid w:val="00F25896"/>
    <w:rsid w:val="00F27337"/>
    <w:rsid w:val="00F308F4"/>
    <w:rsid w:val="00F31ACA"/>
    <w:rsid w:val="00F323EB"/>
    <w:rsid w:val="00F3423D"/>
    <w:rsid w:val="00F34F1C"/>
    <w:rsid w:val="00F352A5"/>
    <w:rsid w:val="00F355DB"/>
    <w:rsid w:val="00F36515"/>
    <w:rsid w:val="00F37136"/>
    <w:rsid w:val="00F402F4"/>
    <w:rsid w:val="00F41317"/>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6780"/>
    <w:rsid w:val="00F568D3"/>
    <w:rsid w:val="00F57414"/>
    <w:rsid w:val="00F57512"/>
    <w:rsid w:val="00F60493"/>
    <w:rsid w:val="00F6103E"/>
    <w:rsid w:val="00F62D9E"/>
    <w:rsid w:val="00F62EB0"/>
    <w:rsid w:val="00F653C6"/>
    <w:rsid w:val="00F658F0"/>
    <w:rsid w:val="00F6638E"/>
    <w:rsid w:val="00F66BA7"/>
    <w:rsid w:val="00F66CAE"/>
    <w:rsid w:val="00F66D21"/>
    <w:rsid w:val="00F675B2"/>
    <w:rsid w:val="00F67B79"/>
    <w:rsid w:val="00F67F85"/>
    <w:rsid w:val="00F70B02"/>
    <w:rsid w:val="00F72401"/>
    <w:rsid w:val="00F72941"/>
    <w:rsid w:val="00F72D4A"/>
    <w:rsid w:val="00F72D6F"/>
    <w:rsid w:val="00F73442"/>
    <w:rsid w:val="00F74971"/>
    <w:rsid w:val="00F754F8"/>
    <w:rsid w:val="00F75AFD"/>
    <w:rsid w:val="00F7721E"/>
    <w:rsid w:val="00F81459"/>
    <w:rsid w:val="00F814D4"/>
    <w:rsid w:val="00F81570"/>
    <w:rsid w:val="00F81777"/>
    <w:rsid w:val="00F83FDA"/>
    <w:rsid w:val="00F85563"/>
    <w:rsid w:val="00F861A6"/>
    <w:rsid w:val="00F86843"/>
    <w:rsid w:val="00F90061"/>
    <w:rsid w:val="00F90143"/>
    <w:rsid w:val="00F907FE"/>
    <w:rsid w:val="00F90A59"/>
    <w:rsid w:val="00F91A49"/>
    <w:rsid w:val="00F92C77"/>
    <w:rsid w:val="00F936A7"/>
    <w:rsid w:val="00F94846"/>
    <w:rsid w:val="00F95055"/>
    <w:rsid w:val="00F965B2"/>
    <w:rsid w:val="00F97198"/>
    <w:rsid w:val="00F9719E"/>
    <w:rsid w:val="00F974FB"/>
    <w:rsid w:val="00FA03D7"/>
    <w:rsid w:val="00FA0631"/>
    <w:rsid w:val="00FA06E5"/>
    <w:rsid w:val="00FA075F"/>
    <w:rsid w:val="00FA1A95"/>
    <w:rsid w:val="00FA22C8"/>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66A"/>
    <w:rsid w:val="00FC2985"/>
    <w:rsid w:val="00FC2C72"/>
    <w:rsid w:val="00FC3781"/>
    <w:rsid w:val="00FC48DB"/>
    <w:rsid w:val="00FC49C7"/>
    <w:rsid w:val="00FC562F"/>
    <w:rsid w:val="00FC5727"/>
    <w:rsid w:val="00FC673C"/>
    <w:rsid w:val="00FD1199"/>
    <w:rsid w:val="00FD1D82"/>
    <w:rsid w:val="00FD58F0"/>
    <w:rsid w:val="00FD5946"/>
    <w:rsid w:val="00FD68A6"/>
    <w:rsid w:val="00FD6F97"/>
    <w:rsid w:val="00FD7412"/>
    <w:rsid w:val="00FD74E1"/>
    <w:rsid w:val="00FE4CA3"/>
    <w:rsid w:val="00FE5506"/>
    <w:rsid w:val="00FE582B"/>
    <w:rsid w:val="00FE5C35"/>
    <w:rsid w:val="00FE5D5F"/>
    <w:rsid w:val="00FE5E8A"/>
    <w:rsid w:val="00FE7161"/>
    <w:rsid w:val="00FF2083"/>
    <w:rsid w:val="00FF223F"/>
    <w:rsid w:val="00FF226A"/>
    <w:rsid w:val="00FF38AC"/>
    <w:rsid w:val="00FF428F"/>
    <w:rsid w:val="00FF42F8"/>
    <w:rsid w:val="00FF4573"/>
    <w:rsid w:val="00FF498C"/>
    <w:rsid w:val="00FF4C24"/>
    <w:rsid w:val="00FF4EEE"/>
    <w:rsid w:val="00FF5760"/>
    <w:rsid w:val="00FF7195"/>
    <w:rsid w:val="00FF77D2"/>
    <w:rsid w:val="00FF782E"/>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BB2EF315-2E12-4B16-B89E-6F7FB1C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2da2dde66db39faccd8b7f59e138d75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3e499576f21054eda9c8fb31af148945"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customXml/itemProps2.xml><?xml version="1.0" encoding="utf-8"?>
<ds:datastoreItem xmlns:ds="http://schemas.openxmlformats.org/officeDocument/2006/customXml" ds:itemID="{CD402A33-C161-4B39-B51B-5E2D77BA548B}">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3.xml><?xml version="1.0" encoding="utf-8"?>
<ds:datastoreItem xmlns:ds="http://schemas.openxmlformats.org/officeDocument/2006/customXml" ds:itemID="{EFC6B072-FBCA-4BA4-9C82-123CA58D1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5CC4C-3DDD-421B-88A8-7827ED906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28</Pages>
  <Words>11285</Words>
  <Characters>64327</Characters>
  <Application>Microsoft Office Word</Application>
  <DocSecurity>0</DocSecurity>
  <Lines>536</Lines>
  <Paragraphs>150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75462</CharactersWithSpaces>
  <SharedDoc>false</SharedDoc>
  <HLinks>
    <vt:vector size="6" baseType="variant">
      <vt:variant>
        <vt:i4>4259866</vt:i4>
      </vt:variant>
      <vt:variant>
        <vt:i4>0</vt:i4>
      </vt:variant>
      <vt:variant>
        <vt:i4>0</vt:i4>
      </vt:variant>
      <vt:variant>
        <vt:i4>5</vt:i4>
      </vt:variant>
      <vt:variant>
        <vt:lpwstr>https://eur-lex.europa.eu/legal-content/HR/TXT/HTML/?uri=CELEX:32017L1371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Konopa</dc:creator>
  <cp:keywords/>
  <dc:description/>
  <cp:lastModifiedBy>PT1</cp:lastModifiedBy>
  <cp:revision>10</cp:revision>
  <dcterms:created xsi:type="dcterms:W3CDTF">2025-09-24T09:17:00Z</dcterms:created>
  <dcterms:modified xsi:type="dcterms:W3CDTF">2025-09-24T13:44:00Z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