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A822" w14:textId="103A3625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47699C8B" w:rsidR="002C7DAE" w:rsidRPr="00D03E15" w:rsidRDefault="002C7DAE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2C9AC2D6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7D54B8" w:rsidRPr="007D54B8">
        <w:rPr>
          <w:rFonts w:eastAsia="Times New Roman" w:cstheme="minorHAnsi"/>
          <w:i/>
          <w:sz w:val="24"/>
          <w:szCs w:val="24"/>
          <w:u w:val="single"/>
        </w:rPr>
        <w:t>Podrška izradi plana integracije zdravstva i socijalne skrbi, SF.4.4.11.0</w:t>
      </w:r>
      <w:r w:rsidR="000213AE">
        <w:rPr>
          <w:rFonts w:eastAsia="Times New Roman" w:cstheme="minorHAnsi"/>
          <w:i/>
          <w:sz w:val="24"/>
          <w:szCs w:val="24"/>
          <w:u w:val="single"/>
        </w:rPr>
        <w:t>5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artnera koji ima poslovni nastan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05175809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</w:t>
      </w:r>
      <w:r w:rsidR="00E32917" w:rsidRPr="00E3291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32917">
        <w:rPr>
          <w:rFonts w:cstheme="minorHAnsi"/>
          <w:color w:val="000000"/>
          <w:sz w:val="24"/>
          <w:szCs w:val="24"/>
          <w:shd w:val="clear" w:color="auto" w:fill="FFFFFF"/>
        </w:rPr>
        <w:t>i 143/12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297CABD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</w:t>
      </w:r>
      <w:r w:rsidR="009E1ADE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11, 144/</w:t>
      </w:r>
      <w:r w:rsidR="009E1ADE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12, 56/</w:t>
      </w:r>
      <w:r w:rsidR="009E1ADE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15, 61/</w:t>
      </w:r>
      <w:r w:rsidR="009E1ADE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15, 101/</w:t>
      </w:r>
      <w:r w:rsidR="009E1ADE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17, 118/</w:t>
      </w:r>
      <w:r w:rsidR="009E1ADE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18</w:t>
      </w:r>
      <w:r w:rsidR="006F1331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</w:t>
      </w:r>
      <w:r w:rsidR="006F1331" w:rsidRPr="006F1331">
        <w:rPr>
          <w:sz w:val="24"/>
        </w:rPr>
        <w:t xml:space="preserve"> </w:t>
      </w:r>
      <w:r w:rsidR="006F1331" w:rsidRPr="00ED75A6">
        <w:rPr>
          <w:sz w:val="24"/>
        </w:rPr>
        <w:t>i 143/12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2C04BAF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6C5456">
        <w:rPr>
          <w:rFonts w:cstheme="minorHAnsi"/>
          <w:color w:val="000000"/>
          <w:sz w:val="24"/>
          <w:szCs w:val="24"/>
          <w:shd w:val="clear" w:color="auto" w:fill="FFFFFF"/>
        </w:rPr>
        <w:t>, 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</w:t>
      </w:r>
      <w:r w:rsidR="006C5456" w:rsidRPr="006C545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C5456">
        <w:rPr>
          <w:rFonts w:cstheme="minorHAnsi"/>
          <w:color w:val="000000"/>
          <w:sz w:val="24"/>
          <w:szCs w:val="24"/>
          <w:shd w:val="clear" w:color="auto" w:fill="FFFFFF"/>
        </w:rPr>
        <w:t>i 143/12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114EBB85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</w:t>
      </w:r>
      <w:r w:rsidR="003C3BD0" w:rsidRPr="003C3BD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C3BD0">
        <w:rPr>
          <w:rFonts w:cstheme="minorHAnsi"/>
          <w:color w:val="000000"/>
          <w:sz w:val="24"/>
          <w:szCs w:val="24"/>
          <w:shd w:val="clear" w:color="auto" w:fill="FFFFFF"/>
        </w:rPr>
        <w:t>i 143/12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0D6651B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</w:t>
      </w:r>
      <w:r w:rsidR="003C3BD0" w:rsidRPr="003C3BD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C3BD0">
        <w:rPr>
          <w:rFonts w:cstheme="minorHAnsi"/>
          <w:color w:val="000000"/>
          <w:sz w:val="24"/>
          <w:szCs w:val="24"/>
          <w:shd w:val="clear" w:color="auto" w:fill="FFFFFF"/>
        </w:rPr>
        <w:t>i 143/12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4EFD78E8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nastana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nastan u Republici Hrvatskoj). U pogledu ove točke, smatra se prihvatljivim da </w:t>
      </w:r>
      <w:r w:rsidR="00D70A23">
        <w:rPr>
          <w:rFonts w:eastAsia="Times New Roman" w:cstheme="minorHAnsi"/>
          <w:sz w:val="24"/>
          <w:szCs w:val="24"/>
        </w:rPr>
        <w:t>partner</w:t>
      </w:r>
      <w:r w:rsidR="00D70A23">
        <w:rPr>
          <w:rStyle w:val="Referencafusnote"/>
          <w:rFonts w:eastAsia="Times New Roman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3D2A066A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D70A23">
        <w:rPr>
          <w:rStyle w:val="Referencafusnote"/>
          <w:rFonts w:eastAsia="Times New Roman"/>
          <w:b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D202EA">
        <w:rPr>
          <w:rFonts w:eastAsia="Times New Roman" w:cstheme="minorHAnsi"/>
          <w:sz w:val="24"/>
          <w:szCs w:val="24"/>
          <w:highlight w:val="yellow"/>
        </w:rPr>
        <w:t>&lt;</w:t>
      </w:r>
      <w:r w:rsidRPr="00D202EA">
        <w:rPr>
          <w:i/>
          <w:sz w:val="24"/>
          <w:highlight w:val="yellow"/>
        </w:rPr>
        <w:t>odabrati</w:t>
      </w:r>
      <w:r w:rsidRPr="00D202EA">
        <w:rPr>
          <w:rFonts w:eastAsia="Times New Roman" w:cstheme="minorHAnsi"/>
          <w:i/>
          <w:iCs/>
          <w:sz w:val="24"/>
          <w:szCs w:val="24"/>
          <w:highlight w:val="yellow"/>
        </w:rPr>
        <w:t>:</w:t>
      </w:r>
      <w:r w:rsidRPr="00D202EA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Pr="005F36F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28D6B131" w14:textId="68E8AF29" w:rsidR="00FB0192" w:rsidRDefault="00F55C99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lastRenderedPageBreak/>
        <w:t>e) se obvezuje, ukoliko se naknadno izmijenila situacija Partnera u odnosu na jednu ili više točaka navedenih u ovoj Izjavi, o tome odmah obavijestiti Posredničko tijelo razine 2</w:t>
      </w:r>
      <w:r w:rsidR="00127091">
        <w:rPr>
          <w:rFonts w:eastAsia="Cambria" w:cstheme="minorHAnsi"/>
          <w:bCs/>
          <w:iCs/>
          <w:sz w:val="24"/>
          <w:szCs w:val="24"/>
        </w:rPr>
        <w:t>.</w:t>
      </w:r>
    </w:p>
    <w:p w14:paraId="4194A8A9" w14:textId="77777777" w:rsidR="00D202EA" w:rsidRPr="00DB7250" w:rsidRDefault="00D202EA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045C4248" w:rsid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6267845E" w14:textId="77777777" w:rsidR="00D202EA" w:rsidRPr="00FB0192" w:rsidRDefault="00D202EA" w:rsidP="00D202EA">
      <w:pPr>
        <w:tabs>
          <w:tab w:val="left" w:pos="930"/>
        </w:tabs>
        <w:suppressAutoHyphens/>
        <w:spacing w:after="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</w:p>
    <w:p w14:paraId="27AC5637" w14:textId="3EBA0C67" w:rsidR="00C746C3" w:rsidRPr="00D03E15" w:rsidRDefault="0070722A" w:rsidP="00D202EA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Pr="00D03E15" w:rsidRDefault="0070722A" w:rsidP="00D202EA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555FE" w14:textId="77777777" w:rsidR="00512620" w:rsidRDefault="00512620" w:rsidP="00EC4A16">
      <w:pPr>
        <w:spacing w:after="0" w:line="240" w:lineRule="auto"/>
      </w:pPr>
      <w:r>
        <w:separator/>
      </w:r>
    </w:p>
  </w:endnote>
  <w:endnote w:type="continuationSeparator" w:id="0">
    <w:p w14:paraId="502887E6" w14:textId="77777777" w:rsidR="00512620" w:rsidRDefault="00512620" w:rsidP="00EC4A16">
      <w:pPr>
        <w:spacing w:after="0" w:line="240" w:lineRule="auto"/>
      </w:pPr>
      <w:r>
        <w:continuationSeparator/>
      </w:r>
    </w:p>
  </w:endnote>
  <w:endnote w:type="continuationNotice" w:id="1">
    <w:p w14:paraId="14511191" w14:textId="77777777" w:rsidR="00512620" w:rsidRDefault="00512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526668"/>
      <w:docPartObj>
        <w:docPartGallery w:val="Page Numbers (Bottom of Page)"/>
        <w:docPartUnique/>
      </w:docPartObj>
    </w:sdtPr>
    <w:sdtEndPr/>
    <w:sdtContent>
      <w:p w14:paraId="1543D9C9" w14:textId="1769D761" w:rsidR="00127091" w:rsidRDefault="00127091">
        <w:pPr>
          <w:pStyle w:val="Podnoje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0" locked="0" layoutInCell="1" allowOverlap="0" wp14:anchorId="0E18DA62" wp14:editId="0F55441F">
              <wp:simplePos x="0" y="0"/>
              <wp:positionH relativeFrom="margin">
                <wp:posOffset>0</wp:posOffset>
              </wp:positionH>
              <wp:positionV relativeFrom="page">
                <wp:posOffset>9519285</wp:posOffset>
              </wp:positionV>
              <wp:extent cx="5435600" cy="495300"/>
              <wp:effectExtent l="0" t="0" r="0" b="0"/>
              <wp:wrapTopAndBottom/>
              <wp:docPr id="5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560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5082">
          <w:rPr>
            <w:noProof/>
          </w:rPr>
          <w:t>5</w:t>
        </w:r>
        <w:r>
          <w:fldChar w:fldCharType="end"/>
        </w:r>
      </w:p>
    </w:sdtContent>
  </w:sdt>
  <w:p w14:paraId="04154A47" w14:textId="09403C9F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00545" w14:textId="77777777" w:rsidR="00512620" w:rsidRDefault="00512620" w:rsidP="00EC4A16">
      <w:pPr>
        <w:spacing w:after="0" w:line="240" w:lineRule="auto"/>
      </w:pPr>
      <w:r>
        <w:separator/>
      </w:r>
    </w:p>
  </w:footnote>
  <w:footnote w:type="continuationSeparator" w:id="0">
    <w:p w14:paraId="11AF98C7" w14:textId="77777777" w:rsidR="00512620" w:rsidRDefault="00512620" w:rsidP="00EC4A16">
      <w:pPr>
        <w:spacing w:after="0" w:line="240" w:lineRule="auto"/>
      </w:pPr>
      <w:r>
        <w:continuationSeparator/>
      </w:r>
    </w:p>
  </w:footnote>
  <w:footnote w:type="continuationNotice" w:id="1">
    <w:p w14:paraId="366B6C02" w14:textId="77777777" w:rsidR="00512620" w:rsidRDefault="00512620">
      <w:pPr>
        <w:spacing w:after="0" w:line="240" w:lineRule="auto"/>
      </w:pPr>
    </w:p>
  </w:footnote>
  <w:footnote w:id="2">
    <w:p w14:paraId="535DEBFE" w14:textId="7B02FC61" w:rsidR="00704BF6" w:rsidRPr="00D70A23" w:rsidRDefault="00E01D48" w:rsidP="00D202EA">
      <w:pPr>
        <w:pStyle w:val="Tekstfusnote"/>
        <w:jc w:val="both"/>
        <w:rPr>
          <w:rFonts w:ascii="Calibri" w:hAnsi="Calibri" w:cs="Calibri"/>
          <w:sz w:val="16"/>
          <w:szCs w:val="16"/>
        </w:rPr>
      </w:pPr>
      <w:r w:rsidRPr="00D70A23">
        <w:rPr>
          <w:rStyle w:val="Referencafusnote"/>
          <w:rFonts w:ascii="Calibri" w:hAnsi="Calibri" w:cs="Calibri"/>
          <w:sz w:val="16"/>
          <w:szCs w:val="16"/>
        </w:rPr>
        <w:t>1</w:t>
      </w:r>
      <w:r w:rsidR="00B73611" w:rsidRPr="00D70A23">
        <w:rPr>
          <w:rFonts w:ascii="Calibri" w:hAnsi="Calibri" w:cs="Calibri"/>
          <w:sz w:val="16"/>
          <w:szCs w:val="16"/>
        </w:rPr>
        <w:t xml:space="preserve"> 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6D143B4A" w14:textId="189C3D10" w:rsidR="00D70A23" w:rsidRPr="00D70A23" w:rsidRDefault="00D70A23" w:rsidP="00D202EA">
      <w:pPr>
        <w:tabs>
          <w:tab w:val="left" w:pos="820"/>
        </w:tabs>
        <w:spacing w:after="0" w:line="240" w:lineRule="auto"/>
        <w:ind w:right="79"/>
        <w:jc w:val="both"/>
        <w:rPr>
          <w:rFonts w:ascii="Calibri" w:hAnsi="Calibri" w:cs="Calibri"/>
          <w:sz w:val="16"/>
          <w:szCs w:val="16"/>
        </w:rPr>
      </w:pPr>
      <w:r w:rsidRPr="00D70A23">
        <w:rPr>
          <w:rStyle w:val="Referencafusnote"/>
          <w:rFonts w:ascii="Calibri" w:hAnsi="Calibri" w:cs="Calibri"/>
          <w:sz w:val="16"/>
          <w:szCs w:val="16"/>
        </w:rPr>
        <w:footnoteRef/>
      </w:r>
      <w:r w:rsidRPr="00D70A23">
        <w:rPr>
          <w:rFonts w:ascii="Calibri" w:hAnsi="Calibri" w:cs="Calibri"/>
          <w:sz w:val="16"/>
          <w:szCs w:val="16"/>
        </w:rPr>
        <w:t xml:space="preserve"> Prema definiciji iz članka 2. točke 9. Uredbe (EU) br. 2021/1060</w:t>
      </w:r>
    </w:p>
  </w:footnote>
  <w:footnote w:id="4">
    <w:p w14:paraId="1044F3F1" w14:textId="022D8AB0" w:rsidR="00D70A23" w:rsidRDefault="00D70A23" w:rsidP="00A95B83">
      <w:pPr>
        <w:pStyle w:val="Tekstfusnote"/>
        <w:spacing w:after="240"/>
      </w:pPr>
      <w:r w:rsidRPr="00D70A23">
        <w:rPr>
          <w:rStyle w:val="Referencafusnote"/>
          <w:rFonts w:ascii="Calibri" w:hAnsi="Calibri" w:cs="Calibri"/>
          <w:sz w:val="16"/>
          <w:szCs w:val="16"/>
        </w:rPr>
        <w:footnoteRef/>
      </w:r>
      <w:r w:rsidRPr="00D70A23">
        <w:rPr>
          <w:rFonts w:ascii="Calibri" w:hAnsi="Calibri" w:cs="Calibri"/>
          <w:sz w:val="16"/>
          <w:szCs w:val="16"/>
        </w:rPr>
        <w:t xml:space="preserve"> 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3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4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13AE"/>
    <w:rsid w:val="00024DBA"/>
    <w:rsid w:val="000254D9"/>
    <w:rsid w:val="00033A6F"/>
    <w:rsid w:val="00035082"/>
    <w:rsid w:val="00041744"/>
    <w:rsid w:val="000427C8"/>
    <w:rsid w:val="00042D6D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B6CFF"/>
    <w:rsid w:val="000C46DD"/>
    <w:rsid w:val="000C65B2"/>
    <w:rsid w:val="000C724A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27091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71761"/>
    <w:rsid w:val="00376552"/>
    <w:rsid w:val="00383930"/>
    <w:rsid w:val="003869A6"/>
    <w:rsid w:val="00391575"/>
    <w:rsid w:val="003916D0"/>
    <w:rsid w:val="00395321"/>
    <w:rsid w:val="003A49D0"/>
    <w:rsid w:val="003C07DE"/>
    <w:rsid w:val="003C3BD0"/>
    <w:rsid w:val="003C60CF"/>
    <w:rsid w:val="003D605E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3184"/>
    <w:rsid w:val="004B3A61"/>
    <w:rsid w:val="004C1DF3"/>
    <w:rsid w:val="004D44CD"/>
    <w:rsid w:val="004D47FF"/>
    <w:rsid w:val="004D7CAB"/>
    <w:rsid w:val="004E2371"/>
    <w:rsid w:val="004F5B7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66573"/>
    <w:rsid w:val="00667A59"/>
    <w:rsid w:val="00671D71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C5456"/>
    <w:rsid w:val="006D68F8"/>
    <w:rsid w:val="006E0DC7"/>
    <w:rsid w:val="006F1331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54B8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248FD"/>
    <w:rsid w:val="00925265"/>
    <w:rsid w:val="00950289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DEC"/>
    <w:rsid w:val="009C31AF"/>
    <w:rsid w:val="009C7E41"/>
    <w:rsid w:val="009D52A2"/>
    <w:rsid w:val="009E1ADE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95B83"/>
    <w:rsid w:val="00AA42A4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202EA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70A23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084B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2917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1878"/>
    <w:rsid w:val="00F040F7"/>
    <w:rsid w:val="00F14AE7"/>
    <w:rsid w:val="00F15743"/>
    <w:rsid w:val="00F239D2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86F2-3201-456C-B05D-8C335788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7B20F-7914-4F29-9C70-541C43C6FB1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e6f86e7-576c-44f7-9c19-a7f68776525a"/>
    <ds:schemaRef ds:uri="http://purl.org/dc/elements/1.1/"/>
    <ds:schemaRef ds:uri="http://schemas.microsoft.com/office/infopath/2007/PartnerControls"/>
    <ds:schemaRef ds:uri="4c1bf9cd-aedd-4fe8-9c54-00a7e6ccb2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71388-6D87-4EE7-9238-72323D7D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1815</Words>
  <Characters>10347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MIZ</cp:lastModifiedBy>
  <cp:revision>67</cp:revision>
  <cp:lastPrinted>2019-03-20T11:15:00Z</cp:lastPrinted>
  <dcterms:created xsi:type="dcterms:W3CDTF">2023-04-07T08:03:00Z</dcterms:created>
  <dcterms:modified xsi:type="dcterms:W3CDTF">2025-06-26T08:39:00Z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