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3042B" w14:textId="77777777" w:rsidR="00915E58" w:rsidRPr="002B33A5" w:rsidRDefault="00915E58" w:rsidP="00915E58">
      <w:pPr>
        <w:jc w:val="center"/>
        <w:rPr>
          <w:b/>
          <w:bCs/>
          <w:sz w:val="28"/>
          <w:szCs w:val="28"/>
        </w:rPr>
      </w:pPr>
      <w:r w:rsidRPr="002B33A5">
        <w:rPr>
          <w:b/>
          <w:bCs/>
          <w:sz w:val="28"/>
          <w:szCs w:val="28"/>
        </w:rPr>
        <w:t>EUROPSKI SOCIJALNI FOND PLUS</w:t>
      </w:r>
    </w:p>
    <w:p w14:paraId="3473932E" w14:textId="77777777" w:rsidR="00915E58" w:rsidRPr="002B33A5" w:rsidRDefault="00915E58" w:rsidP="00915E58">
      <w:pPr>
        <w:jc w:val="center"/>
        <w:rPr>
          <w:b/>
          <w:bCs/>
          <w:sz w:val="28"/>
          <w:szCs w:val="28"/>
        </w:rPr>
      </w:pPr>
      <w:r w:rsidRPr="002B33A5">
        <w:rPr>
          <w:b/>
          <w:bCs/>
          <w:sz w:val="28"/>
          <w:szCs w:val="28"/>
        </w:rPr>
        <w:t>PROGRAM „UČINKOVITI LJUDSKI POTENCIJALI 2021.-2027.“</w:t>
      </w:r>
    </w:p>
    <w:p w14:paraId="0B8B94A5" w14:textId="23373B85" w:rsidR="00915E58" w:rsidRPr="00A80BFD" w:rsidRDefault="00915E58" w:rsidP="00A80BFD">
      <w:pPr>
        <w:jc w:val="center"/>
        <w:rPr>
          <w:b/>
          <w:bCs/>
          <w:sz w:val="24"/>
          <w:szCs w:val="24"/>
        </w:rPr>
      </w:pPr>
      <w:r w:rsidRPr="00A80BFD">
        <w:rPr>
          <w:b/>
          <w:bCs/>
          <w:sz w:val="24"/>
          <w:szCs w:val="24"/>
        </w:rPr>
        <w:t xml:space="preserve">Sažetak izmjena i dopuna </w:t>
      </w:r>
      <w:r w:rsidR="00B1449D" w:rsidRPr="00A80BFD">
        <w:rPr>
          <w:b/>
          <w:bCs/>
          <w:sz w:val="24"/>
          <w:szCs w:val="24"/>
        </w:rPr>
        <w:t xml:space="preserve">Natječajne dokumentacije </w:t>
      </w:r>
      <w:r w:rsidRPr="00A80BFD">
        <w:rPr>
          <w:b/>
          <w:bCs/>
          <w:sz w:val="24"/>
          <w:szCs w:val="24"/>
        </w:rPr>
        <w:t>za Poziv na dostavu projektnih prijedloga</w:t>
      </w:r>
      <w:r w:rsidR="00A80BFD">
        <w:rPr>
          <w:b/>
          <w:bCs/>
          <w:sz w:val="24"/>
          <w:szCs w:val="24"/>
        </w:rPr>
        <w:t xml:space="preserve"> </w:t>
      </w:r>
      <w:r w:rsidRPr="00F23CED">
        <w:rPr>
          <w:b/>
          <w:bCs/>
          <w:i/>
          <w:iCs/>
          <w:sz w:val="24"/>
          <w:szCs w:val="24"/>
        </w:rPr>
        <w:t>„Jačanje kapaciteta organizacija civilnoga društva za provedbu programa aktivnog starenja“</w:t>
      </w:r>
    </w:p>
    <w:p w14:paraId="04D23D2F" w14:textId="79CF707A" w:rsidR="00915E58" w:rsidRDefault="00915E58" w:rsidP="00915E58">
      <w:pPr>
        <w:jc w:val="center"/>
        <w:rPr>
          <w:b/>
          <w:bCs/>
          <w:sz w:val="24"/>
          <w:szCs w:val="24"/>
        </w:rPr>
      </w:pPr>
      <w:r w:rsidRPr="002B33A5">
        <w:rPr>
          <w:b/>
          <w:bCs/>
          <w:sz w:val="24"/>
          <w:szCs w:val="24"/>
        </w:rPr>
        <w:t>(</w:t>
      </w:r>
      <w:r w:rsidRPr="00A80BFD">
        <w:rPr>
          <w:b/>
          <w:bCs/>
          <w:i/>
          <w:iCs/>
          <w:sz w:val="24"/>
          <w:szCs w:val="24"/>
        </w:rPr>
        <w:t xml:space="preserve">referentni broj: </w:t>
      </w:r>
      <w:r w:rsidRPr="002B33A5">
        <w:rPr>
          <w:b/>
          <w:bCs/>
          <w:sz w:val="24"/>
          <w:szCs w:val="24"/>
        </w:rPr>
        <w:t>SF.3.4.08.06)</w:t>
      </w:r>
    </w:p>
    <w:p w14:paraId="49E949EB" w14:textId="58C4122F" w:rsidR="009D2EC7" w:rsidRPr="002B33A5" w:rsidRDefault="009D2EC7" w:rsidP="00915E58">
      <w:pPr>
        <w:jc w:val="center"/>
        <w:rPr>
          <w:b/>
          <w:bCs/>
          <w:sz w:val="24"/>
          <w:szCs w:val="24"/>
        </w:rPr>
      </w:pPr>
      <w:r w:rsidRPr="009D2EC7">
        <w:rPr>
          <w:b/>
          <w:bCs/>
          <w:sz w:val="24"/>
          <w:szCs w:val="24"/>
        </w:rPr>
        <w:t>-otvoreni (privremeni) postupak</w:t>
      </w:r>
    </w:p>
    <w:p w14:paraId="1081F33E" w14:textId="77777777" w:rsidR="00915E58" w:rsidRPr="002B33A5" w:rsidRDefault="00915E58" w:rsidP="00915E58">
      <w:pPr>
        <w:jc w:val="center"/>
        <w:rPr>
          <w:b/>
          <w:bCs/>
          <w:sz w:val="24"/>
          <w:szCs w:val="24"/>
        </w:rPr>
      </w:pPr>
      <w:r w:rsidRPr="002B33A5">
        <w:rPr>
          <w:b/>
          <w:bCs/>
          <w:sz w:val="24"/>
          <w:szCs w:val="24"/>
        </w:rPr>
        <w:t>Izmjene i dopune natječajne dokumentacije</w:t>
      </w:r>
    </w:p>
    <w:p w14:paraId="645D49B8" w14:textId="1D54C8FD" w:rsidR="00915E58" w:rsidRPr="00F23CED" w:rsidRDefault="00915E58" w:rsidP="00915E58">
      <w:pPr>
        <w:spacing w:after="0"/>
        <w:jc w:val="center"/>
        <w:rPr>
          <w:b/>
          <w:bCs/>
          <w:color w:val="EE0000"/>
          <w:sz w:val="24"/>
          <w:szCs w:val="24"/>
        </w:rPr>
      </w:pPr>
      <w:r w:rsidRPr="00F23CED">
        <w:rPr>
          <w:b/>
          <w:bCs/>
          <w:color w:val="EE0000"/>
          <w:sz w:val="24"/>
          <w:szCs w:val="24"/>
        </w:rPr>
        <w:t>(Izmjene natječajne dokumentacije stupaju na snagu danom objave na mrežnoj</w:t>
      </w:r>
    </w:p>
    <w:p w14:paraId="4DB33A20" w14:textId="69E1FA86" w:rsidR="00B47E02" w:rsidRDefault="00915E58" w:rsidP="00915E58">
      <w:pPr>
        <w:spacing w:after="0"/>
        <w:jc w:val="center"/>
        <w:rPr>
          <w:b/>
          <w:bCs/>
          <w:color w:val="EE0000"/>
          <w:sz w:val="24"/>
          <w:szCs w:val="24"/>
        </w:rPr>
      </w:pPr>
      <w:r w:rsidRPr="00F23CED">
        <w:rPr>
          <w:b/>
          <w:bCs/>
          <w:color w:val="EE0000"/>
          <w:sz w:val="24"/>
          <w:szCs w:val="24"/>
        </w:rPr>
        <w:t xml:space="preserve">stranici ESF+ i u sustavu </w:t>
      </w:r>
      <w:proofErr w:type="spellStart"/>
      <w:r w:rsidRPr="00F23CED">
        <w:rPr>
          <w:b/>
          <w:bCs/>
          <w:color w:val="EE0000"/>
          <w:sz w:val="24"/>
          <w:szCs w:val="24"/>
        </w:rPr>
        <w:t>eKohezija</w:t>
      </w:r>
      <w:proofErr w:type="spellEnd"/>
      <w:r w:rsidRPr="00F23CED">
        <w:rPr>
          <w:b/>
          <w:bCs/>
          <w:color w:val="EE0000"/>
          <w:sz w:val="24"/>
          <w:szCs w:val="24"/>
        </w:rPr>
        <w:t>)</w:t>
      </w:r>
    </w:p>
    <w:p w14:paraId="548D7BA9" w14:textId="77777777" w:rsidR="00F23CED" w:rsidRPr="00F23CED" w:rsidRDefault="00F23CED" w:rsidP="00F23CED">
      <w:pPr>
        <w:rPr>
          <w:sz w:val="24"/>
          <w:szCs w:val="24"/>
        </w:rPr>
      </w:pPr>
    </w:p>
    <w:p w14:paraId="5A731AE0" w14:textId="77777777" w:rsidR="00F23CED" w:rsidRPr="00BB565A" w:rsidRDefault="00F23CED" w:rsidP="00B27655">
      <w:pPr>
        <w:jc w:val="both"/>
        <w:rPr>
          <w:b/>
          <w:bCs/>
          <w:sz w:val="24"/>
          <w:szCs w:val="24"/>
          <w:u w:val="single"/>
        </w:rPr>
      </w:pPr>
      <w:r w:rsidRPr="00BB565A">
        <w:rPr>
          <w:b/>
          <w:bCs/>
          <w:sz w:val="24"/>
          <w:szCs w:val="24"/>
          <w:u w:val="single"/>
        </w:rPr>
        <w:t>Upute za prijavitelje</w:t>
      </w:r>
    </w:p>
    <w:p w14:paraId="6997BECC" w14:textId="0CDAE4B6" w:rsidR="00F23CED" w:rsidRDefault="00F23CED" w:rsidP="00B27655">
      <w:pPr>
        <w:jc w:val="both"/>
        <w:rPr>
          <w:sz w:val="24"/>
          <w:szCs w:val="24"/>
        </w:rPr>
      </w:pPr>
      <w:r w:rsidRPr="00F23CED">
        <w:rPr>
          <w:sz w:val="24"/>
          <w:szCs w:val="24"/>
        </w:rPr>
        <w:t>U okviru Uputa za prijavitelje izvršene su izmjene/dopune u sljedećim točkama:</w:t>
      </w:r>
    </w:p>
    <w:p w14:paraId="573B4D9A" w14:textId="564AFE13" w:rsidR="00FA0C02" w:rsidRPr="003F7D5B" w:rsidRDefault="00FA0C02" w:rsidP="00B27655">
      <w:pPr>
        <w:jc w:val="both"/>
        <w:rPr>
          <w:b/>
          <w:bCs/>
          <w:sz w:val="24"/>
          <w:szCs w:val="24"/>
        </w:rPr>
      </w:pPr>
      <w:r w:rsidRPr="003F7D5B">
        <w:rPr>
          <w:rFonts w:ascii="Segoe UI Symbol" w:hAnsi="Segoe UI Symbol" w:cs="Segoe UI Symbol"/>
          <w:b/>
          <w:bCs/>
          <w:sz w:val="24"/>
          <w:szCs w:val="24"/>
        </w:rPr>
        <w:t>➢</w:t>
      </w:r>
      <w:r w:rsidRPr="003F7D5B">
        <w:rPr>
          <w:b/>
          <w:bCs/>
          <w:sz w:val="24"/>
          <w:szCs w:val="24"/>
        </w:rPr>
        <w:t xml:space="preserve"> Točka 1. OPĆE INFORMACIJE,</w:t>
      </w:r>
      <w:r w:rsidR="00B3028D" w:rsidRPr="003F7D5B">
        <w:t xml:space="preserve"> </w:t>
      </w:r>
      <w:r w:rsidR="00B3028D" w:rsidRPr="003F7D5B">
        <w:rPr>
          <w:b/>
          <w:bCs/>
          <w:sz w:val="24"/>
          <w:szCs w:val="24"/>
        </w:rPr>
        <w:t>1.2. Obrazloženje PDP-a i specifični ciljevi</w:t>
      </w:r>
    </w:p>
    <w:p w14:paraId="43194BC1" w14:textId="03B5EBC9" w:rsidR="00754116" w:rsidRPr="001F4176" w:rsidRDefault="00754116" w:rsidP="00B27655">
      <w:pPr>
        <w:jc w:val="both"/>
        <w:rPr>
          <w:rFonts w:cstheme="minorHAnsi"/>
          <w:sz w:val="24"/>
          <w:szCs w:val="24"/>
        </w:rPr>
      </w:pPr>
      <w:r w:rsidRPr="001F4176">
        <w:rPr>
          <w:rFonts w:cstheme="minorHAnsi"/>
          <w:sz w:val="24"/>
          <w:szCs w:val="24"/>
        </w:rPr>
        <w:t>Briše se sljedeći tekst:</w:t>
      </w:r>
    </w:p>
    <w:p w14:paraId="6C230FC4" w14:textId="5720CD7E" w:rsidR="00754116" w:rsidRDefault="00754116" w:rsidP="00B27655">
      <w:pPr>
        <w:jc w:val="both"/>
        <w:rPr>
          <w:rFonts w:cstheme="minorHAnsi"/>
          <w:b/>
          <w:bCs/>
          <w:i/>
          <w:iCs/>
          <w:sz w:val="24"/>
          <w:szCs w:val="24"/>
        </w:rPr>
      </w:pPr>
      <w:r w:rsidRPr="001F4176">
        <w:rPr>
          <w:rFonts w:cstheme="minorHAnsi"/>
          <w:b/>
          <w:bCs/>
          <w:i/>
          <w:iCs/>
          <w:sz w:val="24"/>
          <w:szCs w:val="24"/>
        </w:rPr>
        <w:t>Udio stanovništva u dobi od 65 i više godina iznosi 22,45%.</w:t>
      </w:r>
      <w:r w:rsidRPr="00754116">
        <w:rPr>
          <w:rFonts w:cstheme="minorHAnsi"/>
          <w:b/>
          <w:bCs/>
          <w:i/>
          <w:iCs/>
          <w:sz w:val="24"/>
          <w:szCs w:val="24"/>
        </w:rPr>
        <w:t xml:space="preserve"> </w:t>
      </w:r>
    </w:p>
    <w:p w14:paraId="77EF17A3" w14:textId="77777777" w:rsidR="001F4176" w:rsidRDefault="001F4176" w:rsidP="001F4176">
      <w:pPr>
        <w:jc w:val="both"/>
        <w:rPr>
          <w:rFonts w:cstheme="minorHAnsi"/>
          <w:sz w:val="24"/>
          <w:szCs w:val="24"/>
        </w:rPr>
      </w:pPr>
      <w:r>
        <w:rPr>
          <w:rFonts w:cstheme="minorHAnsi"/>
          <w:sz w:val="24"/>
          <w:szCs w:val="24"/>
        </w:rPr>
        <w:t xml:space="preserve">Sljedeći tekst: </w:t>
      </w:r>
    </w:p>
    <w:p w14:paraId="0551AA26" w14:textId="16D4C965" w:rsidR="001F4176" w:rsidRDefault="00462FB3" w:rsidP="00B27655">
      <w:pPr>
        <w:jc w:val="both"/>
        <w:rPr>
          <w:rFonts w:cstheme="minorHAnsi"/>
          <w:sz w:val="24"/>
          <w:szCs w:val="24"/>
        </w:rPr>
      </w:pPr>
      <w:bookmarkStart w:id="0" w:name="_Hlk200616602"/>
      <w:r w:rsidRPr="00E160F4">
        <w:rPr>
          <w:rFonts w:cstheme="minorHAnsi"/>
          <w:sz w:val="24"/>
          <w:szCs w:val="24"/>
        </w:rPr>
        <w:t>Broj umirovljenika također je u kontinuiranom blagom porastu te je prema statističkim podacima Hrvatskog zavoda za mirovinsko osiguranje</w:t>
      </w:r>
      <w:r>
        <w:rPr>
          <w:rFonts w:cstheme="minorHAnsi"/>
          <w:sz w:val="24"/>
          <w:szCs w:val="24"/>
        </w:rPr>
        <w:t xml:space="preserve"> </w:t>
      </w:r>
      <w:r w:rsidRPr="00E160F4">
        <w:rPr>
          <w:rFonts w:cstheme="minorHAnsi"/>
          <w:sz w:val="24"/>
          <w:szCs w:val="24"/>
        </w:rPr>
        <w:t xml:space="preserve">na dan 31. prosinca 2023. </w:t>
      </w:r>
      <w:bookmarkEnd w:id="0"/>
      <w:r w:rsidRPr="00E160F4">
        <w:rPr>
          <w:rFonts w:cstheme="minorHAnsi"/>
          <w:sz w:val="24"/>
          <w:szCs w:val="24"/>
        </w:rPr>
        <w:t>godine evidentirano ukupno 1.648 877 korisnika mirovine koji čine 42,58% stanovništva Republike Hrvatske.</w:t>
      </w:r>
    </w:p>
    <w:p w14:paraId="14E45C7A" w14:textId="77777777" w:rsidR="00402DC8" w:rsidRPr="0045123C" w:rsidRDefault="00402DC8" w:rsidP="00402DC8">
      <w:pPr>
        <w:jc w:val="both"/>
        <w:rPr>
          <w:b/>
          <w:bCs/>
          <w:sz w:val="24"/>
          <w:szCs w:val="24"/>
        </w:rPr>
      </w:pPr>
      <w:r w:rsidRPr="0045123C">
        <w:rPr>
          <w:b/>
          <w:bCs/>
          <w:sz w:val="24"/>
          <w:szCs w:val="24"/>
        </w:rPr>
        <w:t>Mijenja se i glasi:</w:t>
      </w:r>
    </w:p>
    <w:p w14:paraId="76224FC8" w14:textId="3F054409" w:rsidR="00CE7588" w:rsidRPr="006660E1" w:rsidRDefault="00CE7588" w:rsidP="00CE7588">
      <w:pPr>
        <w:pStyle w:val="Bezproreda"/>
        <w:spacing w:line="276" w:lineRule="auto"/>
        <w:jc w:val="both"/>
        <w:rPr>
          <w:rFonts w:cstheme="minorHAnsi"/>
          <w:b/>
          <w:bCs/>
          <w:i/>
          <w:iCs/>
          <w:sz w:val="24"/>
          <w:szCs w:val="24"/>
        </w:rPr>
      </w:pPr>
      <w:r w:rsidRPr="006660E1">
        <w:rPr>
          <w:rFonts w:cstheme="minorHAnsi"/>
          <w:b/>
          <w:bCs/>
          <w:i/>
          <w:iCs/>
          <w:sz w:val="24"/>
          <w:szCs w:val="24"/>
        </w:rPr>
        <w:t xml:space="preserve">Broj umirovljenika je u kontinuiranom blagom porastu te je prema statističkim podacima Hrvatskog zavoda za mirovinsko osiguranje na dan 31. prosinca 2023. godine evidentirano ukupno 1.648 877 korisnika mirovine koji čine 42,58% stanovništva Republike Hrvatske. </w:t>
      </w:r>
    </w:p>
    <w:p w14:paraId="5924725F" w14:textId="1D5BB4A1" w:rsidR="00462FB3" w:rsidRPr="006660E1" w:rsidRDefault="00462FB3" w:rsidP="00B27655">
      <w:pPr>
        <w:jc w:val="both"/>
        <w:rPr>
          <w:rFonts w:cstheme="minorHAnsi"/>
          <w:b/>
          <w:bCs/>
          <w:i/>
          <w:iCs/>
          <w:sz w:val="24"/>
          <w:szCs w:val="24"/>
        </w:rPr>
      </w:pPr>
    </w:p>
    <w:p w14:paraId="64F57691" w14:textId="555F7951" w:rsidR="00DB6898" w:rsidRDefault="00C8251F" w:rsidP="00B27655">
      <w:pPr>
        <w:jc w:val="both"/>
        <w:rPr>
          <w:rFonts w:cstheme="minorHAnsi"/>
          <w:sz w:val="24"/>
          <w:szCs w:val="24"/>
        </w:rPr>
      </w:pPr>
      <w:r>
        <w:rPr>
          <w:rFonts w:cstheme="minorHAnsi"/>
          <w:sz w:val="24"/>
          <w:szCs w:val="24"/>
        </w:rPr>
        <w:t xml:space="preserve">Sljedeći tekst: </w:t>
      </w:r>
    </w:p>
    <w:p w14:paraId="6F0F9CA7" w14:textId="4397269E" w:rsidR="0045123C" w:rsidRDefault="0045123C" w:rsidP="00B27655">
      <w:pPr>
        <w:pStyle w:val="Default"/>
        <w:spacing w:line="276" w:lineRule="auto"/>
        <w:jc w:val="both"/>
        <w:rPr>
          <w:rFonts w:asciiTheme="minorHAnsi" w:hAnsiTheme="minorHAnsi" w:cstheme="minorHAnsi"/>
          <w:color w:val="auto"/>
        </w:rPr>
      </w:pPr>
      <w:r w:rsidRPr="00E160F4">
        <w:rPr>
          <w:rFonts w:asciiTheme="minorHAnsi" w:hAnsiTheme="minorHAnsi" w:cstheme="minorHAnsi"/>
          <w:color w:val="auto"/>
        </w:rPr>
        <w:t xml:space="preserve">Organizacije civilnoga društva najznačajniji su pružatelji izvaninstitucionalne potpore i podrške </w:t>
      </w:r>
      <w:r>
        <w:rPr>
          <w:rFonts w:asciiTheme="minorHAnsi" w:hAnsiTheme="minorHAnsi" w:cstheme="minorHAnsi"/>
          <w:color w:val="auto"/>
        </w:rPr>
        <w:t xml:space="preserve">starijim osobama </w:t>
      </w:r>
      <w:r w:rsidRPr="00E160F4">
        <w:rPr>
          <w:rFonts w:asciiTheme="minorHAnsi" w:hAnsiTheme="minorHAnsi" w:cstheme="minorHAnsi"/>
          <w:color w:val="auto"/>
        </w:rPr>
        <w:t xml:space="preserve">te svojim aktivnostima i djelovanjem mogu znatno pridonijeti smanjenju njihove socijalne isključenosti i unaprjeđenju kvalitete života. </w:t>
      </w:r>
    </w:p>
    <w:p w14:paraId="661CF6F6" w14:textId="77777777" w:rsidR="0045123C" w:rsidRPr="0045123C" w:rsidRDefault="0045123C" w:rsidP="00B27655">
      <w:pPr>
        <w:pStyle w:val="Default"/>
        <w:spacing w:line="276" w:lineRule="auto"/>
        <w:jc w:val="both"/>
        <w:rPr>
          <w:rFonts w:asciiTheme="minorHAnsi" w:hAnsiTheme="minorHAnsi" w:cstheme="minorHAnsi"/>
          <w:color w:val="auto"/>
        </w:rPr>
      </w:pPr>
    </w:p>
    <w:p w14:paraId="4322E410" w14:textId="7B1EFE52" w:rsidR="0045123C" w:rsidRPr="0045123C" w:rsidRDefault="0045123C" w:rsidP="00B27655">
      <w:pPr>
        <w:jc w:val="both"/>
        <w:rPr>
          <w:b/>
          <w:bCs/>
          <w:sz w:val="24"/>
          <w:szCs w:val="24"/>
        </w:rPr>
      </w:pPr>
      <w:r w:rsidRPr="0045123C">
        <w:rPr>
          <w:b/>
          <w:bCs/>
          <w:sz w:val="24"/>
          <w:szCs w:val="24"/>
        </w:rPr>
        <w:lastRenderedPageBreak/>
        <w:t>Mijenja se i glasi:</w:t>
      </w:r>
    </w:p>
    <w:p w14:paraId="67B15CDD" w14:textId="77777777" w:rsidR="0045123C" w:rsidRPr="0045123C" w:rsidRDefault="0045123C" w:rsidP="00B27655">
      <w:pPr>
        <w:pStyle w:val="Default"/>
        <w:spacing w:line="276" w:lineRule="auto"/>
        <w:jc w:val="both"/>
        <w:rPr>
          <w:rFonts w:asciiTheme="minorHAnsi" w:hAnsiTheme="minorHAnsi" w:cstheme="minorHAnsi"/>
          <w:i/>
          <w:iCs/>
          <w:color w:val="auto"/>
        </w:rPr>
      </w:pPr>
      <w:r w:rsidRPr="0045123C">
        <w:rPr>
          <w:rFonts w:asciiTheme="minorHAnsi" w:hAnsiTheme="minorHAnsi" w:cstheme="minorHAnsi"/>
          <w:i/>
          <w:iCs/>
          <w:color w:val="auto"/>
        </w:rPr>
        <w:t xml:space="preserve">Organizacije civilnoga društva najznačajniji su pružatelji izvaninstitucionalne potpore i podrške </w:t>
      </w:r>
      <w:r w:rsidRPr="0045123C">
        <w:rPr>
          <w:rFonts w:asciiTheme="minorHAnsi" w:hAnsiTheme="minorHAnsi" w:cstheme="minorHAnsi"/>
          <w:b/>
          <w:bCs/>
          <w:i/>
          <w:iCs/>
          <w:color w:val="auto"/>
        </w:rPr>
        <w:t>starijim osobama i/ili umirovljenicima</w:t>
      </w:r>
      <w:r w:rsidRPr="0045123C">
        <w:rPr>
          <w:rFonts w:asciiTheme="minorHAnsi" w:hAnsiTheme="minorHAnsi" w:cstheme="minorHAnsi"/>
          <w:i/>
          <w:iCs/>
          <w:color w:val="auto"/>
        </w:rPr>
        <w:t xml:space="preserve"> te svojim aktivnostima i djelovanjem mogu znatno pridonijeti smanjenju njihove socijalne isključenosti i unaprjeđenju kvalitete života. </w:t>
      </w:r>
    </w:p>
    <w:p w14:paraId="574B4486" w14:textId="77777777" w:rsidR="009D5C6F" w:rsidRDefault="009D5C6F" w:rsidP="00B27655">
      <w:pPr>
        <w:jc w:val="both"/>
        <w:rPr>
          <w:sz w:val="24"/>
          <w:szCs w:val="24"/>
        </w:rPr>
      </w:pPr>
    </w:p>
    <w:p w14:paraId="1E09129F" w14:textId="77777777" w:rsidR="007B4B64" w:rsidRDefault="007B4B64" w:rsidP="00B27655">
      <w:pPr>
        <w:jc w:val="both"/>
        <w:rPr>
          <w:rFonts w:cstheme="minorHAnsi"/>
          <w:sz w:val="24"/>
          <w:szCs w:val="24"/>
        </w:rPr>
      </w:pPr>
      <w:r>
        <w:rPr>
          <w:rFonts w:cstheme="minorHAnsi"/>
          <w:sz w:val="24"/>
          <w:szCs w:val="24"/>
        </w:rPr>
        <w:t xml:space="preserve">Sljedeći tekst: </w:t>
      </w:r>
    </w:p>
    <w:p w14:paraId="2F81B4FD" w14:textId="739798E6" w:rsidR="007B4B64" w:rsidRDefault="007B4B64" w:rsidP="00B27655">
      <w:pPr>
        <w:jc w:val="both"/>
        <w:rPr>
          <w:sz w:val="24"/>
          <w:szCs w:val="24"/>
        </w:rPr>
      </w:pPr>
      <w:r w:rsidRPr="007B4B64">
        <w:rPr>
          <w:sz w:val="24"/>
          <w:szCs w:val="24"/>
        </w:rPr>
        <w:t>U sklopu ovog Poziva financirat će se projekti prijavitelja koji će doprinijeti poboljšanju socijalnih, emocionalnih, kognitivnih i kreativnih vještina, kao i psihofizičkog zdravstvenog stanja starijih osoba te njihovoj aktivaciji, nediskriminaciji, dostojanstvu i većoj uključenosti u društvo.</w:t>
      </w:r>
    </w:p>
    <w:p w14:paraId="0FA0C9F8" w14:textId="77777777" w:rsidR="00B27655" w:rsidRPr="0045123C" w:rsidRDefault="00B27655" w:rsidP="00B27655">
      <w:pPr>
        <w:jc w:val="both"/>
        <w:rPr>
          <w:b/>
          <w:bCs/>
          <w:sz w:val="24"/>
          <w:szCs w:val="24"/>
        </w:rPr>
      </w:pPr>
      <w:r w:rsidRPr="0045123C">
        <w:rPr>
          <w:b/>
          <w:bCs/>
          <w:sz w:val="24"/>
          <w:szCs w:val="24"/>
        </w:rPr>
        <w:t>Mijenja se i glasi:</w:t>
      </w:r>
    </w:p>
    <w:p w14:paraId="3C687D6E" w14:textId="337ABE69" w:rsidR="00B27655" w:rsidRDefault="00A36C98" w:rsidP="00ED7E6B">
      <w:pPr>
        <w:jc w:val="both"/>
        <w:rPr>
          <w:rFonts w:cstheme="minorHAnsi"/>
          <w:i/>
          <w:iCs/>
          <w:sz w:val="24"/>
          <w:szCs w:val="24"/>
        </w:rPr>
      </w:pPr>
      <w:r w:rsidRPr="00ED7E6B">
        <w:rPr>
          <w:rFonts w:cstheme="minorHAnsi"/>
          <w:i/>
          <w:iCs/>
          <w:sz w:val="24"/>
          <w:szCs w:val="24"/>
        </w:rPr>
        <w:t>U sklopu ovog Poziva financirat će se projekti prijavitelja koji će doprinijeti poboljšanju socijalnih, emocionalnih, kognitivnih i kreativnih vještina, kao i psihofizičkog zdravstvenog</w:t>
      </w:r>
      <w:r w:rsidRPr="00A36C98">
        <w:rPr>
          <w:rFonts w:cstheme="minorHAnsi"/>
          <w:b/>
          <w:bCs/>
          <w:i/>
          <w:iCs/>
          <w:sz w:val="24"/>
          <w:szCs w:val="24"/>
        </w:rPr>
        <w:t xml:space="preserve"> stanja starijih osoba i/ili umirovljenika </w:t>
      </w:r>
      <w:r w:rsidRPr="00ED7E6B">
        <w:rPr>
          <w:rFonts w:cstheme="minorHAnsi"/>
          <w:i/>
          <w:iCs/>
          <w:sz w:val="24"/>
          <w:szCs w:val="24"/>
        </w:rPr>
        <w:t>te njihovoj aktivaciji, nediskriminaciji, dostojanstvu i većoj uključenosti u društvo.</w:t>
      </w:r>
    </w:p>
    <w:p w14:paraId="22FD6AEB" w14:textId="716E2A18" w:rsidR="002D1D73" w:rsidRDefault="002D1D73" w:rsidP="002D1D73">
      <w:pPr>
        <w:jc w:val="both"/>
        <w:rPr>
          <w:rFonts w:cstheme="minorHAnsi"/>
          <w:sz w:val="24"/>
          <w:szCs w:val="24"/>
        </w:rPr>
      </w:pPr>
      <w:r>
        <w:rPr>
          <w:rFonts w:cstheme="minorHAnsi"/>
          <w:sz w:val="24"/>
          <w:szCs w:val="24"/>
        </w:rPr>
        <w:t xml:space="preserve">Sljedeći tekst: </w:t>
      </w:r>
    </w:p>
    <w:p w14:paraId="6384E23A" w14:textId="77777777" w:rsidR="008D5BF0" w:rsidRPr="00E160F4" w:rsidRDefault="008D5BF0" w:rsidP="008D5BF0">
      <w:pPr>
        <w:pStyle w:val="Default"/>
        <w:spacing w:line="276" w:lineRule="auto"/>
        <w:jc w:val="both"/>
        <w:rPr>
          <w:rFonts w:asciiTheme="minorHAnsi" w:hAnsiTheme="minorHAnsi" w:cstheme="minorHAnsi"/>
          <w:color w:val="auto"/>
        </w:rPr>
      </w:pPr>
      <w:r w:rsidRPr="00E160F4">
        <w:rPr>
          <w:rFonts w:asciiTheme="minorHAnsi" w:hAnsiTheme="minorHAnsi" w:cstheme="minorHAnsi"/>
          <w:color w:val="auto"/>
        </w:rPr>
        <w:t xml:space="preserve">Ovim će se Pozivom osigurati sredstva koja će organizacijama civilnoga društva omogućiti </w:t>
      </w:r>
      <w:r>
        <w:rPr>
          <w:rFonts w:asciiTheme="minorHAnsi" w:hAnsiTheme="minorHAnsi" w:cstheme="minorHAnsi"/>
          <w:color w:val="auto"/>
        </w:rPr>
        <w:t xml:space="preserve">jačanje kapaciteta za </w:t>
      </w:r>
      <w:r w:rsidRPr="00E160F4">
        <w:rPr>
          <w:rFonts w:asciiTheme="minorHAnsi" w:hAnsiTheme="minorHAnsi" w:cstheme="minorHAnsi"/>
          <w:color w:val="auto"/>
        </w:rPr>
        <w:t xml:space="preserve">razvoj i provedbu novih programa </w:t>
      </w:r>
      <w:r>
        <w:rPr>
          <w:rFonts w:asciiTheme="minorHAnsi" w:hAnsiTheme="minorHAnsi" w:cstheme="minorHAnsi"/>
          <w:color w:val="auto"/>
        </w:rPr>
        <w:t xml:space="preserve">te </w:t>
      </w:r>
      <w:r w:rsidRPr="00E160F4">
        <w:rPr>
          <w:rFonts w:asciiTheme="minorHAnsi" w:hAnsiTheme="minorHAnsi" w:cstheme="minorHAnsi"/>
          <w:color w:val="auto"/>
        </w:rPr>
        <w:t>aktivnosti namijenjenih povećanju socijalne uključenosti, kvalitete fizičkog i psihičkog zdravlja te općenito kvalitete života</w:t>
      </w:r>
      <w:r>
        <w:rPr>
          <w:rFonts w:asciiTheme="minorHAnsi" w:hAnsiTheme="minorHAnsi" w:cstheme="minorHAnsi"/>
          <w:color w:val="auto"/>
        </w:rPr>
        <w:t xml:space="preserve"> starijih osoba</w:t>
      </w:r>
      <w:r w:rsidRPr="00E160F4">
        <w:rPr>
          <w:rFonts w:asciiTheme="minorHAnsi" w:hAnsiTheme="minorHAnsi" w:cstheme="minorHAnsi"/>
          <w:color w:val="auto"/>
        </w:rPr>
        <w:t>.</w:t>
      </w:r>
    </w:p>
    <w:p w14:paraId="23D70F8D" w14:textId="77777777" w:rsidR="002D1D73" w:rsidRPr="002D1D73" w:rsidRDefault="002D1D73" w:rsidP="002D1D73">
      <w:pPr>
        <w:jc w:val="both"/>
        <w:rPr>
          <w:rFonts w:cstheme="minorHAnsi"/>
          <w:sz w:val="24"/>
          <w:szCs w:val="24"/>
        </w:rPr>
      </w:pPr>
    </w:p>
    <w:p w14:paraId="1EAD7F7D" w14:textId="0F813786" w:rsidR="002D1D73" w:rsidRPr="002D1D73" w:rsidRDefault="002D1D73" w:rsidP="002D1D73">
      <w:pPr>
        <w:pStyle w:val="Default"/>
        <w:spacing w:line="276" w:lineRule="auto"/>
        <w:jc w:val="both"/>
        <w:rPr>
          <w:rFonts w:asciiTheme="minorHAnsi" w:hAnsiTheme="minorHAnsi" w:cstheme="minorHAnsi"/>
          <w:b/>
          <w:bCs/>
          <w:color w:val="auto"/>
        </w:rPr>
      </w:pPr>
      <w:r w:rsidRPr="002D1D73">
        <w:rPr>
          <w:rFonts w:asciiTheme="minorHAnsi" w:hAnsiTheme="minorHAnsi" w:cstheme="minorHAnsi"/>
          <w:b/>
          <w:bCs/>
          <w:color w:val="auto"/>
        </w:rPr>
        <w:t>Mijenja se i glasi:</w:t>
      </w:r>
    </w:p>
    <w:p w14:paraId="70BA502E" w14:textId="77777777" w:rsidR="002D1D73" w:rsidRDefault="002D1D73" w:rsidP="002D1D73">
      <w:pPr>
        <w:pStyle w:val="Default"/>
        <w:spacing w:line="276" w:lineRule="auto"/>
        <w:jc w:val="both"/>
        <w:rPr>
          <w:rFonts w:asciiTheme="minorHAnsi" w:hAnsiTheme="minorHAnsi" w:cstheme="minorHAnsi"/>
          <w:color w:val="auto"/>
        </w:rPr>
      </w:pPr>
    </w:p>
    <w:p w14:paraId="6C15F6D8" w14:textId="2A51C98A" w:rsidR="002D1D73" w:rsidRDefault="002D1D73" w:rsidP="002D1D73">
      <w:pPr>
        <w:pStyle w:val="Default"/>
        <w:spacing w:line="276" w:lineRule="auto"/>
        <w:jc w:val="both"/>
        <w:rPr>
          <w:rFonts w:asciiTheme="minorHAnsi" w:hAnsiTheme="minorHAnsi" w:cstheme="minorHAnsi"/>
          <w:b/>
          <w:bCs/>
          <w:i/>
          <w:iCs/>
          <w:color w:val="auto"/>
        </w:rPr>
      </w:pPr>
      <w:r w:rsidRPr="008D5BF0">
        <w:rPr>
          <w:rFonts w:asciiTheme="minorHAnsi" w:hAnsiTheme="minorHAnsi" w:cstheme="minorHAnsi"/>
          <w:i/>
          <w:iCs/>
          <w:color w:val="auto"/>
        </w:rPr>
        <w:t xml:space="preserve">Ovim će se Pozivom osigurati sredstva koja će organizacijama civilnoga društva omogućiti jačanje kapaciteta za razvoj i provedbu novih programa te aktivnosti namijenjenih povećanju socijalne uključenosti, kvalitete fizičkog i psihičkog zdravlja te općenito kvalitete </w:t>
      </w:r>
      <w:r w:rsidRPr="008D5BF0">
        <w:rPr>
          <w:rFonts w:asciiTheme="minorHAnsi" w:hAnsiTheme="minorHAnsi" w:cstheme="minorHAnsi"/>
          <w:b/>
          <w:bCs/>
          <w:i/>
          <w:iCs/>
          <w:color w:val="auto"/>
        </w:rPr>
        <w:t>života starijih osoba i/ili umirovljenika.</w:t>
      </w:r>
    </w:p>
    <w:p w14:paraId="3F81037A" w14:textId="77777777" w:rsidR="00606E08" w:rsidRPr="00E160F4" w:rsidRDefault="00606E08" w:rsidP="00606E08">
      <w:pPr>
        <w:spacing w:after="0"/>
        <w:jc w:val="both"/>
        <w:rPr>
          <w:rFonts w:cstheme="minorHAnsi"/>
          <w:sz w:val="24"/>
          <w:szCs w:val="24"/>
        </w:rPr>
      </w:pPr>
    </w:p>
    <w:p w14:paraId="367389CC" w14:textId="77777777" w:rsidR="002B1054" w:rsidRDefault="00606E08" w:rsidP="00606E08">
      <w:pPr>
        <w:pStyle w:val="Bezproreda"/>
        <w:spacing w:line="276" w:lineRule="auto"/>
        <w:jc w:val="both"/>
        <w:rPr>
          <w:rFonts w:cstheme="minorHAnsi"/>
          <w:bCs/>
          <w:sz w:val="24"/>
          <w:szCs w:val="24"/>
        </w:rPr>
      </w:pPr>
      <w:r w:rsidRPr="002B1054">
        <w:rPr>
          <w:rFonts w:cstheme="minorHAnsi"/>
          <w:bCs/>
          <w:sz w:val="24"/>
          <w:szCs w:val="24"/>
        </w:rPr>
        <w:t>Opći cilj PDP-a</w:t>
      </w:r>
      <w:r w:rsidR="002B1054">
        <w:rPr>
          <w:rFonts w:cstheme="minorHAnsi"/>
          <w:bCs/>
          <w:sz w:val="24"/>
          <w:szCs w:val="24"/>
        </w:rPr>
        <w:t xml:space="preserve"> kako slijedi:</w:t>
      </w:r>
    </w:p>
    <w:p w14:paraId="2E55FBBA" w14:textId="77777777" w:rsidR="002B1054" w:rsidRDefault="002B1054" w:rsidP="00606E08">
      <w:pPr>
        <w:pStyle w:val="Bezproreda"/>
        <w:spacing w:line="276" w:lineRule="auto"/>
        <w:jc w:val="both"/>
        <w:rPr>
          <w:rFonts w:cstheme="minorHAnsi"/>
          <w:bCs/>
          <w:sz w:val="24"/>
          <w:szCs w:val="24"/>
        </w:rPr>
      </w:pPr>
    </w:p>
    <w:p w14:paraId="7391BA9B" w14:textId="779D0235" w:rsidR="002B1054" w:rsidRDefault="00A951D0" w:rsidP="00606E08">
      <w:pPr>
        <w:pStyle w:val="Bezproreda"/>
        <w:spacing w:line="276" w:lineRule="auto"/>
        <w:jc w:val="both"/>
        <w:rPr>
          <w:rFonts w:cstheme="minorHAnsi"/>
          <w:bCs/>
          <w:sz w:val="24"/>
          <w:szCs w:val="24"/>
        </w:rPr>
      </w:pPr>
      <w:r w:rsidRPr="00BF34DA">
        <w:rPr>
          <w:rFonts w:cstheme="minorHAnsi"/>
          <w:sz w:val="24"/>
          <w:szCs w:val="24"/>
        </w:rPr>
        <w:t xml:space="preserve">Jačanje organizacija civilnoga društva u području aktivnog starenja </w:t>
      </w:r>
      <w:r>
        <w:rPr>
          <w:rFonts w:cstheme="minorHAnsi"/>
          <w:sz w:val="24"/>
          <w:szCs w:val="24"/>
        </w:rPr>
        <w:t xml:space="preserve">s ciljem </w:t>
      </w:r>
      <w:r w:rsidRPr="00BF34DA">
        <w:rPr>
          <w:rFonts w:cstheme="minorHAnsi"/>
          <w:sz w:val="24"/>
          <w:szCs w:val="24"/>
        </w:rPr>
        <w:t xml:space="preserve"> povećanja kvalitete života </w:t>
      </w:r>
      <w:r>
        <w:rPr>
          <w:rFonts w:cstheme="minorHAnsi"/>
          <w:sz w:val="24"/>
          <w:szCs w:val="24"/>
        </w:rPr>
        <w:t>i</w:t>
      </w:r>
      <w:r w:rsidRPr="00BF34DA">
        <w:rPr>
          <w:rFonts w:cstheme="minorHAnsi"/>
          <w:sz w:val="24"/>
          <w:szCs w:val="24"/>
        </w:rPr>
        <w:t xml:space="preserve"> socijalne uključenosti starijih osoba.</w:t>
      </w:r>
    </w:p>
    <w:p w14:paraId="3C571844" w14:textId="77777777" w:rsidR="002B1054" w:rsidRDefault="002B1054" w:rsidP="00606E08">
      <w:pPr>
        <w:pStyle w:val="Bezproreda"/>
        <w:spacing w:line="276" w:lineRule="auto"/>
        <w:jc w:val="both"/>
        <w:rPr>
          <w:rFonts w:cstheme="minorHAnsi"/>
          <w:bCs/>
          <w:sz w:val="24"/>
          <w:szCs w:val="24"/>
        </w:rPr>
      </w:pPr>
    </w:p>
    <w:p w14:paraId="25B8CF9C" w14:textId="4E75EFE8" w:rsidR="002B1054" w:rsidRPr="002B1054" w:rsidRDefault="002B1054" w:rsidP="00606E08">
      <w:pPr>
        <w:pStyle w:val="Bezproreda"/>
        <w:spacing w:line="276" w:lineRule="auto"/>
        <w:jc w:val="both"/>
        <w:rPr>
          <w:rFonts w:cstheme="minorHAnsi"/>
          <w:b/>
          <w:sz w:val="24"/>
          <w:szCs w:val="24"/>
        </w:rPr>
      </w:pPr>
      <w:r w:rsidRPr="002B1054">
        <w:rPr>
          <w:rFonts w:cstheme="minorHAnsi"/>
          <w:b/>
          <w:sz w:val="24"/>
          <w:szCs w:val="24"/>
        </w:rPr>
        <w:t>Mijenja se i glasi:</w:t>
      </w:r>
    </w:p>
    <w:p w14:paraId="0D5B7BB7" w14:textId="77777777" w:rsidR="002B1054" w:rsidRDefault="002B1054" w:rsidP="00606E08">
      <w:pPr>
        <w:pStyle w:val="Bezproreda"/>
        <w:spacing w:line="276" w:lineRule="auto"/>
        <w:jc w:val="both"/>
        <w:rPr>
          <w:rFonts w:cstheme="minorHAnsi"/>
          <w:bCs/>
          <w:sz w:val="24"/>
          <w:szCs w:val="24"/>
        </w:rPr>
      </w:pPr>
    </w:p>
    <w:p w14:paraId="536F36FC" w14:textId="33A6EC02" w:rsidR="00606E08" w:rsidRPr="002B1054" w:rsidRDefault="00606E08" w:rsidP="00606E08">
      <w:pPr>
        <w:pStyle w:val="Bezproreda"/>
        <w:spacing w:line="276" w:lineRule="auto"/>
        <w:jc w:val="both"/>
        <w:rPr>
          <w:rFonts w:cstheme="minorHAnsi"/>
          <w:i/>
          <w:iCs/>
          <w:sz w:val="24"/>
          <w:szCs w:val="24"/>
        </w:rPr>
      </w:pPr>
      <w:r w:rsidRPr="002B1054">
        <w:rPr>
          <w:rFonts w:cstheme="minorHAnsi"/>
          <w:i/>
          <w:iCs/>
          <w:sz w:val="24"/>
          <w:szCs w:val="24"/>
        </w:rPr>
        <w:lastRenderedPageBreak/>
        <w:t xml:space="preserve"> Jačanje organizacija civilnoga društva u području aktivnog starenja s ciljem  povećanja kvalitete života i socijalne uključenosti </w:t>
      </w:r>
      <w:r w:rsidRPr="002B1054">
        <w:rPr>
          <w:rFonts w:cstheme="minorHAnsi"/>
          <w:b/>
          <w:bCs/>
          <w:i/>
          <w:iCs/>
          <w:sz w:val="24"/>
          <w:szCs w:val="24"/>
        </w:rPr>
        <w:t>starijih osoba i/ili umirovljenika.</w:t>
      </w:r>
      <w:r w:rsidRPr="002B1054">
        <w:rPr>
          <w:rFonts w:cstheme="minorHAnsi"/>
          <w:i/>
          <w:iCs/>
          <w:sz w:val="24"/>
          <w:szCs w:val="24"/>
        </w:rPr>
        <w:t xml:space="preserve"> </w:t>
      </w:r>
    </w:p>
    <w:p w14:paraId="197BDAAE" w14:textId="77777777" w:rsidR="00606E08" w:rsidRDefault="00606E08" w:rsidP="002D1D73">
      <w:pPr>
        <w:pStyle w:val="Default"/>
        <w:spacing w:line="276" w:lineRule="auto"/>
        <w:jc w:val="both"/>
        <w:rPr>
          <w:rFonts w:asciiTheme="minorHAnsi" w:hAnsiTheme="minorHAnsi" w:cstheme="minorHAnsi"/>
          <w:b/>
          <w:bCs/>
          <w:i/>
          <w:iCs/>
          <w:color w:val="auto"/>
        </w:rPr>
      </w:pPr>
    </w:p>
    <w:p w14:paraId="4EF15AFA" w14:textId="423859C3" w:rsidR="00A67F95" w:rsidRDefault="00A67F95" w:rsidP="002D1D73">
      <w:pPr>
        <w:pStyle w:val="Default"/>
        <w:spacing w:line="276" w:lineRule="auto"/>
        <w:jc w:val="both"/>
        <w:rPr>
          <w:rFonts w:asciiTheme="minorHAnsi" w:hAnsiTheme="minorHAnsi" w:cstheme="minorHAnsi"/>
          <w:color w:val="auto"/>
        </w:rPr>
      </w:pPr>
      <w:r>
        <w:rPr>
          <w:rFonts w:asciiTheme="minorHAnsi" w:hAnsiTheme="minorHAnsi" w:cstheme="minorHAnsi"/>
          <w:color w:val="auto"/>
        </w:rPr>
        <w:t>Naziv specifičnog cilja PDP</w:t>
      </w:r>
      <w:r w:rsidR="00FC7264">
        <w:rPr>
          <w:rFonts w:asciiTheme="minorHAnsi" w:hAnsiTheme="minorHAnsi" w:cstheme="minorHAnsi"/>
          <w:color w:val="auto"/>
        </w:rPr>
        <w:t>-a kako slijedi:</w:t>
      </w:r>
    </w:p>
    <w:p w14:paraId="3778AB19" w14:textId="77777777" w:rsidR="00FC7264" w:rsidRDefault="00FC7264" w:rsidP="002D1D73">
      <w:pPr>
        <w:pStyle w:val="Default"/>
        <w:spacing w:line="276" w:lineRule="auto"/>
        <w:jc w:val="both"/>
        <w:rPr>
          <w:rFonts w:asciiTheme="minorHAnsi" w:hAnsiTheme="minorHAnsi" w:cstheme="minorHAnsi"/>
          <w:color w:val="auto"/>
        </w:rPr>
      </w:pPr>
    </w:p>
    <w:p w14:paraId="49504B4A" w14:textId="227DCB6A" w:rsidR="00A67F95" w:rsidRDefault="00A67F95" w:rsidP="002D1D73">
      <w:pPr>
        <w:pStyle w:val="Default"/>
        <w:spacing w:line="276" w:lineRule="auto"/>
        <w:jc w:val="both"/>
        <w:rPr>
          <w:rFonts w:asciiTheme="minorHAnsi" w:hAnsiTheme="minorHAnsi" w:cstheme="minorHAnsi"/>
          <w:color w:val="auto"/>
        </w:rPr>
      </w:pPr>
      <w:r w:rsidRPr="00A67F95">
        <w:rPr>
          <w:rFonts w:asciiTheme="minorHAnsi" w:hAnsiTheme="minorHAnsi" w:cstheme="minorHAnsi"/>
          <w:color w:val="auto"/>
        </w:rPr>
        <w:t>2. Provedba aktivnosti s ciljem povećanja kvalitete života i socijalne uključenosti starijih osoba</w:t>
      </w:r>
    </w:p>
    <w:p w14:paraId="1FD8C981" w14:textId="77777777" w:rsidR="00FC7264" w:rsidRDefault="00FC7264" w:rsidP="002D1D73">
      <w:pPr>
        <w:pStyle w:val="Default"/>
        <w:spacing w:line="276" w:lineRule="auto"/>
        <w:jc w:val="both"/>
        <w:rPr>
          <w:rFonts w:asciiTheme="minorHAnsi" w:hAnsiTheme="minorHAnsi" w:cstheme="minorHAnsi"/>
          <w:color w:val="auto"/>
        </w:rPr>
      </w:pPr>
    </w:p>
    <w:p w14:paraId="3CE364A1" w14:textId="100C3A5A" w:rsidR="00FC7264" w:rsidRPr="00C54893" w:rsidRDefault="00FC7264" w:rsidP="002D1D73">
      <w:pPr>
        <w:pStyle w:val="Default"/>
        <w:spacing w:line="276" w:lineRule="auto"/>
        <w:jc w:val="both"/>
        <w:rPr>
          <w:rFonts w:asciiTheme="minorHAnsi" w:hAnsiTheme="minorHAnsi" w:cstheme="minorHAnsi"/>
          <w:b/>
          <w:bCs/>
          <w:color w:val="auto"/>
        </w:rPr>
      </w:pPr>
      <w:r w:rsidRPr="00C54893">
        <w:rPr>
          <w:rFonts w:asciiTheme="minorHAnsi" w:hAnsiTheme="minorHAnsi" w:cstheme="minorHAnsi"/>
          <w:b/>
          <w:bCs/>
          <w:color w:val="auto"/>
        </w:rPr>
        <w:t>Mijenja se i glasi:</w:t>
      </w:r>
    </w:p>
    <w:p w14:paraId="3D1F83C9" w14:textId="14D0D25F" w:rsidR="00FC7264" w:rsidRDefault="00FC7264" w:rsidP="002D1D73">
      <w:pPr>
        <w:pStyle w:val="Default"/>
        <w:spacing w:line="276" w:lineRule="auto"/>
        <w:jc w:val="both"/>
        <w:rPr>
          <w:rFonts w:asciiTheme="minorHAnsi" w:hAnsiTheme="minorHAnsi" w:cstheme="minorHAnsi"/>
          <w:color w:val="auto"/>
        </w:rPr>
      </w:pPr>
    </w:p>
    <w:p w14:paraId="1A62F0C9" w14:textId="59D8D305" w:rsidR="00E75C48" w:rsidRDefault="00E75C48" w:rsidP="002D1D73">
      <w:pPr>
        <w:pStyle w:val="Default"/>
        <w:spacing w:line="276" w:lineRule="auto"/>
        <w:jc w:val="both"/>
        <w:rPr>
          <w:rFonts w:asciiTheme="minorHAnsi" w:hAnsiTheme="minorHAnsi" w:cstheme="minorHAnsi"/>
          <w:b/>
          <w:bCs/>
          <w:i/>
          <w:iCs/>
          <w:color w:val="auto"/>
        </w:rPr>
      </w:pPr>
      <w:r w:rsidRPr="00E75C48">
        <w:rPr>
          <w:rFonts w:asciiTheme="minorHAnsi" w:hAnsiTheme="minorHAnsi" w:cstheme="minorHAnsi"/>
          <w:i/>
          <w:iCs/>
          <w:color w:val="auto"/>
        </w:rPr>
        <w:t xml:space="preserve">2. Provedba aktivnosti s ciljem povećanja kvalitete života i socijalne uključenosti </w:t>
      </w:r>
      <w:r w:rsidRPr="00E75C48">
        <w:rPr>
          <w:rFonts w:asciiTheme="minorHAnsi" w:hAnsiTheme="minorHAnsi" w:cstheme="minorHAnsi"/>
          <w:b/>
          <w:bCs/>
          <w:i/>
          <w:iCs/>
          <w:color w:val="auto"/>
        </w:rPr>
        <w:t>starijih osoba i/ili umirovljenika</w:t>
      </w:r>
    </w:p>
    <w:p w14:paraId="557FD8A8" w14:textId="77777777" w:rsidR="00A55EDE" w:rsidRPr="00E75C48" w:rsidRDefault="00A55EDE" w:rsidP="002D1D73">
      <w:pPr>
        <w:pStyle w:val="Default"/>
        <w:spacing w:line="276" w:lineRule="auto"/>
        <w:jc w:val="both"/>
        <w:rPr>
          <w:rFonts w:asciiTheme="minorHAnsi" w:hAnsiTheme="minorHAnsi" w:cstheme="minorHAnsi"/>
          <w:b/>
          <w:bCs/>
          <w:i/>
          <w:iCs/>
          <w:color w:val="auto"/>
        </w:rPr>
      </w:pPr>
    </w:p>
    <w:p w14:paraId="6560B707" w14:textId="0159F777" w:rsidR="00C24153" w:rsidRDefault="00C24153" w:rsidP="00C24153">
      <w:pPr>
        <w:jc w:val="both"/>
        <w:rPr>
          <w:b/>
          <w:bCs/>
          <w:sz w:val="24"/>
          <w:szCs w:val="24"/>
        </w:rPr>
      </w:pPr>
      <w:r w:rsidRPr="003F7D5B">
        <w:rPr>
          <w:rFonts w:ascii="Segoe UI Symbol" w:hAnsi="Segoe UI Symbol" w:cs="Segoe UI Symbol"/>
          <w:b/>
          <w:bCs/>
          <w:sz w:val="24"/>
          <w:szCs w:val="24"/>
        </w:rPr>
        <w:t>➢</w:t>
      </w:r>
      <w:r w:rsidRPr="003F7D5B">
        <w:rPr>
          <w:b/>
          <w:bCs/>
          <w:sz w:val="24"/>
          <w:szCs w:val="24"/>
        </w:rPr>
        <w:t xml:space="preserve"> Točka 1. OPĆE INFORMACIJE,</w:t>
      </w:r>
      <w:r w:rsidRPr="003F7D5B">
        <w:t xml:space="preserve"> </w:t>
      </w:r>
      <w:r w:rsidRPr="003F7D5B">
        <w:rPr>
          <w:b/>
          <w:bCs/>
          <w:sz w:val="24"/>
          <w:szCs w:val="24"/>
        </w:rPr>
        <w:t>1.</w:t>
      </w:r>
      <w:r>
        <w:rPr>
          <w:b/>
          <w:bCs/>
          <w:sz w:val="24"/>
          <w:szCs w:val="24"/>
        </w:rPr>
        <w:t>4</w:t>
      </w:r>
      <w:r w:rsidRPr="003F7D5B">
        <w:rPr>
          <w:b/>
          <w:bCs/>
          <w:sz w:val="24"/>
          <w:szCs w:val="24"/>
        </w:rPr>
        <w:t xml:space="preserve">. </w:t>
      </w:r>
      <w:r w:rsidRPr="00C24153">
        <w:rPr>
          <w:b/>
          <w:bCs/>
          <w:sz w:val="24"/>
          <w:szCs w:val="24"/>
        </w:rPr>
        <w:t>Odgovornosti za upravljanje</w:t>
      </w:r>
    </w:p>
    <w:p w14:paraId="6AD2B652" w14:textId="00AA6052" w:rsidR="009C573E" w:rsidRPr="00AA020C" w:rsidRDefault="00A25866" w:rsidP="00C24153">
      <w:pPr>
        <w:jc w:val="both"/>
        <w:rPr>
          <w:sz w:val="24"/>
          <w:szCs w:val="24"/>
        </w:rPr>
      </w:pPr>
      <w:r>
        <w:rPr>
          <w:sz w:val="24"/>
          <w:szCs w:val="24"/>
        </w:rPr>
        <w:t>Radi usklađenja s U</w:t>
      </w:r>
      <w:r w:rsidR="00AA020C" w:rsidRPr="00AA020C">
        <w:rPr>
          <w:sz w:val="24"/>
          <w:szCs w:val="24"/>
        </w:rPr>
        <w:t>redb</w:t>
      </w:r>
      <w:r>
        <w:rPr>
          <w:sz w:val="24"/>
          <w:szCs w:val="24"/>
        </w:rPr>
        <w:t>om</w:t>
      </w:r>
      <w:r w:rsidR="00AA020C" w:rsidRPr="00AA020C">
        <w:rPr>
          <w:sz w:val="24"/>
          <w:szCs w:val="24"/>
        </w:rPr>
        <w:t xml:space="preserve"> o unutarnjem ustrojstvu Ministarstva rada, mirovinskoga sustava, obitelji i socijalne politike (NN 64/25)</w:t>
      </w:r>
      <w:r w:rsidR="003E6153">
        <w:rPr>
          <w:sz w:val="24"/>
          <w:szCs w:val="24"/>
        </w:rPr>
        <w:t xml:space="preserve"> </w:t>
      </w:r>
      <w:r>
        <w:rPr>
          <w:sz w:val="24"/>
          <w:szCs w:val="24"/>
        </w:rPr>
        <w:t>naziv Uprave Upravljačkog tijela kako slijedi:</w:t>
      </w:r>
    </w:p>
    <w:tbl>
      <w:tblPr>
        <w:tblStyle w:val="Reetkatablice"/>
        <w:tblW w:w="0" w:type="auto"/>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44"/>
        <w:gridCol w:w="5518"/>
      </w:tblGrid>
      <w:tr w:rsidR="009C573E" w:rsidRPr="00216D6D" w14:paraId="78AF3C55" w14:textId="77777777" w:rsidTr="00725BA8">
        <w:tc>
          <w:tcPr>
            <w:tcW w:w="3544" w:type="dxa"/>
            <w:tcMar>
              <w:top w:w="113" w:type="dxa"/>
              <w:bottom w:w="113" w:type="dxa"/>
            </w:tcMar>
          </w:tcPr>
          <w:p w14:paraId="3D08B8D8" w14:textId="77777777" w:rsidR="009C573E" w:rsidRPr="00216D6D" w:rsidRDefault="009C573E" w:rsidP="00725BA8">
            <w:pPr>
              <w:spacing w:line="276" w:lineRule="auto"/>
              <w:jc w:val="both"/>
              <w:rPr>
                <w:sz w:val="24"/>
                <w:szCs w:val="24"/>
              </w:rPr>
            </w:pPr>
            <w:r w:rsidRPr="1EE093B2">
              <w:rPr>
                <w:sz w:val="24"/>
                <w:szCs w:val="24"/>
              </w:rPr>
              <w:t xml:space="preserve">Upravljačko tijelo (UT) </w:t>
            </w:r>
          </w:p>
        </w:tc>
        <w:tc>
          <w:tcPr>
            <w:tcW w:w="5518" w:type="dxa"/>
            <w:tcMar>
              <w:top w:w="113" w:type="dxa"/>
              <w:bottom w:w="113" w:type="dxa"/>
            </w:tcMar>
          </w:tcPr>
          <w:p w14:paraId="12A807FF" w14:textId="77777777" w:rsidR="009C573E" w:rsidRDefault="009C573E" w:rsidP="00970100">
            <w:pPr>
              <w:spacing w:line="276" w:lineRule="auto"/>
              <w:jc w:val="both"/>
              <w:rPr>
                <w:sz w:val="24"/>
                <w:szCs w:val="24"/>
              </w:rPr>
            </w:pPr>
            <w:r w:rsidRPr="1EE093B2">
              <w:rPr>
                <w:sz w:val="24"/>
                <w:szCs w:val="24"/>
              </w:rPr>
              <w:t>Ministarstvo rada, mirovinskoga sustava, obitelji i socijalne politike</w:t>
            </w:r>
          </w:p>
          <w:p w14:paraId="53477DBA" w14:textId="5AA398D6" w:rsidR="009C573E" w:rsidRPr="00970100" w:rsidRDefault="00970100" w:rsidP="00970100">
            <w:pPr>
              <w:spacing w:line="276" w:lineRule="auto"/>
              <w:jc w:val="both"/>
              <w:rPr>
                <w:sz w:val="24"/>
                <w:szCs w:val="24"/>
              </w:rPr>
            </w:pPr>
            <w:r w:rsidRPr="00970100">
              <w:rPr>
                <w:sz w:val="24"/>
                <w:szCs w:val="24"/>
              </w:rPr>
              <w:t>Uprava za upravljanje operativnim programima Europske unije</w:t>
            </w:r>
          </w:p>
        </w:tc>
      </w:tr>
    </w:tbl>
    <w:p w14:paraId="414A2677" w14:textId="77777777" w:rsidR="009C573E" w:rsidRDefault="009C573E" w:rsidP="00C24153">
      <w:pPr>
        <w:jc w:val="both"/>
        <w:rPr>
          <w:b/>
          <w:bCs/>
          <w:sz w:val="24"/>
          <w:szCs w:val="24"/>
        </w:rPr>
      </w:pPr>
    </w:p>
    <w:p w14:paraId="6E1E4BFC" w14:textId="7053289E" w:rsidR="009C573E" w:rsidRDefault="009C573E" w:rsidP="00C24153">
      <w:pPr>
        <w:jc w:val="both"/>
        <w:rPr>
          <w:b/>
          <w:bCs/>
          <w:sz w:val="24"/>
          <w:szCs w:val="24"/>
        </w:rPr>
      </w:pPr>
      <w:r>
        <w:rPr>
          <w:b/>
          <w:bCs/>
          <w:sz w:val="24"/>
          <w:szCs w:val="24"/>
        </w:rPr>
        <w:t>Mijenja se i glasi:</w:t>
      </w:r>
    </w:p>
    <w:tbl>
      <w:tblPr>
        <w:tblStyle w:val="Reetkatablice"/>
        <w:tblW w:w="0" w:type="auto"/>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44"/>
        <w:gridCol w:w="5518"/>
      </w:tblGrid>
      <w:tr w:rsidR="009C573E" w:rsidRPr="00216D6D" w14:paraId="0C52E82C" w14:textId="77777777" w:rsidTr="00725BA8">
        <w:tc>
          <w:tcPr>
            <w:tcW w:w="3544" w:type="dxa"/>
            <w:tcMar>
              <w:top w:w="113" w:type="dxa"/>
              <w:bottom w:w="113" w:type="dxa"/>
            </w:tcMar>
          </w:tcPr>
          <w:p w14:paraId="6AC7378E" w14:textId="77777777" w:rsidR="009C573E" w:rsidRPr="00216D6D" w:rsidRDefault="009C573E" w:rsidP="00725BA8">
            <w:pPr>
              <w:spacing w:line="276" w:lineRule="auto"/>
              <w:jc w:val="both"/>
              <w:rPr>
                <w:sz w:val="24"/>
                <w:szCs w:val="24"/>
              </w:rPr>
            </w:pPr>
            <w:r w:rsidRPr="1EE093B2">
              <w:rPr>
                <w:sz w:val="24"/>
                <w:szCs w:val="24"/>
              </w:rPr>
              <w:t xml:space="preserve">Upravljačko tijelo (UT) </w:t>
            </w:r>
          </w:p>
        </w:tc>
        <w:tc>
          <w:tcPr>
            <w:tcW w:w="5518" w:type="dxa"/>
            <w:tcMar>
              <w:top w:w="113" w:type="dxa"/>
              <w:bottom w:w="113" w:type="dxa"/>
            </w:tcMar>
          </w:tcPr>
          <w:p w14:paraId="77AB3CCA" w14:textId="77777777" w:rsidR="009C573E" w:rsidRDefault="009C573E" w:rsidP="00725BA8">
            <w:pPr>
              <w:spacing w:line="276" w:lineRule="auto"/>
              <w:jc w:val="both"/>
              <w:rPr>
                <w:sz w:val="24"/>
                <w:szCs w:val="24"/>
              </w:rPr>
            </w:pPr>
            <w:r w:rsidRPr="1EE093B2">
              <w:rPr>
                <w:sz w:val="24"/>
                <w:szCs w:val="24"/>
              </w:rPr>
              <w:t>Ministarstvo rada, mirovinskoga sustava, obitelji i socijalne politike</w:t>
            </w:r>
          </w:p>
          <w:p w14:paraId="7F481B79" w14:textId="77777777" w:rsidR="009C573E" w:rsidRPr="009C573E" w:rsidRDefault="009C573E" w:rsidP="00725BA8">
            <w:pPr>
              <w:spacing w:line="276" w:lineRule="auto"/>
              <w:jc w:val="both"/>
              <w:rPr>
                <w:b/>
                <w:bCs/>
                <w:i/>
                <w:iCs/>
                <w:sz w:val="24"/>
                <w:szCs w:val="24"/>
              </w:rPr>
            </w:pPr>
            <w:r w:rsidRPr="009C573E">
              <w:rPr>
                <w:b/>
                <w:bCs/>
                <w:i/>
                <w:iCs/>
                <w:sz w:val="24"/>
                <w:szCs w:val="24"/>
              </w:rPr>
              <w:t>Uprava za programe Europske unije</w:t>
            </w:r>
          </w:p>
        </w:tc>
      </w:tr>
    </w:tbl>
    <w:p w14:paraId="2C72490D" w14:textId="77777777" w:rsidR="00A67F95" w:rsidRPr="00A67F95" w:rsidRDefault="00A67F95" w:rsidP="002D1D73">
      <w:pPr>
        <w:pStyle w:val="Default"/>
        <w:spacing w:line="276" w:lineRule="auto"/>
        <w:jc w:val="both"/>
        <w:rPr>
          <w:rFonts w:asciiTheme="minorHAnsi" w:hAnsiTheme="minorHAnsi" w:cstheme="minorHAnsi"/>
          <w:color w:val="auto"/>
        </w:rPr>
      </w:pPr>
    </w:p>
    <w:p w14:paraId="056CB511" w14:textId="775A8887" w:rsidR="00E62A0E" w:rsidRPr="00AA2224" w:rsidRDefault="00EE467D" w:rsidP="00E62A0E">
      <w:pPr>
        <w:rPr>
          <w:b/>
          <w:bCs/>
          <w:sz w:val="24"/>
          <w:szCs w:val="24"/>
        </w:rPr>
      </w:pPr>
      <w:r w:rsidRPr="00EE467D">
        <w:rPr>
          <w:rFonts w:ascii="Segoe UI Symbol" w:hAnsi="Segoe UI Symbol" w:cs="Segoe UI Symbol"/>
          <w:b/>
          <w:bCs/>
          <w:sz w:val="24"/>
          <w:szCs w:val="24"/>
        </w:rPr>
        <w:t>➢</w:t>
      </w:r>
      <w:r w:rsidRPr="00EE467D">
        <w:rPr>
          <w:b/>
          <w:bCs/>
          <w:sz w:val="24"/>
          <w:szCs w:val="24"/>
        </w:rPr>
        <w:t xml:space="preserve"> Točka 2. PRAVILA PDP-a, </w:t>
      </w:r>
      <w:r w:rsidR="00342E86" w:rsidRPr="00342E86">
        <w:rPr>
          <w:b/>
          <w:bCs/>
          <w:sz w:val="24"/>
          <w:szCs w:val="24"/>
        </w:rPr>
        <w:t>2.1. Specifični ciljevi PDP-a s ciljnim skupinama i pokazateljima</w:t>
      </w:r>
    </w:p>
    <w:p w14:paraId="138EE129" w14:textId="5860B0A3" w:rsidR="001C46DC" w:rsidRDefault="00E62A0E" w:rsidP="00E62A0E">
      <w:pPr>
        <w:rPr>
          <w:rFonts w:cstheme="minorHAnsi"/>
          <w:sz w:val="24"/>
          <w:szCs w:val="24"/>
        </w:rPr>
      </w:pPr>
      <w:r w:rsidRPr="00966B6D">
        <w:rPr>
          <w:sz w:val="24"/>
          <w:szCs w:val="24"/>
        </w:rPr>
        <w:t xml:space="preserve">U okviru Specifičnog cilja </w:t>
      </w:r>
      <w:r>
        <w:rPr>
          <w:sz w:val="24"/>
          <w:szCs w:val="24"/>
        </w:rPr>
        <w:t xml:space="preserve">1. </w:t>
      </w:r>
      <w:r w:rsidR="00912E7F">
        <w:rPr>
          <w:sz w:val="24"/>
          <w:szCs w:val="24"/>
        </w:rPr>
        <w:t xml:space="preserve">tekst u okviru </w:t>
      </w:r>
      <w:r w:rsidR="00912E7F" w:rsidRPr="00912E7F">
        <w:rPr>
          <w:rFonts w:cstheme="minorHAnsi"/>
          <w:sz w:val="24"/>
          <w:szCs w:val="24"/>
        </w:rPr>
        <w:t>o</w:t>
      </w:r>
      <w:r w:rsidRPr="00912E7F">
        <w:rPr>
          <w:rFonts w:cstheme="minorHAnsi"/>
          <w:sz w:val="24"/>
          <w:szCs w:val="24"/>
        </w:rPr>
        <w:t>brazloženj</w:t>
      </w:r>
      <w:r w:rsidR="00912E7F" w:rsidRPr="00912E7F">
        <w:rPr>
          <w:rFonts w:cstheme="minorHAnsi"/>
          <w:sz w:val="24"/>
          <w:szCs w:val="24"/>
        </w:rPr>
        <w:t>a</w:t>
      </w:r>
      <w:r w:rsidRPr="00912E7F">
        <w:rPr>
          <w:rFonts w:cstheme="minorHAnsi"/>
          <w:sz w:val="24"/>
          <w:szCs w:val="24"/>
        </w:rPr>
        <w:t xml:space="preserve"> koristi za ciljne skupine</w:t>
      </w:r>
      <w:r w:rsidR="00912E7F">
        <w:rPr>
          <w:rFonts w:cstheme="minorHAnsi"/>
          <w:sz w:val="24"/>
          <w:szCs w:val="24"/>
        </w:rPr>
        <w:t xml:space="preserve"> kako slijedi:</w:t>
      </w:r>
    </w:p>
    <w:p w14:paraId="684C018E" w14:textId="77777777" w:rsidR="001B4DCB" w:rsidRPr="00056711" w:rsidRDefault="001B4DCB" w:rsidP="00221C30">
      <w:pPr>
        <w:spacing w:after="0"/>
        <w:jc w:val="both"/>
        <w:rPr>
          <w:rFonts w:cstheme="minorHAnsi"/>
          <w:sz w:val="24"/>
          <w:szCs w:val="24"/>
        </w:rPr>
      </w:pPr>
      <w:r>
        <w:rPr>
          <w:rFonts w:cstheme="minorHAnsi"/>
          <w:sz w:val="24"/>
          <w:szCs w:val="24"/>
        </w:rPr>
        <w:t xml:space="preserve">Ovim pozivom ojačat će se kapaciteti osoblja </w:t>
      </w:r>
      <w:r w:rsidRPr="00056711">
        <w:rPr>
          <w:rFonts w:cstheme="minorHAnsi"/>
          <w:sz w:val="24"/>
          <w:szCs w:val="24"/>
        </w:rPr>
        <w:t>organizacij</w:t>
      </w:r>
      <w:r>
        <w:rPr>
          <w:rFonts w:cstheme="minorHAnsi"/>
          <w:sz w:val="24"/>
          <w:szCs w:val="24"/>
        </w:rPr>
        <w:t xml:space="preserve">a </w:t>
      </w:r>
      <w:r w:rsidRPr="00056711">
        <w:rPr>
          <w:rFonts w:cstheme="minorHAnsi"/>
          <w:sz w:val="24"/>
          <w:szCs w:val="24"/>
        </w:rPr>
        <w:t>civilnoga društva</w:t>
      </w:r>
      <w:r>
        <w:rPr>
          <w:rFonts w:cstheme="minorHAnsi"/>
          <w:sz w:val="24"/>
          <w:szCs w:val="24"/>
        </w:rPr>
        <w:t xml:space="preserve">, odnosno zaposlenih osoba i/ili </w:t>
      </w:r>
      <w:r w:rsidRPr="002D7C2C">
        <w:rPr>
          <w:rFonts w:cstheme="minorHAnsi"/>
          <w:sz w:val="24"/>
          <w:szCs w:val="24"/>
        </w:rPr>
        <w:t>volontera Prijavitelja/Partnera OCD-a,</w:t>
      </w:r>
      <w:r w:rsidRPr="00056711">
        <w:rPr>
          <w:rFonts w:cstheme="minorHAnsi"/>
          <w:sz w:val="24"/>
          <w:szCs w:val="24"/>
        </w:rPr>
        <w:t xml:space="preserve"> </w:t>
      </w:r>
      <w:r>
        <w:rPr>
          <w:rFonts w:cstheme="minorHAnsi"/>
          <w:sz w:val="24"/>
          <w:szCs w:val="24"/>
        </w:rPr>
        <w:t xml:space="preserve">potrebnih za provođenje odabranih aktivnosti Programa aktivnog starenja radi socijalnog uključivanja te povećanja kvalitete života starijih osoba. Osoblje OCD-a povećat će kompetentnost, steći potrebno znanje i vještine za kvalitetnu provedbu odabranih aktivnosti Programa aktivnog starenja. Ostvarenjem financijske podrške iz ESF+ organizacije civilnoga društva ojačat će svoj kapacitet za provedbu projekta  te unaprijediti svoje stručne i operativne kapacitete za nastavak, </w:t>
      </w:r>
      <w:r>
        <w:rPr>
          <w:rFonts w:cstheme="minorHAnsi"/>
          <w:sz w:val="24"/>
          <w:szCs w:val="24"/>
        </w:rPr>
        <w:lastRenderedPageBreak/>
        <w:t xml:space="preserve">odnosno izgradnju temelja za održivo i dugoročno provođenje traženih aktivnosti za starije osobe </w:t>
      </w:r>
      <w:r w:rsidRPr="002D7C2C">
        <w:rPr>
          <w:rFonts w:cstheme="minorHAnsi"/>
          <w:sz w:val="24"/>
          <w:szCs w:val="24"/>
        </w:rPr>
        <w:t>na lokalnoj razini</w:t>
      </w:r>
      <w:r>
        <w:rPr>
          <w:rFonts w:cstheme="minorHAnsi"/>
          <w:sz w:val="24"/>
          <w:szCs w:val="24"/>
        </w:rPr>
        <w:t>, i nakon proteka razdoblja financijske podrške iz ESF+. Zajedničkim sudjelovanjem na projektu organizacije civilnoga društva povećat će razinu kvalitete usluga i koristi koje pružaju zajednici te će kontinuiranim oglašavanjem i vidljivošću putem različitih komunikacijskih odnosno medijskih kanala doprijeti do građana, a time i steći status pouzdane i stabilne organizacije za odgovaranje na potrebe starijih osoba.</w:t>
      </w:r>
    </w:p>
    <w:p w14:paraId="09970B0B" w14:textId="77777777" w:rsidR="00912E7F" w:rsidRDefault="00912E7F" w:rsidP="00E62A0E">
      <w:pPr>
        <w:rPr>
          <w:sz w:val="24"/>
          <w:szCs w:val="24"/>
        </w:rPr>
      </w:pPr>
    </w:p>
    <w:p w14:paraId="497130CB" w14:textId="0F6080CE" w:rsidR="00F22A03" w:rsidRPr="00F22A03" w:rsidRDefault="00F22A03" w:rsidP="00E62A0E">
      <w:pPr>
        <w:rPr>
          <w:b/>
          <w:bCs/>
          <w:sz w:val="24"/>
          <w:szCs w:val="24"/>
        </w:rPr>
      </w:pPr>
      <w:r w:rsidRPr="00F22A03">
        <w:rPr>
          <w:b/>
          <w:bCs/>
          <w:sz w:val="24"/>
          <w:szCs w:val="24"/>
        </w:rPr>
        <w:t>Mijenja se i glasi:</w:t>
      </w:r>
    </w:p>
    <w:p w14:paraId="1959BB06" w14:textId="77777777" w:rsidR="00F22A03" w:rsidRPr="00221C30" w:rsidRDefault="00F22A03" w:rsidP="00221C30">
      <w:pPr>
        <w:spacing w:after="0"/>
        <w:jc w:val="both"/>
        <w:rPr>
          <w:rFonts w:cstheme="minorHAnsi"/>
          <w:b/>
          <w:bCs/>
          <w:i/>
          <w:iCs/>
          <w:sz w:val="24"/>
          <w:szCs w:val="24"/>
        </w:rPr>
      </w:pPr>
      <w:r w:rsidRPr="00221C30">
        <w:rPr>
          <w:rFonts w:cstheme="minorHAnsi"/>
          <w:i/>
          <w:iCs/>
          <w:sz w:val="24"/>
          <w:szCs w:val="24"/>
        </w:rPr>
        <w:t xml:space="preserve">Ovim pozivom ojačat će se kapaciteti osoblja organizacija civilnoga društva, odnosno zaposlenih osoba i/ili volontera Prijavitelja/Partnera OCD-a, potrebnih za provođenje odabranih aktivnosti Programa aktivnog starenja radi socijalnog uključivanja te povećanja kvalitete života </w:t>
      </w:r>
      <w:r w:rsidRPr="002B6B49">
        <w:rPr>
          <w:rFonts w:cstheme="minorHAnsi"/>
          <w:b/>
          <w:bCs/>
          <w:i/>
          <w:iCs/>
          <w:sz w:val="24"/>
          <w:szCs w:val="24"/>
        </w:rPr>
        <w:t>starijih osoba i/ili umirovljenika.</w:t>
      </w:r>
      <w:r w:rsidRPr="00221C30">
        <w:rPr>
          <w:rFonts w:cstheme="minorHAnsi"/>
          <w:i/>
          <w:iCs/>
          <w:sz w:val="24"/>
          <w:szCs w:val="24"/>
        </w:rPr>
        <w:t xml:space="preserve"> Osoblje OCD-a povećat će kompetentnost, steći potrebno znanje i vještine za kvalitetnu provedbu odabranih aktivnosti Programa aktivnog starenja. Ostvarenjem financijske podrške iz ESF+ organizacije civilnoga društva ojačat će svoj kapacitet za provedbu projekta  te unaprijediti svoje stručne i operativne kapacitete za nastavak, odnosno izgradnju temelja za održivo i dugoročno provođenje traženih aktivnosti za </w:t>
      </w:r>
      <w:r w:rsidRPr="002B6B49">
        <w:rPr>
          <w:rFonts w:cstheme="minorHAnsi"/>
          <w:b/>
          <w:bCs/>
          <w:i/>
          <w:iCs/>
          <w:sz w:val="24"/>
          <w:szCs w:val="24"/>
        </w:rPr>
        <w:t>starije osobe i/ili umirovljenike</w:t>
      </w:r>
      <w:r w:rsidRPr="00221C30">
        <w:rPr>
          <w:rFonts w:cstheme="minorHAnsi"/>
          <w:i/>
          <w:iCs/>
          <w:sz w:val="24"/>
          <w:szCs w:val="24"/>
        </w:rPr>
        <w:t xml:space="preserve"> na lokalnoj razini, i nakon proteka razdoblja financijske podrške iz ESF+. Zajedničkim sudjelovanjem na projektu organizacije civilnoga društva povećat će razinu kvalitete usluga i koristi koje pružaju zajednici te će kontinuiranim oglašavanjem i vidljivošću putem različitih komunikacijskih odnosno medijskih kanala doprijeti do građana, a time i steći status pouzdane i stabilne organizacije za odgovaranje na potrebe </w:t>
      </w:r>
      <w:r w:rsidRPr="002B6B49">
        <w:rPr>
          <w:rFonts w:cstheme="minorHAnsi"/>
          <w:b/>
          <w:bCs/>
          <w:i/>
          <w:iCs/>
          <w:sz w:val="24"/>
          <w:szCs w:val="24"/>
        </w:rPr>
        <w:t>starijih osoba i/ili umirovljenika.</w:t>
      </w:r>
    </w:p>
    <w:p w14:paraId="73C22A02" w14:textId="77777777" w:rsidR="001C46DC" w:rsidRDefault="001C46DC" w:rsidP="00F23CED">
      <w:pPr>
        <w:rPr>
          <w:sz w:val="24"/>
          <w:szCs w:val="24"/>
        </w:rPr>
      </w:pPr>
    </w:p>
    <w:p w14:paraId="44463431" w14:textId="7A05D0E4" w:rsidR="00C22755" w:rsidRDefault="007510AB" w:rsidP="00F23CED">
      <w:pPr>
        <w:rPr>
          <w:sz w:val="24"/>
          <w:szCs w:val="24"/>
        </w:rPr>
      </w:pPr>
      <w:r>
        <w:rPr>
          <w:sz w:val="24"/>
          <w:szCs w:val="24"/>
        </w:rPr>
        <w:t xml:space="preserve">U okviru Specifičnog cilja 2. </w:t>
      </w:r>
      <w:r w:rsidR="005366FE">
        <w:rPr>
          <w:rFonts w:cstheme="minorHAnsi"/>
          <w:sz w:val="24"/>
          <w:szCs w:val="24"/>
        </w:rPr>
        <w:t>tekst u tablici</w:t>
      </w:r>
      <w:r w:rsidR="005E5959" w:rsidRPr="005E5959">
        <w:rPr>
          <w:rFonts w:cstheme="minorHAnsi"/>
          <w:sz w:val="24"/>
          <w:szCs w:val="24"/>
        </w:rPr>
        <w:t xml:space="preserve"> kako slijedi:</w:t>
      </w:r>
    </w:p>
    <w:tbl>
      <w:tblPr>
        <w:tblStyle w:val="Reetkatablice"/>
        <w:tblW w:w="0" w:type="auto"/>
        <w:tblInd w:w="0" w:type="dxa"/>
        <w:tblCellMar>
          <w:top w:w="113" w:type="dxa"/>
          <w:bottom w:w="113" w:type="dxa"/>
        </w:tblCellMar>
        <w:tblLook w:val="04A0" w:firstRow="1" w:lastRow="0" w:firstColumn="1" w:lastColumn="0" w:noHBand="0" w:noVBand="1"/>
      </w:tblPr>
      <w:tblGrid>
        <w:gridCol w:w="1696"/>
        <w:gridCol w:w="7366"/>
      </w:tblGrid>
      <w:tr w:rsidR="00545999" w:rsidRPr="00AC7B42" w14:paraId="26E367E2" w14:textId="77777777" w:rsidTr="006E7ADB">
        <w:tc>
          <w:tcPr>
            <w:tcW w:w="9062" w:type="dxa"/>
            <w:gridSpan w:val="2"/>
            <w:shd w:val="clear" w:color="auto" w:fill="F4B083" w:themeFill="accent2" w:themeFillTint="99"/>
          </w:tcPr>
          <w:p w14:paraId="6D2105AB" w14:textId="77777777" w:rsidR="00545999" w:rsidRPr="00AC7B42" w:rsidRDefault="00545999" w:rsidP="006E7ADB">
            <w:pPr>
              <w:spacing w:line="276" w:lineRule="auto"/>
              <w:rPr>
                <w:rFonts w:cstheme="minorHAnsi"/>
                <w:b/>
                <w:sz w:val="24"/>
                <w:szCs w:val="24"/>
              </w:rPr>
            </w:pPr>
            <w:r w:rsidRPr="00AC7B42">
              <w:rPr>
                <w:rFonts w:cstheme="minorHAnsi"/>
                <w:b/>
                <w:sz w:val="24"/>
                <w:szCs w:val="24"/>
              </w:rPr>
              <w:t xml:space="preserve">Specifični cilj </w:t>
            </w:r>
            <w:r>
              <w:rPr>
                <w:rFonts w:cstheme="minorHAnsi"/>
                <w:b/>
                <w:sz w:val="24"/>
                <w:szCs w:val="24"/>
              </w:rPr>
              <w:t>2</w:t>
            </w:r>
            <w:r w:rsidRPr="00AC7B42">
              <w:rPr>
                <w:rFonts w:cstheme="minorHAnsi"/>
                <w:b/>
                <w:sz w:val="24"/>
                <w:szCs w:val="24"/>
              </w:rPr>
              <w:t xml:space="preserve">. </w:t>
            </w:r>
            <w:r w:rsidRPr="00325805">
              <w:rPr>
                <w:rFonts w:cstheme="minorHAnsi"/>
                <w:b/>
                <w:sz w:val="24"/>
                <w:szCs w:val="24"/>
              </w:rPr>
              <w:t>Provedba aktivnosti s ciljem povećanja kvalitete života</w:t>
            </w:r>
            <w:r>
              <w:rPr>
                <w:rFonts w:cstheme="minorHAnsi"/>
                <w:b/>
                <w:sz w:val="24"/>
                <w:szCs w:val="24"/>
              </w:rPr>
              <w:t xml:space="preserve"> i</w:t>
            </w:r>
            <w:r w:rsidRPr="00325805">
              <w:rPr>
                <w:rFonts w:cstheme="minorHAnsi"/>
                <w:b/>
                <w:sz w:val="24"/>
                <w:szCs w:val="24"/>
              </w:rPr>
              <w:t xml:space="preserve"> socijalne uključenosti starijih osoba </w:t>
            </w:r>
          </w:p>
        </w:tc>
      </w:tr>
      <w:tr w:rsidR="00545999" w:rsidRPr="00AC7B42" w14:paraId="63473A90" w14:textId="77777777" w:rsidTr="006E7ADB">
        <w:trPr>
          <w:trHeight w:val="378"/>
        </w:trPr>
        <w:tc>
          <w:tcPr>
            <w:tcW w:w="1696" w:type="dxa"/>
            <w:shd w:val="clear" w:color="auto" w:fill="F4B083" w:themeFill="accent2" w:themeFillTint="99"/>
          </w:tcPr>
          <w:p w14:paraId="7D151F31" w14:textId="77777777" w:rsidR="00545999" w:rsidRPr="00AC7B42" w:rsidRDefault="00545999" w:rsidP="006E7ADB">
            <w:pPr>
              <w:spacing w:line="276" w:lineRule="auto"/>
              <w:rPr>
                <w:rFonts w:cstheme="minorHAnsi"/>
                <w:b/>
                <w:bCs/>
                <w:sz w:val="24"/>
                <w:szCs w:val="24"/>
              </w:rPr>
            </w:pPr>
            <w:r w:rsidRPr="00AC7B42">
              <w:rPr>
                <w:rFonts w:cstheme="minorHAnsi"/>
                <w:b/>
                <w:bCs/>
                <w:sz w:val="24"/>
                <w:szCs w:val="24"/>
              </w:rPr>
              <w:t xml:space="preserve">Ciljne skupine </w:t>
            </w:r>
          </w:p>
        </w:tc>
        <w:tc>
          <w:tcPr>
            <w:tcW w:w="7366" w:type="dxa"/>
            <w:shd w:val="clear" w:color="auto" w:fill="auto"/>
          </w:tcPr>
          <w:p w14:paraId="2E5A8FB1" w14:textId="77777777" w:rsidR="00545999" w:rsidRPr="00A24D55" w:rsidRDefault="00545999" w:rsidP="006E7ADB">
            <w:pPr>
              <w:contextualSpacing/>
              <w:rPr>
                <w:sz w:val="24"/>
                <w:szCs w:val="24"/>
              </w:rPr>
            </w:pPr>
            <w:r>
              <w:rPr>
                <w:sz w:val="24"/>
                <w:szCs w:val="24"/>
              </w:rPr>
              <w:t>Starije osobe (osobe koje su navršile 65 i više godina života)</w:t>
            </w:r>
          </w:p>
        </w:tc>
      </w:tr>
      <w:tr w:rsidR="00545999" w:rsidRPr="00AC7B42" w14:paraId="7C6B38CB" w14:textId="77777777" w:rsidTr="006E7ADB">
        <w:tc>
          <w:tcPr>
            <w:tcW w:w="1696" w:type="dxa"/>
            <w:shd w:val="clear" w:color="auto" w:fill="F4B083" w:themeFill="accent2" w:themeFillTint="99"/>
          </w:tcPr>
          <w:p w14:paraId="3E9E882B" w14:textId="77777777" w:rsidR="00545999" w:rsidRPr="00AC7B42" w:rsidRDefault="00545999" w:rsidP="006E7ADB">
            <w:pPr>
              <w:spacing w:line="276" w:lineRule="auto"/>
              <w:rPr>
                <w:rFonts w:cstheme="minorHAnsi"/>
                <w:b/>
                <w:bCs/>
                <w:sz w:val="24"/>
                <w:szCs w:val="24"/>
              </w:rPr>
            </w:pPr>
            <w:r w:rsidRPr="00AC7B42">
              <w:rPr>
                <w:rFonts w:cstheme="minorHAnsi"/>
                <w:b/>
                <w:bCs/>
                <w:sz w:val="24"/>
                <w:szCs w:val="24"/>
              </w:rPr>
              <w:t>Obrazloženje koristi za ciljne skupine</w:t>
            </w:r>
          </w:p>
        </w:tc>
        <w:tc>
          <w:tcPr>
            <w:tcW w:w="7366" w:type="dxa"/>
          </w:tcPr>
          <w:p w14:paraId="62DABC00" w14:textId="77777777" w:rsidR="00545999" w:rsidRPr="00D93C2E" w:rsidRDefault="00545999" w:rsidP="006E7ADB">
            <w:pPr>
              <w:contextualSpacing/>
              <w:rPr>
                <w:rFonts w:cstheme="minorHAnsi"/>
                <w:b/>
                <w:bCs/>
                <w:sz w:val="24"/>
                <w:szCs w:val="24"/>
              </w:rPr>
            </w:pPr>
            <w:r>
              <w:rPr>
                <w:sz w:val="24"/>
                <w:szCs w:val="24"/>
              </w:rPr>
              <w:t xml:space="preserve">Starije osobe će sudjelovanjem na edukativnim radionicama, </w:t>
            </w:r>
            <w:r w:rsidRPr="00E77271">
              <w:rPr>
                <w:sz w:val="24"/>
                <w:szCs w:val="24"/>
              </w:rPr>
              <w:t>organiziranim od strane i/ili u suradnji s organizacijama civilnoga društva,</w:t>
            </w:r>
            <w:r>
              <w:rPr>
                <w:sz w:val="24"/>
                <w:szCs w:val="24"/>
              </w:rPr>
              <w:t xml:space="preserve"> </w:t>
            </w:r>
            <w:r w:rsidRPr="00BF34DA">
              <w:rPr>
                <w:rFonts w:cstheme="minorHAnsi"/>
                <w:sz w:val="24"/>
                <w:szCs w:val="24"/>
              </w:rPr>
              <w:t>steći odnosno nadograditi znanja i vještine u područjima</w:t>
            </w:r>
            <w:r>
              <w:rPr>
                <w:rFonts w:cstheme="minorHAnsi"/>
                <w:sz w:val="24"/>
                <w:szCs w:val="24"/>
              </w:rPr>
              <w:t xml:space="preserve"> m</w:t>
            </w:r>
            <w:r w:rsidRPr="003E306C">
              <w:rPr>
                <w:rFonts w:ascii="Calibri" w:eastAsia="Droid Sans Fallback" w:hAnsi="Calibri" w:cs="Times New Roman"/>
                <w:bCs/>
                <w:sz w:val="24"/>
                <w:szCs w:val="24"/>
                <w:lang w:eastAsia="hr-HR"/>
              </w:rPr>
              <w:t>edijsk</w:t>
            </w:r>
            <w:r>
              <w:rPr>
                <w:rFonts w:ascii="Calibri" w:eastAsia="Droid Sans Fallback" w:hAnsi="Calibri" w:cs="Times New Roman"/>
                <w:bCs/>
                <w:sz w:val="24"/>
                <w:szCs w:val="24"/>
                <w:lang w:eastAsia="hr-HR"/>
              </w:rPr>
              <w:t>e</w:t>
            </w:r>
            <w:r w:rsidRPr="003E306C">
              <w:rPr>
                <w:rFonts w:ascii="Calibri" w:eastAsia="Droid Sans Fallback" w:hAnsi="Calibri" w:cs="Times New Roman"/>
                <w:bCs/>
                <w:sz w:val="24"/>
                <w:szCs w:val="24"/>
                <w:lang w:eastAsia="hr-HR"/>
              </w:rPr>
              <w:t xml:space="preserve"> pismenost</w:t>
            </w:r>
            <w:r>
              <w:rPr>
                <w:rFonts w:ascii="Calibri" w:eastAsia="Droid Sans Fallback" w:hAnsi="Calibri" w:cs="Times New Roman"/>
                <w:bCs/>
                <w:sz w:val="24"/>
                <w:szCs w:val="24"/>
                <w:lang w:eastAsia="hr-HR"/>
              </w:rPr>
              <w:t>i u kontekstu z</w:t>
            </w:r>
            <w:r w:rsidRPr="00F32B03">
              <w:rPr>
                <w:rFonts w:ascii="Calibri" w:eastAsia="Droid Sans Fallback" w:hAnsi="Calibri" w:cs="Times New Roman"/>
                <w:bCs/>
                <w:sz w:val="24"/>
                <w:szCs w:val="24"/>
                <w:lang w:eastAsia="hr-HR"/>
              </w:rPr>
              <w:t>aštit</w:t>
            </w:r>
            <w:r>
              <w:rPr>
                <w:rFonts w:ascii="Calibri" w:eastAsia="Droid Sans Fallback" w:hAnsi="Calibri" w:cs="Times New Roman"/>
                <w:bCs/>
                <w:sz w:val="24"/>
                <w:szCs w:val="24"/>
                <w:lang w:eastAsia="hr-HR"/>
              </w:rPr>
              <w:t>e</w:t>
            </w:r>
            <w:r w:rsidRPr="00F32B03">
              <w:rPr>
                <w:rFonts w:ascii="Calibri" w:eastAsia="Droid Sans Fallback" w:hAnsi="Calibri" w:cs="Times New Roman"/>
                <w:bCs/>
                <w:sz w:val="24"/>
                <w:szCs w:val="24"/>
                <w:lang w:eastAsia="hr-HR"/>
              </w:rPr>
              <w:t xml:space="preserve"> starijih osoba od financijskih prijevara </w:t>
            </w:r>
            <w:r w:rsidRPr="00792D1B">
              <w:rPr>
                <w:rFonts w:cstheme="minorHAnsi"/>
                <w:sz w:val="24"/>
                <w:szCs w:val="24"/>
              </w:rPr>
              <w:t>i/ili informatičke pismenosti</w:t>
            </w:r>
            <w:r w:rsidRPr="00BF34DA">
              <w:rPr>
                <w:rFonts w:cstheme="minorHAnsi"/>
                <w:sz w:val="24"/>
                <w:szCs w:val="24"/>
              </w:rPr>
              <w:t xml:space="preserve"> </w:t>
            </w:r>
            <w:r>
              <w:rPr>
                <w:rFonts w:cstheme="minorHAnsi"/>
                <w:sz w:val="24"/>
                <w:szCs w:val="24"/>
              </w:rPr>
              <w:t xml:space="preserve">zbog ubrzanog </w:t>
            </w:r>
            <w:r w:rsidRPr="00414AE5">
              <w:rPr>
                <w:rFonts w:cstheme="minorHAnsi"/>
                <w:sz w:val="24"/>
                <w:szCs w:val="24"/>
              </w:rPr>
              <w:t>procesa digitalizacije</w:t>
            </w:r>
            <w:r>
              <w:rPr>
                <w:rFonts w:cstheme="minorHAnsi"/>
                <w:sz w:val="24"/>
                <w:szCs w:val="24"/>
              </w:rPr>
              <w:t>, a kako bi ponovno</w:t>
            </w:r>
            <w:r w:rsidRPr="00414AE5">
              <w:rPr>
                <w:rFonts w:cstheme="minorHAnsi"/>
                <w:sz w:val="24"/>
                <w:szCs w:val="24"/>
              </w:rPr>
              <w:t xml:space="preserve"> ste</w:t>
            </w:r>
            <w:r>
              <w:rPr>
                <w:rFonts w:cstheme="minorHAnsi"/>
                <w:sz w:val="24"/>
                <w:szCs w:val="24"/>
              </w:rPr>
              <w:t>kli</w:t>
            </w:r>
            <w:r w:rsidRPr="00414AE5">
              <w:rPr>
                <w:rFonts w:cstheme="minorHAnsi"/>
                <w:sz w:val="24"/>
                <w:szCs w:val="24"/>
              </w:rPr>
              <w:t xml:space="preserve"> osjećaj uključenosti u zajednicu.</w:t>
            </w:r>
            <w:r>
              <w:rPr>
                <w:rFonts w:cstheme="minorHAnsi"/>
                <w:sz w:val="24"/>
                <w:szCs w:val="24"/>
              </w:rPr>
              <w:t xml:space="preserve"> Uz to, starijim će se osobama omogućiti aktivno i kvalitetno provođenje slobodnog vremena uključivanjem u različite aktivnosti </w:t>
            </w:r>
            <w:r w:rsidRPr="00644B1A">
              <w:rPr>
                <w:rFonts w:cstheme="minorHAnsi"/>
                <w:sz w:val="24"/>
                <w:szCs w:val="24"/>
              </w:rPr>
              <w:t xml:space="preserve">poput društvenih aktivnosti koje preveniraju usamljenost, sportske i ostale aktivnosti koje promiču zdrav </w:t>
            </w:r>
            <w:r w:rsidRPr="00644B1A">
              <w:rPr>
                <w:rFonts w:cstheme="minorHAnsi"/>
                <w:sz w:val="24"/>
                <w:szCs w:val="24"/>
              </w:rPr>
              <w:lastRenderedPageBreak/>
              <w:t xml:space="preserve">život </w:t>
            </w:r>
            <w:r>
              <w:rPr>
                <w:rFonts w:cstheme="minorHAnsi"/>
                <w:sz w:val="24"/>
                <w:szCs w:val="24"/>
              </w:rPr>
              <w:t xml:space="preserve">s ciljem održavanja vitalnosti i/ili jačanja </w:t>
            </w:r>
            <w:r w:rsidRPr="00FD6264">
              <w:rPr>
                <w:rFonts w:cstheme="minorHAnsi"/>
                <w:sz w:val="24"/>
                <w:szCs w:val="24"/>
              </w:rPr>
              <w:t>socijaln</w:t>
            </w:r>
            <w:r>
              <w:rPr>
                <w:rFonts w:cstheme="minorHAnsi"/>
                <w:sz w:val="24"/>
                <w:szCs w:val="24"/>
              </w:rPr>
              <w:t>ih</w:t>
            </w:r>
            <w:r w:rsidRPr="00FD6264">
              <w:rPr>
                <w:rFonts w:cstheme="minorHAnsi"/>
                <w:sz w:val="24"/>
                <w:szCs w:val="24"/>
              </w:rPr>
              <w:t>, kognitivn</w:t>
            </w:r>
            <w:r>
              <w:rPr>
                <w:rFonts w:cstheme="minorHAnsi"/>
                <w:sz w:val="24"/>
                <w:szCs w:val="24"/>
              </w:rPr>
              <w:t>ih</w:t>
            </w:r>
            <w:r w:rsidRPr="00FD6264">
              <w:rPr>
                <w:rFonts w:cstheme="minorHAnsi"/>
                <w:sz w:val="24"/>
                <w:szCs w:val="24"/>
              </w:rPr>
              <w:t>, emocionaln</w:t>
            </w:r>
            <w:r>
              <w:rPr>
                <w:rFonts w:cstheme="minorHAnsi"/>
                <w:sz w:val="24"/>
                <w:szCs w:val="24"/>
              </w:rPr>
              <w:t>ih</w:t>
            </w:r>
            <w:r w:rsidRPr="00FD6264">
              <w:rPr>
                <w:rFonts w:cstheme="minorHAnsi"/>
                <w:sz w:val="24"/>
                <w:szCs w:val="24"/>
              </w:rPr>
              <w:t xml:space="preserve"> i </w:t>
            </w:r>
            <w:r>
              <w:rPr>
                <w:rFonts w:cstheme="minorHAnsi"/>
                <w:sz w:val="24"/>
                <w:szCs w:val="24"/>
              </w:rPr>
              <w:t xml:space="preserve">motoričkih </w:t>
            </w:r>
            <w:r w:rsidRPr="00FD6264">
              <w:rPr>
                <w:rFonts w:cstheme="minorHAnsi"/>
                <w:sz w:val="24"/>
                <w:szCs w:val="24"/>
              </w:rPr>
              <w:t>vještin</w:t>
            </w:r>
            <w:r>
              <w:rPr>
                <w:rFonts w:cstheme="minorHAnsi"/>
                <w:sz w:val="24"/>
                <w:szCs w:val="24"/>
              </w:rPr>
              <w:t>a</w:t>
            </w:r>
            <w:r w:rsidRPr="00FD6264">
              <w:rPr>
                <w:rFonts w:cstheme="minorHAnsi"/>
                <w:sz w:val="24"/>
                <w:szCs w:val="24"/>
              </w:rPr>
              <w:t xml:space="preserve"> </w:t>
            </w:r>
            <w:r>
              <w:rPr>
                <w:rFonts w:cstheme="minorHAnsi"/>
                <w:sz w:val="24"/>
                <w:szCs w:val="24"/>
              </w:rPr>
              <w:t>te sprječavanja osjećaja socijalne isključenosti</w:t>
            </w:r>
            <w:r>
              <w:rPr>
                <w:sz w:val="24"/>
                <w:szCs w:val="24"/>
              </w:rPr>
              <w:t xml:space="preserve">. </w:t>
            </w:r>
            <w:r w:rsidRPr="00EE5EF9">
              <w:rPr>
                <w:sz w:val="24"/>
                <w:szCs w:val="24"/>
              </w:rPr>
              <w:t>Uz to,</w:t>
            </w:r>
            <w:r w:rsidRPr="00BF34DA">
              <w:rPr>
                <w:sz w:val="24"/>
                <w:szCs w:val="24"/>
              </w:rPr>
              <w:t xml:space="preserve"> </w:t>
            </w:r>
            <w:r w:rsidRPr="00EE5EF9">
              <w:rPr>
                <w:sz w:val="24"/>
                <w:szCs w:val="24"/>
              </w:rPr>
              <w:t>starij</w:t>
            </w:r>
            <w:r>
              <w:rPr>
                <w:sz w:val="24"/>
                <w:szCs w:val="24"/>
              </w:rPr>
              <w:t>e</w:t>
            </w:r>
            <w:r w:rsidRPr="00EE5EF9">
              <w:rPr>
                <w:sz w:val="24"/>
                <w:szCs w:val="24"/>
              </w:rPr>
              <w:t xml:space="preserve"> osobe imat će priliku </w:t>
            </w:r>
            <w:r w:rsidRPr="00BF34DA">
              <w:rPr>
                <w:sz w:val="24"/>
                <w:szCs w:val="24"/>
              </w:rPr>
              <w:t>pohađati individualna savjetovanja od</w:t>
            </w:r>
            <w:r w:rsidRPr="00EE5EF9">
              <w:rPr>
                <w:sz w:val="24"/>
                <w:szCs w:val="24"/>
              </w:rPr>
              <w:t xml:space="preserve"> strane stručnjaka iz različitih područja radi osvještavanja, informiranja i savjetovanja u područjima poput prava, nutricionizma, </w:t>
            </w:r>
            <w:r>
              <w:rPr>
                <w:sz w:val="24"/>
                <w:szCs w:val="24"/>
              </w:rPr>
              <w:t xml:space="preserve">mentalnog zdravlja </w:t>
            </w:r>
            <w:r w:rsidRPr="00EE5EF9">
              <w:rPr>
                <w:sz w:val="24"/>
                <w:szCs w:val="24"/>
              </w:rPr>
              <w:t>i drugo s ciljem povećanja kvalitete života starijih osoba</w:t>
            </w:r>
            <w:r>
              <w:rPr>
                <w:sz w:val="24"/>
                <w:szCs w:val="24"/>
              </w:rPr>
              <w:t xml:space="preserve">. </w:t>
            </w:r>
            <w:r w:rsidRPr="00A53B90">
              <w:rPr>
                <w:sz w:val="24"/>
                <w:szCs w:val="24"/>
              </w:rPr>
              <w:t xml:space="preserve"> Otvaranjem informacijskog kutka </w:t>
            </w:r>
            <w:r>
              <w:rPr>
                <w:sz w:val="24"/>
                <w:szCs w:val="24"/>
              </w:rPr>
              <w:t xml:space="preserve">starije osobe moći će na jednom mjestu prikupiti detaljne informacije o </w:t>
            </w:r>
            <w:r>
              <w:rPr>
                <w:rFonts w:cstheme="minorHAnsi"/>
                <w:sz w:val="24"/>
                <w:szCs w:val="24"/>
              </w:rPr>
              <w:t xml:space="preserve">pitanjima </w:t>
            </w:r>
            <w:r w:rsidRPr="0091149B">
              <w:rPr>
                <w:rFonts w:cstheme="minorHAnsi"/>
                <w:sz w:val="24"/>
                <w:szCs w:val="24"/>
              </w:rPr>
              <w:t>iz različitih područja</w:t>
            </w:r>
            <w:r>
              <w:rPr>
                <w:rFonts w:cstheme="minorHAnsi"/>
                <w:sz w:val="24"/>
                <w:szCs w:val="24"/>
              </w:rPr>
              <w:t xml:space="preserve"> njihova </w:t>
            </w:r>
            <w:r w:rsidRPr="0091149B">
              <w:rPr>
                <w:rFonts w:cstheme="minorHAnsi"/>
                <w:sz w:val="24"/>
                <w:szCs w:val="24"/>
              </w:rPr>
              <w:t>interesa</w:t>
            </w:r>
            <w:r>
              <w:rPr>
                <w:rFonts w:cstheme="minorHAnsi"/>
                <w:sz w:val="24"/>
                <w:szCs w:val="24"/>
              </w:rPr>
              <w:t xml:space="preserve"> te biti usmjerene na ustanove i druga </w:t>
            </w:r>
            <w:r w:rsidRPr="00D32964">
              <w:rPr>
                <w:rFonts w:cstheme="minorHAnsi"/>
                <w:sz w:val="24"/>
                <w:szCs w:val="24"/>
              </w:rPr>
              <w:t>mjest</w:t>
            </w:r>
            <w:r>
              <w:rPr>
                <w:rFonts w:cstheme="minorHAnsi"/>
                <w:sz w:val="24"/>
                <w:szCs w:val="24"/>
              </w:rPr>
              <w:t>a</w:t>
            </w:r>
            <w:r w:rsidRPr="00D32964">
              <w:rPr>
                <w:rFonts w:cstheme="minorHAnsi"/>
                <w:sz w:val="24"/>
                <w:szCs w:val="24"/>
              </w:rPr>
              <w:t xml:space="preserve"> u lokalnoj zajednici na kojima mogu ostvariti pristup relevantnim i točnim informacijama</w:t>
            </w:r>
            <w:r>
              <w:rPr>
                <w:rFonts w:cstheme="minorHAnsi"/>
                <w:sz w:val="24"/>
                <w:szCs w:val="24"/>
              </w:rPr>
              <w:t xml:space="preserve"> </w:t>
            </w:r>
            <w:r w:rsidRPr="00D32964">
              <w:rPr>
                <w:rFonts w:cstheme="minorHAnsi"/>
                <w:sz w:val="24"/>
                <w:szCs w:val="24"/>
              </w:rPr>
              <w:t xml:space="preserve">te ostvariti stručnu podršku za rješavanje </w:t>
            </w:r>
            <w:r>
              <w:rPr>
                <w:rFonts w:cstheme="minorHAnsi"/>
                <w:sz w:val="24"/>
                <w:szCs w:val="24"/>
              </w:rPr>
              <w:t xml:space="preserve">njihovih </w:t>
            </w:r>
            <w:r w:rsidRPr="00D32964">
              <w:rPr>
                <w:rFonts w:cstheme="minorHAnsi"/>
                <w:sz w:val="24"/>
                <w:szCs w:val="24"/>
              </w:rPr>
              <w:t>konkretnih pitanja</w:t>
            </w:r>
            <w:r>
              <w:rPr>
                <w:rFonts w:cstheme="minorHAnsi"/>
                <w:sz w:val="24"/>
                <w:szCs w:val="24"/>
              </w:rPr>
              <w:t>.</w:t>
            </w:r>
          </w:p>
        </w:tc>
      </w:tr>
      <w:tr w:rsidR="00545999" w:rsidRPr="00AC7B42" w14:paraId="007813F9" w14:textId="77777777" w:rsidTr="006E7ADB">
        <w:tc>
          <w:tcPr>
            <w:tcW w:w="1696" w:type="dxa"/>
            <w:shd w:val="clear" w:color="auto" w:fill="F4B083" w:themeFill="accent2" w:themeFillTint="99"/>
          </w:tcPr>
          <w:p w14:paraId="386EBA0F" w14:textId="77777777" w:rsidR="00545999" w:rsidRPr="00AC7B42" w:rsidRDefault="00545999" w:rsidP="006E7ADB">
            <w:pPr>
              <w:spacing w:line="276" w:lineRule="auto"/>
              <w:rPr>
                <w:rFonts w:cstheme="minorHAnsi"/>
                <w:b/>
                <w:bCs/>
                <w:sz w:val="24"/>
                <w:szCs w:val="24"/>
              </w:rPr>
            </w:pPr>
            <w:r w:rsidRPr="00AC7B42">
              <w:rPr>
                <w:rFonts w:cstheme="minorHAnsi"/>
                <w:b/>
                <w:bCs/>
                <w:sz w:val="24"/>
                <w:szCs w:val="24"/>
              </w:rPr>
              <w:lastRenderedPageBreak/>
              <w:t xml:space="preserve">Pokazatelji Specifičnog cilja </w:t>
            </w:r>
            <w:r>
              <w:rPr>
                <w:rFonts w:cstheme="minorHAnsi"/>
                <w:b/>
                <w:bCs/>
                <w:sz w:val="24"/>
                <w:szCs w:val="24"/>
              </w:rPr>
              <w:t>2</w:t>
            </w:r>
            <w:r w:rsidRPr="00AC7B42">
              <w:rPr>
                <w:rFonts w:cstheme="minorHAnsi"/>
                <w:b/>
                <w:bCs/>
                <w:sz w:val="24"/>
                <w:szCs w:val="24"/>
              </w:rPr>
              <w:t>.</w:t>
            </w:r>
          </w:p>
        </w:tc>
        <w:tc>
          <w:tcPr>
            <w:tcW w:w="7366" w:type="dxa"/>
          </w:tcPr>
          <w:p w14:paraId="0AE4A419" w14:textId="77777777" w:rsidR="00545999" w:rsidRPr="00A24D55" w:rsidRDefault="00545999" w:rsidP="006E7ADB">
            <w:pPr>
              <w:contextualSpacing/>
              <w:rPr>
                <w:b/>
                <w:bCs/>
                <w:sz w:val="24"/>
                <w:szCs w:val="24"/>
                <w:highlight w:val="yellow"/>
              </w:rPr>
            </w:pPr>
            <w:bookmarkStart w:id="1" w:name="_Hlk173330092"/>
            <w:r w:rsidRPr="00A24D55">
              <w:rPr>
                <w:b/>
                <w:bCs/>
                <w:sz w:val="24"/>
                <w:szCs w:val="24"/>
              </w:rPr>
              <w:t>SF.3.4.08.</w:t>
            </w:r>
            <w:r>
              <w:rPr>
                <w:b/>
                <w:bCs/>
                <w:sz w:val="24"/>
                <w:szCs w:val="24"/>
              </w:rPr>
              <w:t>06</w:t>
            </w:r>
            <w:r w:rsidRPr="00A24D55">
              <w:rPr>
                <w:b/>
                <w:bCs/>
                <w:sz w:val="24"/>
                <w:szCs w:val="24"/>
              </w:rPr>
              <w:t>-0</w:t>
            </w:r>
            <w:r>
              <w:rPr>
                <w:b/>
                <w:bCs/>
                <w:sz w:val="24"/>
                <w:szCs w:val="24"/>
              </w:rPr>
              <w:t>2</w:t>
            </w:r>
            <w:r w:rsidRPr="00A24D55">
              <w:rPr>
                <w:b/>
                <w:bCs/>
                <w:sz w:val="24"/>
                <w:szCs w:val="24"/>
              </w:rPr>
              <w:t xml:space="preserve"> </w:t>
            </w:r>
            <w:r w:rsidRPr="000173DB">
              <w:rPr>
                <w:sz w:val="24"/>
                <w:szCs w:val="24"/>
              </w:rPr>
              <w:t xml:space="preserve">Broj starijih osoba </w:t>
            </w:r>
            <w:r>
              <w:rPr>
                <w:sz w:val="24"/>
                <w:szCs w:val="24"/>
              </w:rPr>
              <w:t xml:space="preserve">uključenih u </w:t>
            </w:r>
            <w:r w:rsidRPr="00621291">
              <w:rPr>
                <w:sz w:val="24"/>
                <w:szCs w:val="24"/>
              </w:rPr>
              <w:t>Program aktivnog starenja</w:t>
            </w:r>
            <w:r>
              <w:rPr>
                <w:sz w:val="24"/>
                <w:szCs w:val="24"/>
              </w:rPr>
              <w:t xml:space="preserve"> </w:t>
            </w:r>
            <w:bookmarkEnd w:id="1"/>
          </w:p>
        </w:tc>
      </w:tr>
    </w:tbl>
    <w:p w14:paraId="3A751E86" w14:textId="268AAB49" w:rsidR="009B0040" w:rsidRDefault="00545999" w:rsidP="00F23CED">
      <w:pPr>
        <w:rPr>
          <w:sz w:val="24"/>
          <w:szCs w:val="24"/>
        </w:rPr>
      </w:pPr>
      <w:r>
        <w:rPr>
          <w:sz w:val="24"/>
          <w:szCs w:val="24"/>
        </w:rPr>
        <w:t xml:space="preserve"> </w:t>
      </w:r>
    </w:p>
    <w:p w14:paraId="2DE97900" w14:textId="56E81FB2" w:rsidR="00545999" w:rsidRDefault="00545999" w:rsidP="00F23CED">
      <w:pPr>
        <w:rPr>
          <w:sz w:val="24"/>
          <w:szCs w:val="24"/>
        </w:rPr>
      </w:pPr>
      <w:r>
        <w:rPr>
          <w:sz w:val="24"/>
          <w:szCs w:val="24"/>
        </w:rPr>
        <w:t>Mijenja se i glasi:</w:t>
      </w:r>
    </w:p>
    <w:tbl>
      <w:tblPr>
        <w:tblStyle w:val="Reetkatablice"/>
        <w:tblW w:w="0" w:type="auto"/>
        <w:tblInd w:w="0" w:type="dxa"/>
        <w:tblCellMar>
          <w:top w:w="113" w:type="dxa"/>
          <w:bottom w:w="113" w:type="dxa"/>
        </w:tblCellMar>
        <w:tblLook w:val="04A0" w:firstRow="1" w:lastRow="0" w:firstColumn="1" w:lastColumn="0" w:noHBand="0" w:noVBand="1"/>
      </w:tblPr>
      <w:tblGrid>
        <w:gridCol w:w="1696"/>
        <w:gridCol w:w="7366"/>
      </w:tblGrid>
      <w:tr w:rsidR="00AE0D43" w:rsidRPr="00AE0D43" w14:paraId="7239A848" w14:textId="77777777" w:rsidTr="006E7ADB">
        <w:tc>
          <w:tcPr>
            <w:tcW w:w="9062" w:type="dxa"/>
            <w:gridSpan w:val="2"/>
            <w:shd w:val="clear" w:color="auto" w:fill="F4B083" w:themeFill="accent2" w:themeFillTint="99"/>
          </w:tcPr>
          <w:p w14:paraId="5491A37C" w14:textId="77777777" w:rsidR="00AE0D43" w:rsidRPr="00AE0D43" w:rsidRDefault="00AE0D43" w:rsidP="006E7ADB">
            <w:pPr>
              <w:spacing w:line="276" w:lineRule="auto"/>
              <w:rPr>
                <w:rFonts w:cstheme="minorHAnsi"/>
                <w:b/>
                <w:i/>
                <w:iCs/>
                <w:sz w:val="24"/>
                <w:szCs w:val="24"/>
              </w:rPr>
            </w:pPr>
            <w:r w:rsidRPr="00AE0D43">
              <w:rPr>
                <w:rFonts w:cstheme="minorHAnsi"/>
                <w:b/>
                <w:i/>
                <w:iCs/>
                <w:sz w:val="24"/>
                <w:szCs w:val="24"/>
              </w:rPr>
              <w:t xml:space="preserve">Specifični cilj 2. Provedba aktivnosti s ciljem povećanja kvalitete života i socijalne </w:t>
            </w:r>
            <w:r w:rsidRPr="00A70F14">
              <w:rPr>
                <w:rFonts w:cstheme="minorHAnsi"/>
                <w:b/>
                <w:i/>
                <w:iCs/>
                <w:sz w:val="24"/>
                <w:szCs w:val="24"/>
              </w:rPr>
              <w:t>uključenosti starijih osoba i/ili umirovljenika</w:t>
            </w:r>
          </w:p>
        </w:tc>
      </w:tr>
      <w:tr w:rsidR="00AE0D43" w:rsidRPr="00AE0D43" w14:paraId="69383991" w14:textId="77777777" w:rsidTr="006E7ADB">
        <w:trPr>
          <w:trHeight w:val="378"/>
        </w:trPr>
        <w:tc>
          <w:tcPr>
            <w:tcW w:w="1696" w:type="dxa"/>
            <w:shd w:val="clear" w:color="auto" w:fill="F4B083" w:themeFill="accent2" w:themeFillTint="99"/>
          </w:tcPr>
          <w:p w14:paraId="28F9C300" w14:textId="77777777" w:rsidR="00AE0D43" w:rsidRPr="00AE0D43" w:rsidRDefault="00AE0D43" w:rsidP="006E7ADB">
            <w:pPr>
              <w:spacing w:line="276" w:lineRule="auto"/>
              <w:rPr>
                <w:rFonts w:cstheme="minorHAnsi"/>
                <w:b/>
                <w:bCs/>
                <w:i/>
                <w:iCs/>
                <w:sz w:val="24"/>
                <w:szCs w:val="24"/>
              </w:rPr>
            </w:pPr>
            <w:r w:rsidRPr="00AE0D43">
              <w:rPr>
                <w:rFonts w:cstheme="minorHAnsi"/>
                <w:b/>
                <w:bCs/>
                <w:i/>
                <w:iCs/>
                <w:sz w:val="24"/>
                <w:szCs w:val="24"/>
              </w:rPr>
              <w:t xml:space="preserve">Ciljne skupine </w:t>
            </w:r>
          </w:p>
        </w:tc>
        <w:tc>
          <w:tcPr>
            <w:tcW w:w="7366" w:type="dxa"/>
            <w:shd w:val="clear" w:color="auto" w:fill="auto"/>
          </w:tcPr>
          <w:p w14:paraId="10BA9FC2" w14:textId="77777777" w:rsidR="00AE0D43" w:rsidRPr="00AE0D43" w:rsidRDefault="00AE0D43" w:rsidP="006E7ADB">
            <w:pPr>
              <w:contextualSpacing/>
              <w:rPr>
                <w:b/>
                <w:bCs/>
                <w:i/>
                <w:iCs/>
                <w:sz w:val="24"/>
                <w:szCs w:val="24"/>
              </w:rPr>
            </w:pPr>
            <w:r w:rsidRPr="00AE0D43">
              <w:rPr>
                <w:i/>
                <w:iCs/>
                <w:sz w:val="24"/>
                <w:szCs w:val="24"/>
              </w:rPr>
              <w:t xml:space="preserve">Starije osobe </w:t>
            </w:r>
            <w:r w:rsidRPr="00A70F14">
              <w:rPr>
                <w:b/>
                <w:bCs/>
                <w:i/>
                <w:iCs/>
                <w:sz w:val="24"/>
                <w:szCs w:val="24"/>
              </w:rPr>
              <w:t>(osobe koje su navršile 55 i više godina života)</w:t>
            </w:r>
          </w:p>
          <w:p w14:paraId="628F9743" w14:textId="77777777" w:rsidR="00AE0D43" w:rsidRPr="00AE0D43" w:rsidRDefault="00AE0D43" w:rsidP="006E7ADB">
            <w:pPr>
              <w:contextualSpacing/>
              <w:rPr>
                <w:i/>
                <w:iCs/>
                <w:sz w:val="24"/>
                <w:szCs w:val="24"/>
              </w:rPr>
            </w:pPr>
            <w:r w:rsidRPr="00AE0D43">
              <w:rPr>
                <w:i/>
                <w:iCs/>
                <w:sz w:val="24"/>
                <w:szCs w:val="24"/>
              </w:rPr>
              <w:t>i/ili</w:t>
            </w:r>
          </w:p>
          <w:p w14:paraId="39AAD19D" w14:textId="77777777" w:rsidR="00AE0D43" w:rsidRPr="00AE0D43" w:rsidRDefault="00AE0D43" w:rsidP="006E7ADB">
            <w:pPr>
              <w:contextualSpacing/>
              <w:rPr>
                <w:b/>
                <w:bCs/>
                <w:i/>
                <w:iCs/>
                <w:sz w:val="24"/>
                <w:szCs w:val="24"/>
              </w:rPr>
            </w:pPr>
            <w:r w:rsidRPr="00A70F14">
              <w:rPr>
                <w:b/>
                <w:bCs/>
                <w:i/>
                <w:iCs/>
                <w:sz w:val="24"/>
                <w:szCs w:val="24"/>
              </w:rPr>
              <w:t>Umirovljenici (korisnici mirovine)</w:t>
            </w:r>
          </w:p>
        </w:tc>
      </w:tr>
      <w:tr w:rsidR="00AE0D43" w:rsidRPr="00AE0D43" w14:paraId="12F4DA07" w14:textId="77777777" w:rsidTr="006E7ADB">
        <w:tc>
          <w:tcPr>
            <w:tcW w:w="1696" w:type="dxa"/>
            <w:shd w:val="clear" w:color="auto" w:fill="F4B083" w:themeFill="accent2" w:themeFillTint="99"/>
          </w:tcPr>
          <w:p w14:paraId="2D055F18" w14:textId="77777777" w:rsidR="00AE0D43" w:rsidRPr="00AE0D43" w:rsidRDefault="00AE0D43" w:rsidP="006E7ADB">
            <w:pPr>
              <w:spacing w:line="276" w:lineRule="auto"/>
              <w:rPr>
                <w:rFonts w:cstheme="minorHAnsi"/>
                <w:b/>
                <w:bCs/>
                <w:i/>
                <w:iCs/>
                <w:sz w:val="24"/>
                <w:szCs w:val="24"/>
              </w:rPr>
            </w:pPr>
            <w:r w:rsidRPr="00AE0D43">
              <w:rPr>
                <w:rFonts w:cstheme="minorHAnsi"/>
                <w:b/>
                <w:bCs/>
                <w:i/>
                <w:iCs/>
                <w:sz w:val="24"/>
                <w:szCs w:val="24"/>
              </w:rPr>
              <w:t>Obrazloženje koristi za ciljne skupine</w:t>
            </w:r>
          </w:p>
        </w:tc>
        <w:tc>
          <w:tcPr>
            <w:tcW w:w="7366" w:type="dxa"/>
          </w:tcPr>
          <w:p w14:paraId="421DF961" w14:textId="77777777" w:rsidR="00AE0D43" w:rsidRPr="00AE0D43" w:rsidRDefault="00AE0D43" w:rsidP="006E7ADB">
            <w:pPr>
              <w:contextualSpacing/>
              <w:rPr>
                <w:rFonts w:cstheme="minorHAnsi"/>
                <w:b/>
                <w:bCs/>
                <w:i/>
                <w:iCs/>
                <w:sz w:val="24"/>
                <w:szCs w:val="24"/>
              </w:rPr>
            </w:pPr>
            <w:r w:rsidRPr="00AE0D43">
              <w:rPr>
                <w:b/>
                <w:bCs/>
                <w:i/>
                <w:iCs/>
                <w:sz w:val="24"/>
                <w:szCs w:val="24"/>
              </w:rPr>
              <w:t>Starije osobe i/ili umirovljenici</w:t>
            </w:r>
            <w:r w:rsidRPr="00AE0D43">
              <w:rPr>
                <w:i/>
                <w:iCs/>
                <w:sz w:val="24"/>
                <w:szCs w:val="24"/>
              </w:rPr>
              <w:t xml:space="preserve">  će sudjelovanjem na edukativnim radionicama, organiziranim od strane i/ili u suradnji s organizacijama civilnoga društva, </w:t>
            </w:r>
            <w:r w:rsidRPr="00AE0D43">
              <w:rPr>
                <w:rFonts w:cstheme="minorHAnsi"/>
                <w:i/>
                <w:iCs/>
                <w:sz w:val="24"/>
                <w:szCs w:val="24"/>
              </w:rPr>
              <w:t>steći odnosno nadograditi znanja i vještine u područjima m</w:t>
            </w:r>
            <w:r w:rsidRPr="00AE0D43">
              <w:rPr>
                <w:rFonts w:ascii="Calibri" w:eastAsia="Droid Sans Fallback" w:hAnsi="Calibri" w:cs="Times New Roman"/>
                <w:bCs/>
                <w:i/>
                <w:iCs/>
                <w:sz w:val="24"/>
                <w:szCs w:val="24"/>
                <w:lang w:eastAsia="hr-HR"/>
              </w:rPr>
              <w:t xml:space="preserve">edijske pismenosti u kontekstu zaštite </w:t>
            </w:r>
            <w:r w:rsidRPr="00AE0D43">
              <w:rPr>
                <w:rFonts w:ascii="Calibri" w:eastAsia="Droid Sans Fallback" w:hAnsi="Calibri" w:cs="Times New Roman"/>
                <w:b/>
                <w:i/>
                <w:iCs/>
                <w:sz w:val="24"/>
                <w:szCs w:val="24"/>
                <w:lang w:eastAsia="hr-HR"/>
              </w:rPr>
              <w:t>starijih osoba i/ili umirovljenika</w:t>
            </w:r>
            <w:r w:rsidRPr="00AE0D43">
              <w:rPr>
                <w:rFonts w:ascii="Calibri" w:eastAsia="Droid Sans Fallback" w:hAnsi="Calibri" w:cs="Times New Roman"/>
                <w:bCs/>
                <w:i/>
                <w:iCs/>
                <w:sz w:val="24"/>
                <w:szCs w:val="24"/>
                <w:lang w:eastAsia="hr-HR"/>
              </w:rPr>
              <w:t xml:space="preserve"> od financijskih prijevara </w:t>
            </w:r>
            <w:r w:rsidRPr="00AE0D43">
              <w:rPr>
                <w:rFonts w:cstheme="minorHAnsi"/>
                <w:i/>
                <w:iCs/>
                <w:sz w:val="24"/>
                <w:szCs w:val="24"/>
              </w:rPr>
              <w:t xml:space="preserve">i/ili informatičke pismenosti zbog ubrzanog procesa digitalizacije, a kako bi ponovno stekli osjećaj uključenosti u zajednicu. Uz to, </w:t>
            </w:r>
            <w:r w:rsidRPr="00AE0D43">
              <w:rPr>
                <w:rFonts w:cstheme="minorHAnsi"/>
                <w:b/>
                <w:bCs/>
                <w:i/>
                <w:iCs/>
                <w:sz w:val="24"/>
                <w:szCs w:val="24"/>
              </w:rPr>
              <w:t xml:space="preserve">starijim će se osobama i/ili umirovljenicima </w:t>
            </w:r>
            <w:r w:rsidRPr="00AE0D43">
              <w:rPr>
                <w:rFonts w:cstheme="minorHAnsi"/>
                <w:i/>
                <w:iCs/>
                <w:sz w:val="24"/>
                <w:szCs w:val="24"/>
              </w:rPr>
              <w:t>omogućiti aktivno i kvalitetno provođenje slobodnog vremena uključivanjem u različite aktivnosti poput društvenih aktivnosti koje preveniraju usamljenost, sportske i ostale aktivnosti koje promiču zdrav život s ciljem održavanja vitalnosti i/ili jačanja socijalnih, kognitivnih, emocionalnih i motoričkih vještina te sprječavanja osjećaja socijalne isključenosti</w:t>
            </w:r>
            <w:r w:rsidRPr="00AE0D43">
              <w:rPr>
                <w:i/>
                <w:iCs/>
                <w:sz w:val="24"/>
                <w:szCs w:val="24"/>
              </w:rPr>
              <w:t xml:space="preserve">. Uz to, </w:t>
            </w:r>
            <w:r w:rsidRPr="00AE0D43">
              <w:rPr>
                <w:b/>
                <w:bCs/>
                <w:i/>
                <w:iCs/>
                <w:sz w:val="24"/>
                <w:szCs w:val="24"/>
              </w:rPr>
              <w:t>starije osobe i/ili umirovljenici</w:t>
            </w:r>
            <w:r w:rsidRPr="00AE0D43">
              <w:rPr>
                <w:i/>
                <w:iCs/>
                <w:sz w:val="24"/>
                <w:szCs w:val="24"/>
              </w:rPr>
              <w:t xml:space="preserve">  imat će priliku pohađati individualna savjetovanja od strane stručnjaka iz različitih područja radi osvještavanja, informiranja i savjetovanja u </w:t>
            </w:r>
            <w:r w:rsidRPr="00AE0D43">
              <w:rPr>
                <w:i/>
                <w:iCs/>
                <w:sz w:val="24"/>
                <w:szCs w:val="24"/>
              </w:rPr>
              <w:lastRenderedPageBreak/>
              <w:t xml:space="preserve">područjima poput prava, nutricionizma, mentalnog zdravlja i drugo s ciljem povećanja kvalitete života </w:t>
            </w:r>
            <w:r w:rsidRPr="00AE0D43">
              <w:rPr>
                <w:b/>
                <w:bCs/>
                <w:i/>
                <w:iCs/>
                <w:sz w:val="24"/>
                <w:szCs w:val="24"/>
              </w:rPr>
              <w:t xml:space="preserve">starijih osoba i/ili umirovljenika.  </w:t>
            </w:r>
            <w:r w:rsidRPr="00AE0D43">
              <w:rPr>
                <w:i/>
                <w:iCs/>
                <w:sz w:val="24"/>
                <w:szCs w:val="24"/>
              </w:rPr>
              <w:t xml:space="preserve">Otvaranjem informacijskog kutka </w:t>
            </w:r>
            <w:r w:rsidRPr="00AE0D43">
              <w:rPr>
                <w:b/>
                <w:bCs/>
                <w:i/>
                <w:iCs/>
                <w:sz w:val="24"/>
                <w:szCs w:val="24"/>
              </w:rPr>
              <w:t>starije osobe i/ili umirovljenici</w:t>
            </w:r>
            <w:r w:rsidRPr="00AE0D43">
              <w:rPr>
                <w:i/>
                <w:iCs/>
                <w:sz w:val="24"/>
                <w:szCs w:val="24"/>
              </w:rPr>
              <w:t xml:space="preserve"> moći će na jednom mjestu prikupiti detaljne informacije o </w:t>
            </w:r>
            <w:r w:rsidRPr="00AE0D43">
              <w:rPr>
                <w:rFonts w:cstheme="minorHAnsi"/>
                <w:i/>
                <w:iCs/>
                <w:sz w:val="24"/>
                <w:szCs w:val="24"/>
              </w:rPr>
              <w:t>pitanjima iz različitih područja njihova interesa te biti usmjerene na ustanove i druga mjesta u lokalnoj zajednici na kojima mogu ostvariti pristup relevantnim i točnim informacijama te ostvariti stručnu podršku za rješavanje njihovih konkretnih pitanja.</w:t>
            </w:r>
          </w:p>
        </w:tc>
      </w:tr>
      <w:tr w:rsidR="00AE0D43" w:rsidRPr="00AE0D43" w14:paraId="5C013943" w14:textId="77777777" w:rsidTr="006E7ADB">
        <w:tc>
          <w:tcPr>
            <w:tcW w:w="1696" w:type="dxa"/>
            <w:shd w:val="clear" w:color="auto" w:fill="F4B083" w:themeFill="accent2" w:themeFillTint="99"/>
          </w:tcPr>
          <w:p w14:paraId="565D0593" w14:textId="77777777" w:rsidR="00AE0D43" w:rsidRPr="00AE0D43" w:rsidRDefault="00AE0D43" w:rsidP="006E7ADB">
            <w:pPr>
              <w:spacing w:line="276" w:lineRule="auto"/>
              <w:rPr>
                <w:rFonts w:cstheme="minorHAnsi"/>
                <w:b/>
                <w:bCs/>
                <w:i/>
                <w:iCs/>
                <w:sz w:val="24"/>
                <w:szCs w:val="24"/>
              </w:rPr>
            </w:pPr>
            <w:r w:rsidRPr="00AE0D43">
              <w:rPr>
                <w:rFonts w:cstheme="minorHAnsi"/>
                <w:b/>
                <w:bCs/>
                <w:i/>
                <w:iCs/>
                <w:sz w:val="24"/>
                <w:szCs w:val="24"/>
              </w:rPr>
              <w:lastRenderedPageBreak/>
              <w:t>Pokazatelji Specifičnog cilja 2.</w:t>
            </w:r>
          </w:p>
        </w:tc>
        <w:tc>
          <w:tcPr>
            <w:tcW w:w="7366" w:type="dxa"/>
          </w:tcPr>
          <w:p w14:paraId="49ABB9BC" w14:textId="77777777" w:rsidR="00AE0D43" w:rsidRPr="00AE0D43" w:rsidRDefault="00AE0D43" w:rsidP="006E7ADB">
            <w:pPr>
              <w:contextualSpacing/>
              <w:rPr>
                <w:b/>
                <w:bCs/>
                <w:i/>
                <w:iCs/>
                <w:sz w:val="24"/>
                <w:szCs w:val="24"/>
                <w:highlight w:val="yellow"/>
              </w:rPr>
            </w:pPr>
            <w:r w:rsidRPr="00AE0D43">
              <w:rPr>
                <w:b/>
                <w:bCs/>
                <w:i/>
                <w:iCs/>
                <w:sz w:val="24"/>
                <w:szCs w:val="24"/>
              </w:rPr>
              <w:t xml:space="preserve">SF.3.4.08.06-02 Broj starijih osoba i/ili umirovljenika uključenih u Program aktivnog starenja </w:t>
            </w:r>
          </w:p>
        </w:tc>
      </w:tr>
    </w:tbl>
    <w:p w14:paraId="1634E0FD" w14:textId="77777777" w:rsidR="00545999" w:rsidRDefault="00545999" w:rsidP="00F23CED">
      <w:pPr>
        <w:rPr>
          <w:sz w:val="24"/>
          <w:szCs w:val="24"/>
        </w:rPr>
      </w:pPr>
    </w:p>
    <w:p w14:paraId="4B6F9306" w14:textId="1EC8151C" w:rsidR="00111F42" w:rsidRDefault="00111F42" w:rsidP="00111F42">
      <w:pPr>
        <w:rPr>
          <w:sz w:val="24"/>
          <w:szCs w:val="24"/>
        </w:rPr>
      </w:pPr>
      <w:r>
        <w:rPr>
          <w:sz w:val="24"/>
          <w:szCs w:val="24"/>
        </w:rPr>
        <w:t xml:space="preserve">U okviru Specifičnog cilja 2. </w:t>
      </w:r>
      <w:r>
        <w:rPr>
          <w:rFonts w:cstheme="minorHAnsi"/>
          <w:sz w:val="24"/>
          <w:szCs w:val="24"/>
        </w:rPr>
        <w:t>tekst u tablici</w:t>
      </w:r>
      <w:r w:rsidRPr="005E5959">
        <w:rPr>
          <w:rFonts w:cstheme="minorHAnsi"/>
          <w:sz w:val="24"/>
          <w:szCs w:val="24"/>
        </w:rPr>
        <w:t xml:space="preserve"> kako slijedi:</w:t>
      </w:r>
    </w:p>
    <w:tbl>
      <w:tblPr>
        <w:tblStyle w:val="Reetkatablice"/>
        <w:tblW w:w="0" w:type="auto"/>
        <w:tblInd w:w="0" w:type="dxa"/>
        <w:tblLook w:val="04A0" w:firstRow="1" w:lastRow="0" w:firstColumn="1" w:lastColumn="0" w:noHBand="0" w:noVBand="1"/>
      </w:tblPr>
      <w:tblGrid>
        <w:gridCol w:w="2405"/>
        <w:gridCol w:w="6657"/>
      </w:tblGrid>
      <w:tr w:rsidR="00111F42" w:rsidRPr="00AC7B42" w14:paraId="50D12BE0" w14:textId="77777777" w:rsidTr="006E7ADB">
        <w:tc>
          <w:tcPr>
            <w:tcW w:w="9062" w:type="dxa"/>
            <w:gridSpan w:val="2"/>
            <w:shd w:val="clear" w:color="auto" w:fill="F4B083" w:themeFill="accent2" w:themeFillTint="99"/>
          </w:tcPr>
          <w:p w14:paraId="33B5642F" w14:textId="77777777" w:rsidR="00111F42" w:rsidRPr="00AC7B42" w:rsidRDefault="00111F42" w:rsidP="006E7ADB">
            <w:pPr>
              <w:spacing w:line="276" w:lineRule="auto"/>
              <w:rPr>
                <w:sz w:val="24"/>
                <w:szCs w:val="24"/>
              </w:rPr>
            </w:pPr>
            <w:bookmarkStart w:id="2" w:name="_Hlk115673038"/>
            <w:r w:rsidRPr="00AC7B42">
              <w:rPr>
                <w:rFonts w:cstheme="minorHAnsi"/>
                <w:b/>
                <w:sz w:val="24"/>
                <w:szCs w:val="24"/>
              </w:rPr>
              <w:t xml:space="preserve">Pokazatelji Specifičnog cilja </w:t>
            </w:r>
            <w:r>
              <w:rPr>
                <w:rFonts w:cstheme="minorHAnsi"/>
                <w:b/>
                <w:sz w:val="24"/>
                <w:szCs w:val="24"/>
              </w:rPr>
              <w:t>2</w:t>
            </w:r>
            <w:r w:rsidRPr="00AC7B42">
              <w:rPr>
                <w:rFonts w:cstheme="minorHAnsi"/>
                <w:b/>
                <w:sz w:val="24"/>
                <w:szCs w:val="24"/>
              </w:rPr>
              <w:t>.</w:t>
            </w:r>
            <w:r w:rsidRPr="00AC7B42">
              <w:rPr>
                <w:sz w:val="24"/>
                <w:szCs w:val="24"/>
              </w:rPr>
              <w:t xml:space="preserve"> </w:t>
            </w:r>
          </w:p>
        </w:tc>
      </w:tr>
      <w:tr w:rsidR="00111F42" w:rsidRPr="00AC7B42" w14:paraId="55D905A0" w14:textId="77777777" w:rsidTr="006E7ADB">
        <w:tc>
          <w:tcPr>
            <w:tcW w:w="9062" w:type="dxa"/>
            <w:gridSpan w:val="2"/>
            <w:shd w:val="clear" w:color="auto" w:fill="F4B083" w:themeFill="accent2" w:themeFillTint="99"/>
          </w:tcPr>
          <w:p w14:paraId="038D1130" w14:textId="77777777" w:rsidR="00111F42" w:rsidRPr="00AC7B42" w:rsidRDefault="00111F42" w:rsidP="006E7ADB">
            <w:pPr>
              <w:rPr>
                <w:b/>
                <w:bCs/>
                <w:sz w:val="24"/>
                <w:szCs w:val="24"/>
              </w:rPr>
            </w:pPr>
            <w:r w:rsidRPr="00AC7B42">
              <w:rPr>
                <w:b/>
                <w:bCs/>
                <w:sz w:val="24"/>
                <w:szCs w:val="24"/>
              </w:rPr>
              <w:t>Naziv pokazatelja Specifičnog cilja</w:t>
            </w:r>
            <w:r>
              <w:rPr>
                <w:b/>
                <w:bCs/>
                <w:sz w:val="24"/>
                <w:szCs w:val="24"/>
              </w:rPr>
              <w:t>:</w:t>
            </w:r>
            <w:r w:rsidRPr="00AC7B42">
              <w:rPr>
                <w:b/>
                <w:bCs/>
                <w:sz w:val="24"/>
                <w:szCs w:val="24"/>
              </w:rPr>
              <w:t xml:space="preserve"> </w:t>
            </w:r>
            <w:r w:rsidRPr="00C91A48">
              <w:rPr>
                <w:b/>
                <w:bCs/>
                <w:sz w:val="24"/>
                <w:szCs w:val="24"/>
              </w:rPr>
              <w:t>SF.3.4.08.</w:t>
            </w:r>
            <w:r>
              <w:rPr>
                <w:b/>
                <w:bCs/>
                <w:sz w:val="24"/>
                <w:szCs w:val="24"/>
              </w:rPr>
              <w:t>06</w:t>
            </w:r>
            <w:r w:rsidRPr="00C91A48">
              <w:rPr>
                <w:b/>
                <w:bCs/>
                <w:sz w:val="24"/>
                <w:szCs w:val="24"/>
              </w:rPr>
              <w:t>-0</w:t>
            </w:r>
            <w:r>
              <w:rPr>
                <w:b/>
                <w:bCs/>
                <w:sz w:val="24"/>
                <w:szCs w:val="24"/>
              </w:rPr>
              <w:t>2</w:t>
            </w:r>
            <w:r w:rsidRPr="00C91A48">
              <w:rPr>
                <w:b/>
                <w:bCs/>
                <w:sz w:val="24"/>
                <w:szCs w:val="24"/>
              </w:rPr>
              <w:t xml:space="preserve"> </w:t>
            </w:r>
            <w:r w:rsidRPr="001A351F">
              <w:rPr>
                <w:b/>
                <w:bCs/>
                <w:sz w:val="24"/>
                <w:szCs w:val="24"/>
              </w:rPr>
              <w:t xml:space="preserve">Broj starijih osoba uključenih u </w:t>
            </w:r>
            <w:r>
              <w:rPr>
                <w:b/>
                <w:bCs/>
                <w:sz w:val="24"/>
                <w:szCs w:val="24"/>
              </w:rPr>
              <w:t>P</w:t>
            </w:r>
            <w:r w:rsidRPr="001A351F">
              <w:rPr>
                <w:b/>
                <w:bCs/>
                <w:sz w:val="24"/>
                <w:szCs w:val="24"/>
              </w:rPr>
              <w:t xml:space="preserve">rogram aktivnog starenja </w:t>
            </w:r>
          </w:p>
        </w:tc>
      </w:tr>
      <w:tr w:rsidR="00111F42" w:rsidRPr="00AC7B42" w14:paraId="15B2FC57" w14:textId="77777777" w:rsidTr="006E7ADB">
        <w:trPr>
          <w:trHeight w:val="1096"/>
        </w:trPr>
        <w:tc>
          <w:tcPr>
            <w:tcW w:w="2405" w:type="dxa"/>
          </w:tcPr>
          <w:p w14:paraId="01B9A4E5" w14:textId="77777777" w:rsidR="00111F42" w:rsidRPr="00AC7B42" w:rsidRDefault="00111F42" w:rsidP="006E7ADB">
            <w:pPr>
              <w:spacing w:line="276" w:lineRule="auto"/>
              <w:contextualSpacing/>
              <w:rPr>
                <w:sz w:val="24"/>
                <w:szCs w:val="24"/>
              </w:rPr>
            </w:pPr>
            <w:r w:rsidRPr="00AC7B42">
              <w:rPr>
                <w:sz w:val="24"/>
                <w:szCs w:val="24"/>
              </w:rPr>
              <w:t xml:space="preserve">Opis pokazatelja </w:t>
            </w:r>
          </w:p>
          <w:p w14:paraId="49F78988" w14:textId="77777777" w:rsidR="00111F42" w:rsidRPr="00AC7B42" w:rsidRDefault="00111F42" w:rsidP="006E7ADB">
            <w:pPr>
              <w:rPr>
                <w:sz w:val="24"/>
                <w:szCs w:val="24"/>
              </w:rPr>
            </w:pPr>
          </w:p>
        </w:tc>
        <w:tc>
          <w:tcPr>
            <w:tcW w:w="6657" w:type="dxa"/>
          </w:tcPr>
          <w:p w14:paraId="386403EB" w14:textId="77777777" w:rsidR="00111F42" w:rsidRDefault="00111F42" w:rsidP="006E7ADB">
            <w:pPr>
              <w:rPr>
                <w:rFonts w:cstheme="minorHAnsi"/>
                <w:sz w:val="24"/>
                <w:szCs w:val="24"/>
                <w:highlight w:val="yellow"/>
              </w:rPr>
            </w:pPr>
            <w:r w:rsidRPr="004F0A19">
              <w:rPr>
                <w:rFonts w:cstheme="minorHAnsi"/>
                <w:sz w:val="24"/>
                <w:szCs w:val="24"/>
              </w:rPr>
              <w:t>U pokazatelj se ubrajaju osobe koje su navršile 65 i više godina života i koje su sudjelovale u različitim aktivnostima koje su Prijavitelji odabrali i</w:t>
            </w:r>
            <w:r w:rsidRPr="00280803">
              <w:rPr>
                <w:rFonts w:cstheme="minorHAnsi"/>
                <w:sz w:val="24"/>
                <w:szCs w:val="24"/>
              </w:rPr>
              <w:t xml:space="preserve"> proveli u okviru Programa aktivnog starenja (Aktivnost 2), radi povećanja kvalitete života starijih osoba. </w:t>
            </w:r>
          </w:p>
          <w:p w14:paraId="6FF73339" w14:textId="77777777" w:rsidR="00111F42" w:rsidRPr="004D3A1B" w:rsidRDefault="00111F42" w:rsidP="006E7ADB">
            <w:pPr>
              <w:rPr>
                <w:rFonts w:cstheme="minorHAnsi"/>
                <w:sz w:val="24"/>
                <w:szCs w:val="24"/>
              </w:rPr>
            </w:pPr>
            <w:r w:rsidRPr="004D3A1B">
              <w:rPr>
                <w:rFonts w:cstheme="minorHAnsi"/>
                <w:sz w:val="24"/>
                <w:szCs w:val="24"/>
              </w:rPr>
              <w:t>Ciljna vrijednost se smatra ostvarenom ukoliko najmanje 150 osoba koje su navršile 65 i više godina života, za svaku godinu provedbe</w:t>
            </w:r>
            <w:r>
              <w:t xml:space="preserve"> </w:t>
            </w:r>
            <w:r w:rsidRPr="004D3A1B">
              <w:rPr>
                <w:rFonts w:cstheme="minorHAnsi"/>
                <w:sz w:val="24"/>
                <w:szCs w:val="24"/>
              </w:rPr>
              <w:t xml:space="preserve">projekta, bude uključeno u aktivnosti koje Prijavitelji odaberu u okviru ponuđenih aktivnosti iz Programa aktivnog starenja u okviru Aktivnosti 2. </w:t>
            </w:r>
          </w:p>
          <w:p w14:paraId="7974FE46" w14:textId="77777777" w:rsidR="00111F42" w:rsidRPr="002122D9" w:rsidRDefault="00111F42" w:rsidP="006E7ADB">
            <w:pPr>
              <w:rPr>
                <w:rFonts w:cstheme="minorHAnsi"/>
                <w:sz w:val="24"/>
                <w:szCs w:val="24"/>
              </w:rPr>
            </w:pPr>
            <w:r>
              <w:rPr>
                <w:sz w:val="24"/>
                <w:szCs w:val="24"/>
              </w:rPr>
              <w:t>S</w:t>
            </w:r>
            <w:r w:rsidRPr="002122D9">
              <w:rPr>
                <w:sz w:val="24"/>
                <w:szCs w:val="24"/>
              </w:rPr>
              <w:t>udjelovanje iste starije osobe</w:t>
            </w:r>
            <w:r w:rsidRPr="000850B7">
              <w:rPr>
                <w:sz w:val="24"/>
                <w:szCs w:val="24"/>
              </w:rPr>
              <w:t xml:space="preserve"> </w:t>
            </w:r>
            <w:r>
              <w:rPr>
                <w:sz w:val="24"/>
                <w:szCs w:val="24"/>
              </w:rPr>
              <w:t>u</w:t>
            </w:r>
            <w:r w:rsidRPr="002122D9">
              <w:rPr>
                <w:sz w:val="24"/>
                <w:szCs w:val="24"/>
              </w:rPr>
              <w:t xml:space="preserve"> doprinos pokazatelju će se</w:t>
            </w:r>
            <w:r>
              <w:rPr>
                <w:sz w:val="24"/>
                <w:szCs w:val="24"/>
              </w:rPr>
              <w:t xml:space="preserve"> </w:t>
            </w:r>
            <w:r w:rsidRPr="002122D9">
              <w:rPr>
                <w:sz w:val="24"/>
                <w:szCs w:val="24"/>
              </w:rPr>
              <w:t>brojat</w:t>
            </w:r>
            <w:r>
              <w:rPr>
                <w:sz w:val="24"/>
                <w:szCs w:val="24"/>
              </w:rPr>
              <w:t>i</w:t>
            </w:r>
            <w:r w:rsidRPr="002122D9">
              <w:rPr>
                <w:sz w:val="24"/>
                <w:szCs w:val="24"/>
              </w:rPr>
              <w:t xml:space="preserve"> samo jednom i to prilikom ulaska u projektnu aktivnost.</w:t>
            </w:r>
          </w:p>
          <w:p w14:paraId="184BCB47" w14:textId="77777777" w:rsidR="00111F42" w:rsidRPr="00BF34DA" w:rsidRDefault="00111F42" w:rsidP="006E7ADB">
            <w:pPr>
              <w:rPr>
                <w:sz w:val="24"/>
                <w:szCs w:val="24"/>
              </w:rPr>
            </w:pPr>
            <w:r w:rsidRPr="00591EA1">
              <w:rPr>
                <w:sz w:val="24"/>
                <w:szCs w:val="24"/>
              </w:rPr>
              <w:t xml:space="preserve">Za svaku punu godinu trajanja projekta potrebno je ostvariti broj </w:t>
            </w:r>
            <w:r>
              <w:rPr>
                <w:sz w:val="24"/>
                <w:szCs w:val="24"/>
              </w:rPr>
              <w:t xml:space="preserve">osoba </w:t>
            </w:r>
            <w:r w:rsidRPr="00591EA1">
              <w:rPr>
                <w:sz w:val="24"/>
                <w:szCs w:val="24"/>
              </w:rPr>
              <w:t>koji je prijavitelj naveo u prijavi (pritom je potrebno voditi računa da broj koji prijavitelj navodi u prijavi ne smije biti manji od propisan</w:t>
            </w:r>
            <w:r w:rsidRPr="00BF34DA">
              <w:rPr>
                <w:sz w:val="24"/>
                <w:szCs w:val="24"/>
              </w:rPr>
              <w:t>e</w:t>
            </w:r>
            <w:r w:rsidRPr="00591EA1">
              <w:rPr>
                <w:sz w:val="24"/>
                <w:szCs w:val="24"/>
              </w:rPr>
              <w:t xml:space="preserve"> minimaln</w:t>
            </w:r>
            <w:r w:rsidRPr="00BF34DA">
              <w:rPr>
                <w:sz w:val="24"/>
                <w:szCs w:val="24"/>
              </w:rPr>
              <w:t>e</w:t>
            </w:r>
            <w:r w:rsidRPr="00591EA1">
              <w:rPr>
                <w:sz w:val="24"/>
                <w:szCs w:val="24"/>
              </w:rPr>
              <w:t xml:space="preserve"> vrijednosti zadan</w:t>
            </w:r>
            <w:r w:rsidRPr="00BF34DA">
              <w:rPr>
                <w:sz w:val="24"/>
                <w:szCs w:val="24"/>
              </w:rPr>
              <w:t>e</w:t>
            </w:r>
            <w:r w:rsidRPr="00591EA1">
              <w:rPr>
                <w:sz w:val="24"/>
                <w:szCs w:val="24"/>
              </w:rPr>
              <w:t xml:space="preserve"> Uputama za prijavitelje). </w:t>
            </w:r>
          </w:p>
          <w:p w14:paraId="2EC22269" w14:textId="77777777" w:rsidR="00111F42" w:rsidRPr="00591EA1" w:rsidRDefault="00111F42" w:rsidP="006E7ADB">
            <w:pPr>
              <w:rPr>
                <w:sz w:val="24"/>
                <w:szCs w:val="24"/>
              </w:rPr>
            </w:pPr>
            <w:r w:rsidRPr="00591EA1">
              <w:rPr>
                <w:sz w:val="24"/>
                <w:szCs w:val="24"/>
              </w:rPr>
              <w:t>Ukoliko projekt ne traje na pune godine, propisana minimaln</w:t>
            </w:r>
            <w:r w:rsidRPr="00BF34DA">
              <w:rPr>
                <w:sz w:val="24"/>
                <w:szCs w:val="24"/>
              </w:rPr>
              <w:t>a</w:t>
            </w:r>
            <w:r w:rsidRPr="00591EA1">
              <w:rPr>
                <w:sz w:val="24"/>
                <w:szCs w:val="24"/>
              </w:rPr>
              <w:t xml:space="preserve"> vrijednost odredit će se razmjerno vremenskom trajanju projekta. Broj starijih osoba za mjesece koji prelaze pune godine potrebno je ostvariti razmjerno u odnosu na broj starijih osoba na razini godine. Ukoliko dobiven rezultat ne završava na cijeli broj, isti je potrebno zaokružiti na sljedeći cijeli broj.</w:t>
            </w:r>
          </w:p>
          <w:p w14:paraId="68AED1C9" w14:textId="77777777" w:rsidR="00111F42" w:rsidRPr="00517C58" w:rsidRDefault="00111F42" w:rsidP="006E7ADB">
            <w:pPr>
              <w:rPr>
                <w:sz w:val="24"/>
                <w:szCs w:val="24"/>
                <w:highlight w:val="yellow"/>
              </w:rPr>
            </w:pPr>
            <w:r w:rsidRPr="0066007F">
              <w:rPr>
                <w:sz w:val="24"/>
                <w:szCs w:val="24"/>
              </w:rPr>
              <w:lastRenderedPageBreak/>
              <w:t>Da bi se ciljna vrijednost smatrala ispunjenom Prijavitelji su dužni postupati sukladno napomenama iz točke 2.5 Uputa za Prijavitelje</w:t>
            </w:r>
            <w:r w:rsidRPr="00BF34DA">
              <w:rPr>
                <w:sz w:val="24"/>
                <w:szCs w:val="24"/>
              </w:rPr>
              <w:t>.</w:t>
            </w:r>
          </w:p>
        </w:tc>
      </w:tr>
      <w:tr w:rsidR="00111F42" w:rsidRPr="00AC7B42" w14:paraId="76EA9161" w14:textId="77777777" w:rsidTr="006E7ADB">
        <w:tc>
          <w:tcPr>
            <w:tcW w:w="2405" w:type="dxa"/>
          </w:tcPr>
          <w:p w14:paraId="0E8753CD" w14:textId="77777777" w:rsidR="00111F42" w:rsidRPr="00AC7B42" w:rsidRDefault="00111F42" w:rsidP="006E7ADB">
            <w:pPr>
              <w:spacing w:line="276" w:lineRule="auto"/>
              <w:contextualSpacing/>
              <w:rPr>
                <w:sz w:val="24"/>
                <w:szCs w:val="24"/>
              </w:rPr>
            </w:pPr>
            <w:r w:rsidRPr="00AC7B42">
              <w:rPr>
                <w:sz w:val="24"/>
                <w:szCs w:val="24"/>
              </w:rPr>
              <w:lastRenderedPageBreak/>
              <w:t xml:space="preserve">Metoda i dokazna dokumentacija za provjeru postignuća </w:t>
            </w:r>
          </w:p>
          <w:p w14:paraId="78A689CE" w14:textId="77777777" w:rsidR="00111F42" w:rsidRPr="00AC7B42" w:rsidRDefault="00111F42" w:rsidP="006E7ADB">
            <w:pPr>
              <w:rPr>
                <w:sz w:val="24"/>
                <w:szCs w:val="24"/>
              </w:rPr>
            </w:pPr>
          </w:p>
        </w:tc>
        <w:tc>
          <w:tcPr>
            <w:tcW w:w="6657" w:type="dxa"/>
          </w:tcPr>
          <w:p w14:paraId="280195BB" w14:textId="77777777" w:rsidR="00111F42" w:rsidRDefault="00111F42" w:rsidP="006E7ADB">
            <w:pPr>
              <w:contextualSpacing/>
              <w:jc w:val="both"/>
              <w:rPr>
                <w:rFonts w:cstheme="minorHAnsi"/>
                <w:sz w:val="24"/>
                <w:szCs w:val="24"/>
              </w:rPr>
            </w:pPr>
          </w:p>
          <w:p w14:paraId="5FD9DE01" w14:textId="77777777" w:rsidR="00111F42" w:rsidRDefault="00111F42" w:rsidP="006E7ADB">
            <w:pPr>
              <w:contextualSpacing/>
              <w:rPr>
                <w:rFonts w:cstheme="minorHAnsi"/>
                <w:sz w:val="24"/>
                <w:szCs w:val="24"/>
              </w:rPr>
            </w:pPr>
            <w:r w:rsidRPr="006927A7">
              <w:rPr>
                <w:rFonts w:cstheme="minorHAnsi"/>
                <w:sz w:val="24"/>
                <w:szCs w:val="24"/>
              </w:rPr>
              <w:t>-</w:t>
            </w:r>
            <w:r w:rsidRPr="00F8640E">
              <w:rPr>
                <w:rFonts w:cstheme="minorHAnsi"/>
                <w:sz w:val="24"/>
                <w:szCs w:val="24"/>
              </w:rPr>
              <w:t>potpisne liste za sudionike aktivnosti i</w:t>
            </w:r>
          </w:p>
          <w:p w14:paraId="4426B99C" w14:textId="77777777" w:rsidR="00111F42" w:rsidRPr="00F8640E" w:rsidRDefault="00111F42" w:rsidP="006E7ADB">
            <w:pPr>
              <w:contextualSpacing/>
              <w:rPr>
                <w:rFonts w:cstheme="minorHAnsi"/>
                <w:sz w:val="24"/>
                <w:szCs w:val="24"/>
              </w:rPr>
            </w:pPr>
            <w:r w:rsidRPr="00F8640E">
              <w:rPr>
                <w:rFonts w:cstheme="minorHAnsi"/>
                <w:sz w:val="24"/>
                <w:szCs w:val="24"/>
              </w:rPr>
              <w:t>-</w:t>
            </w:r>
            <w:r w:rsidRPr="00F8640E">
              <w:rPr>
                <w:rFonts w:cstheme="minorHAnsi"/>
                <w:iCs/>
                <w:sz w:val="24"/>
                <w:szCs w:val="24"/>
              </w:rPr>
              <w:t>do</w:t>
            </w:r>
            <w:r w:rsidRPr="00BF34DA">
              <w:rPr>
                <w:rFonts w:cstheme="minorHAnsi"/>
                <w:sz w:val="24"/>
                <w:szCs w:val="24"/>
              </w:rPr>
              <w:t>kumentacija o pripadnosti ciljnoj skupini navedena u točki 2.2. Uputa za prijavitelje</w:t>
            </w:r>
          </w:p>
          <w:p w14:paraId="1CAB6912" w14:textId="77777777" w:rsidR="00111F42" w:rsidRPr="00AC7B42" w:rsidRDefault="00111F42" w:rsidP="006E7ADB">
            <w:pPr>
              <w:contextualSpacing/>
              <w:jc w:val="both"/>
              <w:rPr>
                <w:sz w:val="24"/>
                <w:szCs w:val="24"/>
                <w:highlight w:val="yellow"/>
              </w:rPr>
            </w:pPr>
          </w:p>
        </w:tc>
      </w:tr>
      <w:tr w:rsidR="00111F42" w:rsidRPr="00AC7B42" w14:paraId="420293C9" w14:textId="77777777" w:rsidTr="006E7ADB">
        <w:tc>
          <w:tcPr>
            <w:tcW w:w="2405" w:type="dxa"/>
          </w:tcPr>
          <w:p w14:paraId="1FD83F22" w14:textId="77777777" w:rsidR="00111F42" w:rsidRPr="00AC7B42" w:rsidRDefault="00111F42" w:rsidP="006E7ADB">
            <w:pPr>
              <w:contextualSpacing/>
              <w:rPr>
                <w:sz w:val="24"/>
                <w:szCs w:val="24"/>
              </w:rPr>
            </w:pPr>
            <w:r w:rsidRPr="00AC7B42">
              <w:rPr>
                <w:sz w:val="24"/>
                <w:szCs w:val="24"/>
              </w:rPr>
              <w:t>Primjena pokazatelja</w:t>
            </w:r>
          </w:p>
        </w:tc>
        <w:tc>
          <w:tcPr>
            <w:tcW w:w="6657" w:type="dxa"/>
          </w:tcPr>
          <w:p w14:paraId="45FACFCC" w14:textId="77777777" w:rsidR="00111F42" w:rsidRPr="00AC7B42" w:rsidRDefault="00111F42" w:rsidP="006E7ADB">
            <w:pPr>
              <w:rPr>
                <w:sz w:val="24"/>
                <w:szCs w:val="24"/>
                <w:highlight w:val="yellow"/>
              </w:rPr>
            </w:pPr>
            <w:r w:rsidRPr="00A24D55">
              <w:rPr>
                <w:sz w:val="24"/>
                <w:szCs w:val="24"/>
              </w:rPr>
              <w:t>OBVEZNA</w:t>
            </w:r>
          </w:p>
        </w:tc>
      </w:tr>
      <w:tr w:rsidR="00111F42" w:rsidRPr="00AC7B42" w14:paraId="27468023" w14:textId="77777777" w:rsidTr="006E7ADB">
        <w:tc>
          <w:tcPr>
            <w:tcW w:w="2405" w:type="dxa"/>
          </w:tcPr>
          <w:p w14:paraId="77EC5537" w14:textId="77777777" w:rsidR="00111F42" w:rsidRPr="00AC7B42" w:rsidRDefault="00111F42" w:rsidP="006E7ADB">
            <w:pPr>
              <w:contextualSpacing/>
              <w:rPr>
                <w:sz w:val="24"/>
                <w:szCs w:val="24"/>
              </w:rPr>
            </w:pPr>
            <w:r w:rsidRPr="00AC7B42">
              <w:rPr>
                <w:sz w:val="24"/>
                <w:szCs w:val="24"/>
              </w:rPr>
              <w:t xml:space="preserve">Propisana minimalna vrijednost </w:t>
            </w:r>
          </w:p>
        </w:tc>
        <w:tc>
          <w:tcPr>
            <w:tcW w:w="6657" w:type="dxa"/>
          </w:tcPr>
          <w:p w14:paraId="408E1EF5" w14:textId="77777777" w:rsidR="00111F42" w:rsidRPr="003E024A" w:rsidRDefault="00111F42" w:rsidP="006E7ADB">
            <w:pPr>
              <w:rPr>
                <w:sz w:val="24"/>
                <w:szCs w:val="24"/>
                <w:highlight w:val="yellow"/>
              </w:rPr>
            </w:pPr>
            <w:r w:rsidRPr="00BF34DA">
              <w:rPr>
                <w:rFonts w:cstheme="minorHAnsi"/>
                <w:sz w:val="24"/>
                <w:szCs w:val="24"/>
              </w:rPr>
              <w:t>150</w:t>
            </w:r>
            <w:r w:rsidRPr="003E024A">
              <w:rPr>
                <w:rFonts w:cstheme="minorHAnsi"/>
                <w:sz w:val="24"/>
                <w:szCs w:val="24"/>
              </w:rPr>
              <w:t xml:space="preserve"> </w:t>
            </w:r>
          </w:p>
        </w:tc>
      </w:tr>
      <w:bookmarkEnd w:id="2"/>
    </w:tbl>
    <w:p w14:paraId="03A7E6A5" w14:textId="126838A1" w:rsidR="00ED2BE4" w:rsidRDefault="00ED2BE4" w:rsidP="00F23CED">
      <w:pPr>
        <w:rPr>
          <w:sz w:val="24"/>
          <w:szCs w:val="24"/>
        </w:rPr>
      </w:pPr>
    </w:p>
    <w:p w14:paraId="3CA9B6E5" w14:textId="5F05EAE1" w:rsidR="004844D4" w:rsidRPr="008D0500" w:rsidRDefault="004844D4" w:rsidP="00F23CED">
      <w:pPr>
        <w:rPr>
          <w:b/>
          <w:bCs/>
          <w:sz w:val="24"/>
          <w:szCs w:val="24"/>
        </w:rPr>
      </w:pPr>
      <w:r w:rsidRPr="008D0500">
        <w:rPr>
          <w:b/>
          <w:bCs/>
          <w:sz w:val="24"/>
          <w:szCs w:val="24"/>
        </w:rPr>
        <w:t>Mijenja se i glasi:</w:t>
      </w:r>
    </w:p>
    <w:tbl>
      <w:tblPr>
        <w:tblStyle w:val="Reetkatablice"/>
        <w:tblW w:w="0" w:type="auto"/>
        <w:tblInd w:w="0" w:type="dxa"/>
        <w:tblLook w:val="04A0" w:firstRow="1" w:lastRow="0" w:firstColumn="1" w:lastColumn="0" w:noHBand="0" w:noVBand="1"/>
      </w:tblPr>
      <w:tblGrid>
        <w:gridCol w:w="2405"/>
        <w:gridCol w:w="6657"/>
      </w:tblGrid>
      <w:tr w:rsidR="004844D4" w:rsidRPr="004844D4" w14:paraId="366F63FF" w14:textId="77777777" w:rsidTr="006E7ADB">
        <w:tc>
          <w:tcPr>
            <w:tcW w:w="9062" w:type="dxa"/>
            <w:gridSpan w:val="2"/>
            <w:shd w:val="clear" w:color="auto" w:fill="F4B083" w:themeFill="accent2" w:themeFillTint="99"/>
          </w:tcPr>
          <w:p w14:paraId="7C0066A9" w14:textId="77777777" w:rsidR="004844D4" w:rsidRPr="004844D4" w:rsidRDefault="004844D4" w:rsidP="006E7ADB">
            <w:pPr>
              <w:spacing w:line="276" w:lineRule="auto"/>
              <w:rPr>
                <w:i/>
                <w:iCs/>
                <w:sz w:val="24"/>
                <w:szCs w:val="24"/>
              </w:rPr>
            </w:pPr>
            <w:r w:rsidRPr="004844D4">
              <w:rPr>
                <w:rFonts w:cstheme="minorHAnsi"/>
                <w:b/>
                <w:i/>
                <w:iCs/>
                <w:sz w:val="24"/>
                <w:szCs w:val="24"/>
              </w:rPr>
              <w:t>Pokazatelji Specifičnog cilja 2.</w:t>
            </w:r>
            <w:r w:rsidRPr="004844D4">
              <w:rPr>
                <w:i/>
                <w:iCs/>
                <w:sz w:val="24"/>
                <w:szCs w:val="24"/>
              </w:rPr>
              <w:t xml:space="preserve"> </w:t>
            </w:r>
          </w:p>
        </w:tc>
      </w:tr>
      <w:tr w:rsidR="004844D4" w:rsidRPr="004844D4" w14:paraId="654D3F5F" w14:textId="77777777" w:rsidTr="006E7ADB">
        <w:tc>
          <w:tcPr>
            <w:tcW w:w="9062" w:type="dxa"/>
            <w:gridSpan w:val="2"/>
            <w:shd w:val="clear" w:color="auto" w:fill="F4B083" w:themeFill="accent2" w:themeFillTint="99"/>
          </w:tcPr>
          <w:p w14:paraId="6A5BF830" w14:textId="77777777" w:rsidR="004844D4" w:rsidRPr="004844D4" w:rsidRDefault="004844D4" w:rsidP="006E7ADB">
            <w:pPr>
              <w:rPr>
                <w:b/>
                <w:bCs/>
                <w:i/>
                <w:iCs/>
                <w:sz w:val="24"/>
                <w:szCs w:val="24"/>
              </w:rPr>
            </w:pPr>
            <w:r w:rsidRPr="004844D4">
              <w:rPr>
                <w:b/>
                <w:bCs/>
                <w:i/>
                <w:iCs/>
                <w:sz w:val="24"/>
                <w:szCs w:val="24"/>
              </w:rPr>
              <w:t xml:space="preserve">Naziv pokazatelja Specifičnog cilja: SF.3.4.08.06-02 Broj starijih osoba i/ili umirovljenika uključenih u Program aktivnog starenja </w:t>
            </w:r>
          </w:p>
        </w:tc>
      </w:tr>
      <w:tr w:rsidR="004844D4" w:rsidRPr="004844D4" w14:paraId="41031C92" w14:textId="77777777" w:rsidTr="006E7ADB">
        <w:trPr>
          <w:trHeight w:val="1096"/>
        </w:trPr>
        <w:tc>
          <w:tcPr>
            <w:tcW w:w="2405" w:type="dxa"/>
          </w:tcPr>
          <w:p w14:paraId="5F851BF7" w14:textId="77777777" w:rsidR="004844D4" w:rsidRPr="004844D4" w:rsidRDefault="004844D4" w:rsidP="006E7ADB">
            <w:pPr>
              <w:spacing w:line="276" w:lineRule="auto"/>
              <w:contextualSpacing/>
              <w:rPr>
                <w:i/>
                <w:iCs/>
                <w:sz w:val="24"/>
                <w:szCs w:val="24"/>
              </w:rPr>
            </w:pPr>
            <w:r w:rsidRPr="004844D4">
              <w:rPr>
                <w:i/>
                <w:iCs/>
                <w:sz w:val="24"/>
                <w:szCs w:val="24"/>
              </w:rPr>
              <w:t xml:space="preserve">Opis pokazatelja </w:t>
            </w:r>
          </w:p>
          <w:p w14:paraId="108EC79F" w14:textId="77777777" w:rsidR="004844D4" w:rsidRPr="004844D4" w:rsidRDefault="004844D4" w:rsidP="006E7ADB">
            <w:pPr>
              <w:rPr>
                <w:i/>
                <w:iCs/>
                <w:sz w:val="24"/>
                <w:szCs w:val="24"/>
              </w:rPr>
            </w:pPr>
          </w:p>
        </w:tc>
        <w:tc>
          <w:tcPr>
            <w:tcW w:w="6657" w:type="dxa"/>
          </w:tcPr>
          <w:p w14:paraId="508CE006" w14:textId="77777777" w:rsidR="004844D4" w:rsidRPr="004844D4" w:rsidRDefault="004844D4" w:rsidP="006E7ADB">
            <w:pPr>
              <w:rPr>
                <w:rFonts w:cstheme="minorHAnsi"/>
                <w:i/>
                <w:iCs/>
                <w:sz w:val="24"/>
                <w:szCs w:val="24"/>
                <w:highlight w:val="yellow"/>
              </w:rPr>
            </w:pPr>
            <w:r w:rsidRPr="004844D4">
              <w:rPr>
                <w:rFonts w:cstheme="minorHAnsi"/>
                <w:i/>
                <w:iCs/>
                <w:sz w:val="24"/>
                <w:szCs w:val="24"/>
              </w:rPr>
              <w:t xml:space="preserve">U pokazatelj se ubrajaju osobe koje su navršile </w:t>
            </w:r>
            <w:r w:rsidRPr="004844D4">
              <w:rPr>
                <w:rFonts w:cstheme="minorHAnsi"/>
                <w:b/>
                <w:bCs/>
                <w:i/>
                <w:iCs/>
                <w:sz w:val="24"/>
                <w:szCs w:val="24"/>
              </w:rPr>
              <w:t>55 i više godina života i/ili umirovljenici</w:t>
            </w:r>
            <w:r w:rsidRPr="004844D4">
              <w:rPr>
                <w:rFonts w:cstheme="minorHAnsi"/>
                <w:i/>
                <w:iCs/>
                <w:sz w:val="24"/>
                <w:szCs w:val="24"/>
              </w:rPr>
              <w:t xml:space="preserve"> koji su sudjelovali u različitim aktivnostima koje su Prijavitelji odabrali i proveli u okviru Programa aktivnog starenja (Aktivnost 2), radi povećanja kvalitete života </w:t>
            </w:r>
            <w:r w:rsidRPr="004844D4">
              <w:rPr>
                <w:rFonts w:cstheme="minorHAnsi"/>
                <w:b/>
                <w:bCs/>
                <w:i/>
                <w:iCs/>
                <w:sz w:val="24"/>
                <w:szCs w:val="24"/>
              </w:rPr>
              <w:t>starijih osoba i/ili umirovljenika.</w:t>
            </w:r>
            <w:r w:rsidRPr="004844D4">
              <w:rPr>
                <w:rFonts w:cstheme="minorHAnsi"/>
                <w:i/>
                <w:iCs/>
                <w:sz w:val="24"/>
                <w:szCs w:val="24"/>
              </w:rPr>
              <w:t xml:space="preserve"> </w:t>
            </w:r>
          </w:p>
          <w:p w14:paraId="477B2809" w14:textId="77777777" w:rsidR="004844D4" w:rsidRPr="004844D4" w:rsidRDefault="004844D4" w:rsidP="006E7ADB">
            <w:pPr>
              <w:rPr>
                <w:rFonts w:cstheme="minorHAnsi"/>
                <w:i/>
                <w:iCs/>
                <w:sz w:val="24"/>
                <w:szCs w:val="24"/>
              </w:rPr>
            </w:pPr>
            <w:r w:rsidRPr="004844D4">
              <w:rPr>
                <w:rFonts w:cstheme="minorHAnsi"/>
                <w:i/>
                <w:iCs/>
                <w:sz w:val="24"/>
                <w:szCs w:val="24"/>
              </w:rPr>
              <w:t xml:space="preserve">Ciljna vrijednost se smatra ostvarenom ukoliko najmanje 150 osoba koje su navršile </w:t>
            </w:r>
            <w:r w:rsidRPr="004844D4">
              <w:rPr>
                <w:rFonts w:cstheme="minorHAnsi"/>
                <w:b/>
                <w:bCs/>
                <w:i/>
                <w:iCs/>
                <w:sz w:val="24"/>
                <w:szCs w:val="24"/>
              </w:rPr>
              <w:t>55 i više godina života i/ili umirovljenika</w:t>
            </w:r>
            <w:r w:rsidRPr="004844D4">
              <w:rPr>
                <w:rFonts w:cstheme="minorHAnsi"/>
                <w:i/>
                <w:iCs/>
                <w:sz w:val="24"/>
                <w:szCs w:val="24"/>
              </w:rPr>
              <w:t>, za svaku godinu provedbe</w:t>
            </w:r>
            <w:r w:rsidRPr="004844D4">
              <w:rPr>
                <w:i/>
                <w:iCs/>
              </w:rPr>
              <w:t xml:space="preserve"> </w:t>
            </w:r>
            <w:r w:rsidRPr="004844D4">
              <w:rPr>
                <w:rFonts w:cstheme="minorHAnsi"/>
                <w:i/>
                <w:iCs/>
                <w:sz w:val="24"/>
                <w:szCs w:val="24"/>
              </w:rPr>
              <w:t xml:space="preserve">projekta, bude uključeno u aktivnosti koje Prijavitelji odaberu u okviru ponuđenih aktivnosti iz Programa aktivnog starenja u okviru Aktivnosti 2. </w:t>
            </w:r>
          </w:p>
          <w:p w14:paraId="5ABBC3A6" w14:textId="77777777" w:rsidR="004844D4" w:rsidRPr="004844D4" w:rsidRDefault="004844D4" w:rsidP="006E7ADB">
            <w:pPr>
              <w:rPr>
                <w:rFonts w:cstheme="minorHAnsi"/>
                <w:i/>
                <w:iCs/>
                <w:sz w:val="24"/>
                <w:szCs w:val="24"/>
              </w:rPr>
            </w:pPr>
            <w:r w:rsidRPr="004844D4">
              <w:rPr>
                <w:i/>
                <w:iCs/>
                <w:sz w:val="24"/>
                <w:szCs w:val="24"/>
              </w:rPr>
              <w:t xml:space="preserve">Sudjelovanje iste </w:t>
            </w:r>
            <w:r w:rsidRPr="004844D4">
              <w:rPr>
                <w:b/>
                <w:bCs/>
                <w:i/>
                <w:iCs/>
                <w:sz w:val="24"/>
                <w:szCs w:val="24"/>
              </w:rPr>
              <w:t>starije osobe i/ili umirovljenika</w:t>
            </w:r>
            <w:r w:rsidRPr="004844D4">
              <w:rPr>
                <w:i/>
                <w:iCs/>
                <w:sz w:val="24"/>
                <w:szCs w:val="24"/>
              </w:rPr>
              <w:t xml:space="preserve"> u doprinos pokazatelju će se brojati samo jednom i to prilikom ulaska u projektnu aktivnost.</w:t>
            </w:r>
          </w:p>
          <w:p w14:paraId="704DA419" w14:textId="77777777" w:rsidR="004844D4" w:rsidRPr="004844D4" w:rsidRDefault="004844D4" w:rsidP="006E7ADB">
            <w:pPr>
              <w:rPr>
                <w:i/>
                <w:iCs/>
                <w:sz w:val="24"/>
                <w:szCs w:val="24"/>
              </w:rPr>
            </w:pPr>
            <w:r w:rsidRPr="004844D4">
              <w:rPr>
                <w:i/>
                <w:iCs/>
                <w:sz w:val="24"/>
                <w:szCs w:val="24"/>
              </w:rPr>
              <w:t xml:space="preserve">Za svaku punu godinu trajanja projekta potrebno je ostvariti broj osoba koji je prijavitelj naveo u prijavi (pritom je potrebno voditi računa da broj koji prijavitelj navodi u prijavi ne smije biti manji od propisane minimalne vrijednosti zadane Uputama za prijavitelje). </w:t>
            </w:r>
          </w:p>
          <w:p w14:paraId="6D9D4964" w14:textId="77777777" w:rsidR="004844D4" w:rsidRPr="004844D4" w:rsidRDefault="004844D4" w:rsidP="006E7ADB">
            <w:pPr>
              <w:rPr>
                <w:i/>
                <w:iCs/>
                <w:sz w:val="24"/>
                <w:szCs w:val="24"/>
              </w:rPr>
            </w:pPr>
            <w:r w:rsidRPr="004844D4">
              <w:rPr>
                <w:i/>
                <w:iCs/>
                <w:sz w:val="24"/>
                <w:szCs w:val="24"/>
              </w:rPr>
              <w:t xml:space="preserve">Ukoliko projekt ne traje na pune godine, propisana minimalna vrijednost odredit će se razmjerno vremenskom trajanju projekta. </w:t>
            </w:r>
            <w:r w:rsidRPr="004844D4">
              <w:rPr>
                <w:b/>
                <w:bCs/>
                <w:i/>
                <w:iCs/>
                <w:sz w:val="24"/>
                <w:szCs w:val="24"/>
              </w:rPr>
              <w:t>Broj starijih osoba i/ili umirovljenika</w:t>
            </w:r>
            <w:r w:rsidRPr="004844D4">
              <w:rPr>
                <w:i/>
                <w:iCs/>
                <w:sz w:val="24"/>
                <w:szCs w:val="24"/>
              </w:rPr>
              <w:t xml:space="preserve"> za mjesece koji prelaze pune godine potrebno je ostvariti razmjerno u odnosu na broj </w:t>
            </w:r>
            <w:r w:rsidRPr="004844D4">
              <w:rPr>
                <w:b/>
                <w:bCs/>
                <w:i/>
                <w:iCs/>
                <w:sz w:val="24"/>
                <w:szCs w:val="24"/>
              </w:rPr>
              <w:t>starijih osoba i/ili umirovljenika</w:t>
            </w:r>
            <w:r w:rsidRPr="004844D4">
              <w:rPr>
                <w:i/>
                <w:iCs/>
                <w:sz w:val="24"/>
                <w:szCs w:val="24"/>
              </w:rPr>
              <w:t xml:space="preserve"> na razini godine. Ukoliko dobiven rezultat ne završava na cijeli broj, isti je potrebno zaokružiti na sljedeći cijeli broj.</w:t>
            </w:r>
          </w:p>
          <w:p w14:paraId="46157A56" w14:textId="77777777" w:rsidR="004844D4" w:rsidRPr="004844D4" w:rsidRDefault="004844D4" w:rsidP="006E7ADB">
            <w:pPr>
              <w:rPr>
                <w:i/>
                <w:iCs/>
                <w:sz w:val="24"/>
                <w:szCs w:val="24"/>
                <w:highlight w:val="yellow"/>
              </w:rPr>
            </w:pPr>
            <w:r w:rsidRPr="004844D4">
              <w:rPr>
                <w:i/>
                <w:iCs/>
                <w:sz w:val="24"/>
                <w:szCs w:val="24"/>
              </w:rPr>
              <w:lastRenderedPageBreak/>
              <w:t>Da bi se ciljna vrijednost smatrala ispunjenom Prijavitelji su dužni postupati sukladno napomenama iz točke 2.5 Uputa za Prijavitelje.</w:t>
            </w:r>
          </w:p>
        </w:tc>
      </w:tr>
      <w:tr w:rsidR="004844D4" w:rsidRPr="004844D4" w14:paraId="4F633B07" w14:textId="77777777" w:rsidTr="006E7ADB">
        <w:tc>
          <w:tcPr>
            <w:tcW w:w="2405" w:type="dxa"/>
          </w:tcPr>
          <w:p w14:paraId="2F6BD306" w14:textId="77777777" w:rsidR="004844D4" w:rsidRPr="004844D4" w:rsidRDefault="004844D4" w:rsidP="006E7ADB">
            <w:pPr>
              <w:spacing w:line="276" w:lineRule="auto"/>
              <w:contextualSpacing/>
              <w:rPr>
                <w:i/>
                <w:iCs/>
                <w:sz w:val="24"/>
                <w:szCs w:val="24"/>
              </w:rPr>
            </w:pPr>
            <w:r w:rsidRPr="004844D4">
              <w:rPr>
                <w:i/>
                <w:iCs/>
                <w:sz w:val="24"/>
                <w:szCs w:val="24"/>
              </w:rPr>
              <w:lastRenderedPageBreak/>
              <w:t xml:space="preserve">Metoda i dokazna dokumentacija za provjeru postignuća </w:t>
            </w:r>
          </w:p>
          <w:p w14:paraId="568B59AE" w14:textId="77777777" w:rsidR="004844D4" w:rsidRPr="004844D4" w:rsidRDefault="004844D4" w:rsidP="006E7ADB">
            <w:pPr>
              <w:rPr>
                <w:i/>
                <w:iCs/>
                <w:sz w:val="24"/>
                <w:szCs w:val="24"/>
              </w:rPr>
            </w:pPr>
          </w:p>
        </w:tc>
        <w:tc>
          <w:tcPr>
            <w:tcW w:w="6657" w:type="dxa"/>
          </w:tcPr>
          <w:p w14:paraId="3AFC5382" w14:textId="77777777" w:rsidR="004844D4" w:rsidRPr="004844D4" w:rsidRDefault="004844D4" w:rsidP="006E7ADB">
            <w:pPr>
              <w:contextualSpacing/>
              <w:jc w:val="both"/>
              <w:rPr>
                <w:rFonts w:cstheme="minorHAnsi"/>
                <w:i/>
                <w:iCs/>
                <w:sz w:val="24"/>
                <w:szCs w:val="24"/>
              </w:rPr>
            </w:pPr>
          </w:p>
          <w:p w14:paraId="7D1C8042" w14:textId="77777777" w:rsidR="004844D4" w:rsidRPr="004844D4" w:rsidRDefault="004844D4" w:rsidP="006E7ADB">
            <w:pPr>
              <w:contextualSpacing/>
              <w:rPr>
                <w:rFonts w:cstheme="minorHAnsi"/>
                <w:i/>
                <w:iCs/>
                <w:sz w:val="24"/>
                <w:szCs w:val="24"/>
              </w:rPr>
            </w:pPr>
            <w:r w:rsidRPr="004844D4">
              <w:rPr>
                <w:rFonts w:cstheme="minorHAnsi"/>
                <w:i/>
                <w:iCs/>
                <w:sz w:val="24"/>
                <w:szCs w:val="24"/>
              </w:rPr>
              <w:t>-potpisne liste za sudionike aktivnosti i</w:t>
            </w:r>
          </w:p>
          <w:p w14:paraId="4971629B" w14:textId="77777777" w:rsidR="004844D4" w:rsidRPr="004844D4" w:rsidRDefault="004844D4" w:rsidP="006E7ADB">
            <w:pPr>
              <w:contextualSpacing/>
              <w:rPr>
                <w:rFonts w:cstheme="minorHAnsi"/>
                <w:i/>
                <w:iCs/>
                <w:sz w:val="24"/>
                <w:szCs w:val="24"/>
              </w:rPr>
            </w:pPr>
            <w:r w:rsidRPr="004844D4">
              <w:rPr>
                <w:rFonts w:cstheme="minorHAnsi"/>
                <w:i/>
                <w:iCs/>
                <w:sz w:val="24"/>
                <w:szCs w:val="24"/>
              </w:rPr>
              <w:t>-dokumentacija o pripadnosti ciljnoj skupini navedena u točki 2.2. Uputa za prijavitelje</w:t>
            </w:r>
          </w:p>
          <w:p w14:paraId="1DE0AD40" w14:textId="77777777" w:rsidR="004844D4" w:rsidRPr="004844D4" w:rsidRDefault="004844D4" w:rsidP="006E7ADB">
            <w:pPr>
              <w:contextualSpacing/>
              <w:jc w:val="both"/>
              <w:rPr>
                <w:i/>
                <w:iCs/>
                <w:sz w:val="24"/>
                <w:szCs w:val="24"/>
                <w:highlight w:val="yellow"/>
              </w:rPr>
            </w:pPr>
          </w:p>
        </w:tc>
      </w:tr>
      <w:tr w:rsidR="004844D4" w:rsidRPr="004844D4" w14:paraId="0309AD4C" w14:textId="77777777" w:rsidTr="006E7ADB">
        <w:tc>
          <w:tcPr>
            <w:tcW w:w="2405" w:type="dxa"/>
          </w:tcPr>
          <w:p w14:paraId="2CDC6006" w14:textId="77777777" w:rsidR="004844D4" w:rsidRPr="004844D4" w:rsidRDefault="004844D4" w:rsidP="006E7ADB">
            <w:pPr>
              <w:contextualSpacing/>
              <w:rPr>
                <w:i/>
                <w:iCs/>
                <w:sz w:val="24"/>
                <w:szCs w:val="24"/>
              </w:rPr>
            </w:pPr>
            <w:r w:rsidRPr="004844D4">
              <w:rPr>
                <w:i/>
                <w:iCs/>
                <w:sz w:val="24"/>
                <w:szCs w:val="24"/>
              </w:rPr>
              <w:t>Primjena pokazatelja</w:t>
            </w:r>
          </w:p>
        </w:tc>
        <w:tc>
          <w:tcPr>
            <w:tcW w:w="6657" w:type="dxa"/>
          </w:tcPr>
          <w:p w14:paraId="1D5C8FE9" w14:textId="77777777" w:rsidR="004844D4" w:rsidRPr="004844D4" w:rsidRDefault="004844D4" w:rsidP="006E7ADB">
            <w:pPr>
              <w:rPr>
                <w:i/>
                <w:iCs/>
                <w:sz w:val="24"/>
                <w:szCs w:val="24"/>
                <w:highlight w:val="yellow"/>
              </w:rPr>
            </w:pPr>
            <w:r w:rsidRPr="004844D4">
              <w:rPr>
                <w:i/>
                <w:iCs/>
                <w:sz w:val="24"/>
                <w:szCs w:val="24"/>
              </w:rPr>
              <w:t>OBVEZNA</w:t>
            </w:r>
          </w:p>
        </w:tc>
      </w:tr>
      <w:tr w:rsidR="004844D4" w:rsidRPr="004844D4" w14:paraId="47602C73" w14:textId="77777777" w:rsidTr="006E7ADB">
        <w:tc>
          <w:tcPr>
            <w:tcW w:w="2405" w:type="dxa"/>
          </w:tcPr>
          <w:p w14:paraId="2549F34F" w14:textId="77777777" w:rsidR="004844D4" w:rsidRPr="004844D4" w:rsidRDefault="004844D4" w:rsidP="006E7ADB">
            <w:pPr>
              <w:contextualSpacing/>
              <w:rPr>
                <w:i/>
                <w:iCs/>
                <w:sz w:val="24"/>
                <w:szCs w:val="24"/>
              </w:rPr>
            </w:pPr>
            <w:r w:rsidRPr="004844D4">
              <w:rPr>
                <w:i/>
                <w:iCs/>
                <w:sz w:val="24"/>
                <w:szCs w:val="24"/>
              </w:rPr>
              <w:t xml:space="preserve">Propisana minimalna vrijednost </w:t>
            </w:r>
          </w:p>
        </w:tc>
        <w:tc>
          <w:tcPr>
            <w:tcW w:w="6657" w:type="dxa"/>
          </w:tcPr>
          <w:p w14:paraId="2107E81C" w14:textId="77777777" w:rsidR="004844D4" w:rsidRPr="004844D4" w:rsidRDefault="004844D4" w:rsidP="006E7ADB">
            <w:pPr>
              <w:rPr>
                <w:i/>
                <w:iCs/>
                <w:sz w:val="24"/>
                <w:szCs w:val="24"/>
                <w:highlight w:val="yellow"/>
              </w:rPr>
            </w:pPr>
            <w:r w:rsidRPr="004844D4">
              <w:rPr>
                <w:rFonts w:cstheme="minorHAnsi"/>
                <w:i/>
                <w:iCs/>
                <w:sz w:val="24"/>
                <w:szCs w:val="24"/>
              </w:rPr>
              <w:t xml:space="preserve">150 </w:t>
            </w:r>
          </w:p>
        </w:tc>
      </w:tr>
    </w:tbl>
    <w:p w14:paraId="780817BF" w14:textId="77777777" w:rsidR="004844D4" w:rsidRDefault="004844D4" w:rsidP="00F23CED">
      <w:pPr>
        <w:rPr>
          <w:sz w:val="24"/>
          <w:szCs w:val="24"/>
        </w:rPr>
      </w:pPr>
    </w:p>
    <w:p w14:paraId="47A80A5B" w14:textId="3A20C2C3" w:rsidR="00092C3D" w:rsidRPr="00092C3D" w:rsidRDefault="009B0040" w:rsidP="00F23CED">
      <w:pPr>
        <w:rPr>
          <w:sz w:val="24"/>
          <w:szCs w:val="24"/>
        </w:rPr>
      </w:pPr>
      <w:r w:rsidRPr="00EE467D">
        <w:rPr>
          <w:rFonts w:ascii="Segoe UI Symbol" w:hAnsi="Segoe UI Symbol" w:cs="Segoe UI Symbol"/>
          <w:b/>
          <w:bCs/>
          <w:sz w:val="24"/>
          <w:szCs w:val="24"/>
        </w:rPr>
        <w:t>➢</w:t>
      </w:r>
      <w:r w:rsidRPr="00EE467D">
        <w:rPr>
          <w:b/>
          <w:bCs/>
          <w:sz w:val="24"/>
          <w:szCs w:val="24"/>
        </w:rPr>
        <w:t xml:space="preserve"> Točka 2. PRAVILA PDP-a,</w:t>
      </w:r>
      <w:r>
        <w:t xml:space="preserve"> </w:t>
      </w:r>
      <w:r w:rsidRPr="009B0040">
        <w:rPr>
          <w:b/>
          <w:bCs/>
          <w:sz w:val="24"/>
          <w:szCs w:val="24"/>
        </w:rPr>
        <w:t>2.2.</w:t>
      </w:r>
      <w:r>
        <w:rPr>
          <w:b/>
          <w:bCs/>
          <w:sz w:val="24"/>
          <w:szCs w:val="24"/>
        </w:rPr>
        <w:t xml:space="preserve"> </w:t>
      </w:r>
      <w:r w:rsidRPr="009B0040">
        <w:rPr>
          <w:b/>
          <w:bCs/>
          <w:sz w:val="24"/>
          <w:szCs w:val="24"/>
        </w:rPr>
        <w:t>Dokazivanje ciljne skupine</w:t>
      </w:r>
    </w:p>
    <w:p w14:paraId="798EA826" w14:textId="210EC364" w:rsidR="005F7022" w:rsidRDefault="005C2715" w:rsidP="00F23CED">
      <w:pPr>
        <w:rPr>
          <w:sz w:val="24"/>
          <w:szCs w:val="24"/>
        </w:rPr>
      </w:pPr>
      <w:r>
        <w:rPr>
          <w:sz w:val="24"/>
          <w:szCs w:val="24"/>
        </w:rPr>
        <w:t>Tekst u tablici kako</w:t>
      </w:r>
      <w:r w:rsidR="00312F43">
        <w:rPr>
          <w:sz w:val="24"/>
          <w:szCs w:val="24"/>
        </w:rPr>
        <w:t xml:space="preserve"> slijedi:</w:t>
      </w:r>
    </w:p>
    <w:tbl>
      <w:tblPr>
        <w:tblStyle w:val="Reetkatablice"/>
        <w:tblW w:w="0" w:type="auto"/>
        <w:jc w:val="center"/>
        <w:tblInd w:w="0" w:type="dxa"/>
        <w:tblLook w:val="04A0" w:firstRow="1" w:lastRow="0" w:firstColumn="1" w:lastColumn="0" w:noHBand="0" w:noVBand="1"/>
      </w:tblPr>
      <w:tblGrid>
        <w:gridCol w:w="4673"/>
        <w:gridCol w:w="4389"/>
      </w:tblGrid>
      <w:tr w:rsidR="003D1256" w:rsidRPr="00E32A5B" w14:paraId="611CC1BB" w14:textId="77777777" w:rsidTr="006E7ADB">
        <w:trPr>
          <w:trHeight w:val="366"/>
          <w:jc w:val="center"/>
        </w:trPr>
        <w:tc>
          <w:tcPr>
            <w:tcW w:w="9062"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712CDCBA" w14:textId="77777777" w:rsidR="003D1256" w:rsidRPr="00A24D55" w:rsidRDefault="003D1256" w:rsidP="006E7ADB">
            <w:pPr>
              <w:spacing w:line="276" w:lineRule="auto"/>
              <w:rPr>
                <w:rFonts w:cstheme="minorHAnsi"/>
                <w:sz w:val="24"/>
                <w:szCs w:val="24"/>
              </w:rPr>
            </w:pPr>
            <w:r w:rsidRPr="00A24D55">
              <w:rPr>
                <w:rFonts w:cstheme="minorHAnsi"/>
                <w:b/>
                <w:sz w:val="24"/>
                <w:szCs w:val="24"/>
              </w:rPr>
              <w:t>CILJNE SKUPINE</w:t>
            </w:r>
          </w:p>
        </w:tc>
      </w:tr>
      <w:tr w:rsidR="003D1256" w:rsidRPr="00EF2D43" w14:paraId="2B765530" w14:textId="77777777" w:rsidTr="006E7ADB">
        <w:trPr>
          <w:jc w:val="center"/>
        </w:trPr>
        <w:tc>
          <w:tcPr>
            <w:tcW w:w="4673" w:type="dxa"/>
            <w:shd w:val="clear" w:color="auto" w:fill="F4B083" w:themeFill="accent2" w:themeFillTint="99"/>
            <w:hideMark/>
          </w:tcPr>
          <w:p w14:paraId="27410E02" w14:textId="77777777" w:rsidR="003D1256" w:rsidRPr="00A24D55" w:rsidRDefault="003D1256" w:rsidP="006E7ADB">
            <w:pPr>
              <w:spacing w:line="276" w:lineRule="auto"/>
              <w:rPr>
                <w:rFonts w:cstheme="minorHAnsi"/>
                <w:b/>
                <w:sz w:val="24"/>
                <w:szCs w:val="24"/>
              </w:rPr>
            </w:pPr>
            <w:r w:rsidRPr="00A24D55">
              <w:rPr>
                <w:rFonts w:cstheme="minorHAnsi"/>
                <w:b/>
                <w:sz w:val="24"/>
                <w:szCs w:val="24"/>
              </w:rPr>
              <w:t>SUDIONICI (fizičke osobe)</w:t>
            </w:r>
          </w:p>
        </w:tc>
        <w:tc>
          <w:tcPr>
            <w:tcW w:w="4389" w:type="dxa"/>
            <w:shd w:val="clear" w:color="auto" w:fill="F4B083" w:themeFill="accent2" w:themeFillTint="99"/>
            <w:hideMark/>
          </w:tcPr>
          <w:p w14:paraId="05C32BDC" w14:textId="77777777" w:rsidR="003D1256" w:rsidRPr="00A24D55" w:rsidRDefault="003D1256" w:rsidP="006E7ADB">
            <w:pPr>
              <w:spacing w:line="276" w:lineRule="auto"/>
              <w:rPr>
                <w:rFonts w:cstheme="minorHAnsi"/>
                <w:b/>
                <w:sz w:val="24"/>
                <w:szCs w:val="24"/>
              </w:rPr>
            </w:pPr>
            <w:r w:rsidRPr="00A24D55">
              <w:rPr>
                <w:rFonts w:cstheme="minorHAnsi"/>
                <w:b/>
                <w:sz w:val="24"/>
                <w:szCs w:val="24"/>
              </w:rPr>
              <w:t>Dokazna dokumentacija</w:t>
            </w:r>
          </w:p>
        </w:tc>
      </w:tr>
      <w:tr w:rsidR="003D1256" w:rsidRPr="00EA3D22" w14:paraId="0E9B7CDE" w14:textId="77777777" w:rsidTr="006E7ADB">
        <w:tblPrEx>
          <w:jc w:val="left"/>
        </w:tblPrEx>
        <w:tc>
          <w:tcPr>
            <w:tcW w:w="4673" w:type="dxa"/>
          </w:tcPr>
          <w:p w14:paraId="75AEEA1A" w14:textId="306679D4" w:rsidR="003D1256" w:rsidRDefault="003D1256" w:rsidP="006E7ADB">
            <w:pPr>
              <w:pStyle w:val="Tekstfusnote"/>
              <w:rPr>
                <w:rFonts w:asciiTheme="minorHAnsi" w:hAnsiTheme="minorHAnsi"/>
                <w:b/>
                <w:sz w:val="24"/>
                <w:szCs w:val="24"/>
              </w:rPr>
            </w:pPr>
            <w:r w:rsidRPr="00801459">
              <w:rPr>
                <w:rFonts w:asciiTheme="minorHAnsi" w:hAnsiTheme="minorHAnsi"/>
                <w:b/>
                <w:sz w:val="24"/>
                <w:szCs w:val="24"/>
              </w:rPr>
              <w:t>Starije osobe</w:t>
            </w:r>
            <w:r w:rsidR="001C6E2A" w:rsidRPr="00801459">
              <w:rPr>
                <w:rFonts w:asciiTheme="minorHAnsi" w:hAnsiTheme="minorHAnsi"/>
                <w:bCs/>
                <w:sz w:val="24"/>
                <w:szCs w:val="24"/>
              </w:rPr>
              <w:t xml:space="preserve"> </w:t>
            </w:r>
            <w:r w:rsidRPr="00801459">
              <w:rPr>
                <w:rFonts w:asciiTheme="minorHAnsi" w:hAnsiTheme="minorHAnsi"/>
                <w:bCs/>
                <w:sz w:val="24"/>
                <w:szCs w:val="24"/>
              </w:rPr>
              <w:t>(osobe koje su navršile 65 i više godina života)</w:t>
            </w:r>
            <w:r>
              <w:rPr>
                <w:rFonts w:asciiTheme="minorHAnsi" w:hAnsiTheme="minorHAnsi"/>
                <w:bCs/>
                <w:sz w:val="24"/>
                <w:szCs w:val="24"/>
              </w:rPr>
              <w:t xml:space="preserve"> na dan ulaska u projektnu aktivnost.</w:t>
            </w:r>
          </w:p>
        </w:tc>
        <w:tc>
          <w:tcPr>
            <w:tcW w:w="4389" w:type="dxa"/>
          </w:tcPr>
          <w:p w14:paraId="5257D537" w14:textId="77777777" w:rsidR="003D1256" w:rsidRPr="00EA3D22" w:rsidRDefault="003D1256" w:rsidP="003D1256">
            <w:pPr>
              <w:pStyle w:val="Odlomakpopisa"/>
              <w:numPr>
                <w:ilvl w:val="0"/>
                <w:numId w:val="5"/>
              </w:numPr>
              <w:suppressAutoHyphens/>
              <w:rPr>
                <w:sz w:val="24"/>
                <w:szCs w:val="24"/>
              </w:rPr>
            </w:pPr>
            <w:r>
              <w:rPr>
                <w:sz w:val="24"/>
                <w:szCs w:val="24"/>
              </w:rPr>
              <w:t>p</w:t>
            </w:r>
            <w:r w:rsidRPr="00965FA5">
              <w:rPr>
                <w:sz w:val="24"/>
                <w:szCs w:val="24"/>
              </w:rPr>
              <w:t xml:space="preserve">reslika osobne iskaznice, putovnice ili dokumenta jednake ili slične vrijednosti iz kojeg je nedvojbeno moguće utvrditi identitet i dob sudionika </w:t>
            </w:r>
          </w:p>
        </w:tc>
      </w:tr>
    </w:tbl>
    <w:p w14:paraId="6E372073" w14:textId="77777777" w:rsidR="00317C0E" w:rsidRDefault="00317C0E" w:rsidP="00F23CED">
      <w:pPr>
        <w:rPr>
          <w:sz w:val="24"/>
          <w:szCs w:val="24"/>
        </w:rPr>
      </w:pPr>
    </w:p>
    <w:p w14:paraId="64DA1F2F" w14:textId="029BCA2D" w:rsidR="00D57995" w:rsidRPr="00D57995" w:rsidRDefault="00D57995" w:rsidP="00F23CED">
      <w:pPr>
        <w:rPr>
          <w:b/>
          <w:bCs/>
          <w:sz w:val="24"/>
          <w:szCs w:val="24"/>
        </w:rPr>
      </w:pPr>
      <w:r w:rsidRPr="00D57995">
        <w:rPr>
          <w:b/>
          <w:bCs/>
          <w:sz w:val="24"/>
          <w:szCs w:val="24"/>
        </w:rPr>
        <w:t xml:space="preserve">Mijenja se i </w:t>
      </w:r>
      <w:r w:rsidR="00957709">
        <w:rPr>
          <w:b/>
          <w:bCs/>
          <w:sz w:val="24"/>
          <w:szCs w:val="24"/>
        </w:rPr>
        <w:t xml:space="preserve">dopunjuje i </w:t>
      </w:r>
      <w:r w:rsidRPr="00D57995">
        <w:rPr>
          <w:b/>
          <w:bCs/>
          <w:sz w:val="24"/>
          <w:szCs w:val="24"/>
        </w:rPr>
        <w:t>glasi:</w:t>
      </w:r>
    </w:p>
    <w:tbl>
      <w:tblPr>
        <w:tblStyle w:val="Reetkatablice"/>
        <w:tblW w:w="0" w:type="auto"/>
        <w:jc w:val="center"/>
        <w:tblInd w:w="0" w:type="dxa"/>
        <w:tblLook w:val="04A0" w:firstRow="1" w:lastRow="0" w:firstColumn="1" w:lastColumn="0" w:noHBand="0" w:noVBand="1"/>
      </w:tblPr>
      <w:tblGrid>
        <w:gridCol w:w="4673"/>
        <w:gridCol w:w="4389"/>
      </w:tblGrid>
      <w:tr w:rsidR="00CD2DBC" w:rsidRPr="00350D09" w14:paraId="03983DD8" w14:textId="77777777" w:rsidTr="006E7ADB">
        <w:trPr>
          <w:trHeight w:val="366"/>
          <w:jc w:val="center"/>
        </w:trPr>
        <w:tc>
          <w:tcPr>
            <w:tcW w:w="9062"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1F7FC43E" w14:textId="77777777" w:rsidR="00CD2DBC" w:rsidRPr="00350D09" w:rsidRDefault="00CD2DBC" w:rsidP="006E7ADB">
            <w:pPr>
              <w:spacing w:line="276" w:lineRule="auto"/>
              <w:rPr>
                <w:rFonts w:cstheme="minorHAnsi"/>
                <w:i/>
                <w:iCs/>
                <w:sz w:val="24"/>
                <w:szCs w:val="24"/>
              </w:rPr>
            </w:pPr>
            <w:r w:rsidRPr="00350D09">
              <w:rPr>
                <w:rFonts w:cstheme="minorHAnsi"/>
                <w:b/>
                <w:i/>
                <w:iCs/>
                <w:sz w:val="24"/>
                <w:szCs w:val="24"/>
              </w:rPr>
              <w:t>CILJNE SKUPINE</w:t>
            </w:r>
          </w:p>
        </w:tc>
      </w:tr>
      <w:tr w:rsidR="00CD2DBC" w:rsidRPr="00350D09" w14:paraId="0E4FB5A5" w14:textId="77777777" w:rsidTr="006E7ADB">
        <w:trPr>
          <w:jc w:val="center"/>
        </w:trPr>
        <w:tc>
          <w:tcPr>
            <w:tcW w:w="4673" w:type="dxa"/>
            <w:shd w:val="clear" w:color="auto" w:fill="F4B083" w:themeFill="accent2" w:themeFillTint="99"/>
            <w:hideMark/>
          </w:tcPr>
          <w:p w14:paraId="0289273E" w14:textId="77777777" w:rsidR="00CD2DBC" w:rsidRPr="00350D09" w:rsidRDefault="00CD2DBC" w:rsidP="006E7ADB">
            <w:pPr>
              <w:spacing w:line="276" w:lineRule="auto"/>
              <w:rPr>
                <w:rFonts w:cstheme="minorHAnsi"/>
                <w:b/>
                <w:i/>
                <w:iCs/>
                <w:sz w:val="24"/>
                <w:szCs w:val="24"/>
              </w:rPr>
            </w:pPr>
            <w:r w:rsidRPr="00350D09">
              <w:rPr>
                <w:rFonts w:cstheme="minorHAnsi"/>
                <w:b/>
                <w:i/>
                <w:iCs/>
                <w:sz w:val="24"/>
                <w:szCs w:val="24"/>
              </w:rPr>
              <w:t>SUDIONICI (fizičke osobe)</w:t>
            </w:r>
          </w:p>
        </w:tc>
        <w:tc>
          <w:tcPr>
            <w:tcW w:w="4389" w:type="dxa"/>
            <w:shd w:val="clear" w:color="auto" w:fill="F4B083" w:themeFill="accent2" w:themeFillTint="99"/>
            <w:hideMark/>
          </w:tcPr>
          <w:p w14:paraId="62B32999" w14:textId="77777777" w:rsidR="00CD2DBC" w:rsidRPr="00350D09" w:rsidRDefault="00CD2DBC" w:rsidP="006E7ADB">
            <w:pPr>
              <w:spacing w:line="276" w:lineRule="auto"/>
              <w:rPr>
                <w:rFonts w:cstheme="minorHAnsi"/>
                <w:b/>
                <w:i/>
                <w:iCs/>
                <w:sz w:val="24"/>
                <w:szCs w:val="24"/>
              </w:rPr>
            </w:pPr>
            <w:r w:rsidRPr="00350D09">
              <w:rPr>
                <w:rFonts w:cstheme="minorHAnsi"/>
                <w:b/>
                <w:i/>
                <w:iCs/>
                <w:sz w:val="24"/>
                <w:szCs w:val="24"/>
              </w:rPr>
              <w:t>Dokazna dokumentacija</w:t>
            </w:r>
          </w:p>
        </w:tc>
      </w:tr>
      <w:tr w:rsidR="00CD2DBC" w:rsidRPr="00350D09" w14:paraId="792A50C2" w14:textId="77777777" w:rsidTr="006E7ADB">
        <w:tblPrEx>
          <w:jc w:val="left"/>
        </w:tblPrEx>
        <w:tc>
          <w:tcPr>
            <w:tcW w:w="4673" w:type="dxa"/>
          </w:tcPr>
          <w:p w14:paraId="22F82401" w14:textId="5E415E74" w:rsidR="00CD2DBC" w:rsidRPr="00350D09" w:rsidRDefault="00CD2DBC" w:rsidP="006E7ADB">
            <w:pPr>
              <w:pStyle w:val="Tekstfusnote"/>
              <w:rPr>
                <w:rFonts w:asciiTheme="minorHAnsi" w:hAnsiTheme="minorHAnsi"/>
                <w:bCs/>
                <w:i/>
                <w:iCs/>
                <w:sz w:val="24"/>
                <w:szCs w:val="24"/>
              </w:rPr>
            </w:pPr>
            <w:r w:rsidRPr="00350D09">
              <w:rPr>
                <w:rFonts w:asciiTheme="minorHAnsi" w:hAnsiTheme="minorHAnsi"/>
                <w:b/>
                <w:i/>
                <w:iCs/>
                <w:sz w:val="24"/>
                <w:szCs w:val="24"/>
              </w:rPr>
              <w:t>Starije osobe</w:t>
            </w:r>
            <w:r w:rsidR="001C6E2A" w:rsidRPr="00350D09">
              <w:rPr>
                <w:rFonts w:asciiTheme="minorHAnsi" w:hAnsiTheme="minorHAnsi"/>
                <w:bCs/>
                <w:i/>
                <w:iCs/>
                <w:sz w:val="24"/>
                <w:szCs w:val="24"/>
              </w:rPr>
              <w:t xml:space="preserve"> </w:t>
            </w:r>
            <w:r w:rsidRPr="007947A8">
              <w:rPr>
                <w:rFonts w:asciiTheme="minorHAnsi" w:hAnsiTheme="minorHAnsi"/>
                <w:b/>
                <w:i/>
                <w:iCs/>
                <w:sz w:val="24"/>
                <w:szCs w:val="24"/>
              </w:rPr>
              <w:t xml:space="preserve">(osobe koje su navršile 55 i više godina života) </w:t>
            </w:r>
            <w:r w:rsidRPr="00350D09">
              <w:rPr>
                <w:rFonts w:asciiTheme="minorHAnsi" w:hAnsiTheme="minorHAnsi"/>
                <w:bCs/>
                <w:i/>
                <w:iCs/>
                <w:sz w:val="24"/>
                <w:szCs w:val="24"/>
              </w:rPr>
              <w:t>na dan ulaska u projektnu aktivnost.</w:t>
            </w:r>
          </w:p>
          <w:p w14:paraId="248A0285" w14:textId="77777777" w:rsidR="00CD2DBC" w:rsidRPr="00350D09" w:rsidRDefault="00CD2DBC" w:rsidP="006E7ADB">
            <w:pPr>
              <w:pStyle w:val="Tekstfusnote"/>
              <w:rPr>
                <w:rFonts w:asciiTheme="minorHAnsi" w:hAnsiTheme="minorHAnsi"/>
                <w:b/>
                <w:bCs/>
                <w:i/>
                <w:iCs/>
                <w:sz w:val="24"/>
                <w:szCs w:val="24"/>
              </w:rPr>
            </w:pPr>
          </w:p>
          <w:p w14:paraId="5D8F7F15" w14:textId="77777777" w:rsidR="00CD2DBC" w:rsidRPr="00350D09" w:rsidRDefault="00CD2DBC" w:rsidP="006E7ADB">
            <w:pPr>
              <w:pStyle w:val="Tekstfusnote"/>
              <w:rPr>
                <w:rFonts w:asciiTheme="minorHAnsi" w:hAnsiTheme="minorHAnsi"/>
                <w:b/>
                <w:i/>
                <w:iCs/>
                <w:sz w:val="24"/>
                <w:szCs w:val="24"/>
              </w:rPr>
            </w:pPr>
          </w:p>
        </w:tc>
        <w:tc>
          <w:tcPr>
            <w:tcW w:w="4389" w:type="dxa"/>
          </w:tcPr>
          <w:p w14:paraId="650B2F81" w14:textId="77777777" w:rsidR="00CD2DBC" w:rsidRPr="00350D09" w:rsidRDefault="00CD2DBC" w:rsidP="00CD2DBC">
            <w:pPr>
              <w:pStyle w:val="Odlomakpopisa"/>
              <w:numPr>
                <w:ilvl w:val="0"/>
                <w:numId w:val="5"/>
              </w:numPr>
              <w:suppressAutoHyphens/>
              <w:rPr>
                <w:i/>
                <w:iCs/>
                <w:sz w:val="24"/>
                <w:szCs w:val="24"/>
              </w:rPr>
            </w:pPr>
            <w:r w:rsidRPr="00350D09">
              <w:rPr>
                <w:i/>
                <w:iCs/>
                <w:sz w:val="24"/>
                <w:szCs w:val="24"/>
              </w:rPr>
              <w:t>preslika osobne iskaznice, putovnice ili dokumenta jednake ili slične vrijednosti iz kojeg je nedvojbeno moguće utvrditi identitet i dob sudionika</w:t>
            </w:r>
          </w:p>
        </w:tc>
      </w:tr>
      <w:tr w:rsidR="00CD2DBC" w:rsidRPr="00350D09" w14:paraId="39E3E1B3" w14:textId="77777777" w:rsidTr="006E7ADB">
        <w:tblPrEx>
          <w:jc w:val="left"/>
        </w:tblPrEx>
        <w:tc>
          <w:tcPr>
            <w:tcW w:w="4673" w:type="dxa"/>
          </w:tcPr>
          <w:p w14:paraId="67692E11" w14:textId="3500B4F6" w:rsidR="00CD2DBC" w:rsidRPr="00946E6E" w:rsidRDefault="00CD2DBC" w:rsidP="006E7ADB">
            <w:pPr>
              <w:pStyle w:val="Tekstfusnote"/>
              <w:rPr>
                <w:rFonts w:asciiTheme="minorHAnsi" w:hAnsiTheme="minorHAnsi"/>
                <w:b/>
                <w:i/>
                <w:iCs/>
                <w:sz w:val="24"/>
                <w:szCs w:val="24"/>
              </w:rPr>
            </w:pPr>
            <w:r w:rsidRPr="00946E6E">
              <w:rPr>
                <w:rFonts w:asciiTheme="minorHAnsi" w:hAnsiTheme="minorHAnsi"/>
                <w:b/>
                <w:bCs/>
                <w:i/>
                <w:iCs/>
                <w:sz w:val="24"/>
                <w:szCs w:val="24"/>
              </w:rPr>
              <w:t>Umirovljenici (korisnici mirovine)</w:t>
            </w:r>
          </w:p>
        </w:tc>
        <w:tc>
          <w:tcPr>
            <w:tcW w:w="4389" w:type="dxa"/>
          </w:tcPr>
          <w:p w14:paraId="49192B4D" w14:textId="7DFC8679" w:rsidR="00CD2DBC" w:rsidRPr="00946E6E" w:rsidRDefault="00CD2DBC" w:rsidP="00CD2DBC">
            <w:pPr>
              <w:pStyle w:val="Odlomakpopisa"/>
              <w:numPr>
                <w:ilvl w:val="0"/>
                <w:numId w:val="5"/>
              </w:numPr>
              <w:spacing w:after="200"/>
              <w:rPr>
                <w:b/>
                <w:bCs/>
                <w:i/>
                <w:iCs/>
                <w:sz w:val="24"/>
                <w:szCs w:val="24"/>
              </w:rPr>
            </w:pPr>
            <w:r w:rsidRPr="00946E6E">
              <w:rPr>
                <w:b/>
                <w:bCs/>
                <w:i/>
                <w:iCs/>
                <w:sz w:val="24"/>
                <w:szCs w:val="24"/>
              </w:rPr>
              <w:t>preslika osobne iskaznice, putovnice ili dokumenta jednake ili slične vrijednosti iz kojeg je nedvojbeno moguće utvrditi identitet sudionika</w:t>
            </w:r>
          </w:p>
          <w:p w14:paraId="659EFCBE" w14:textId="77777777" w:rsidR="00CD2DBC" w:rsidRPr="00946E6E" w:rsidRDefault="00CD2DBC" w:rsidP="006E7ADB">
            <w:pPr>
              <w:pStyle w:val="Odlomakpopisa"/>
              <w:rPr>
                <w:b/>
                <w:bCs/>
                <w:i/>
                <w:iCs/>
                <w:sz w:val="24"/>
                <w:szCs w:val="24"/>
              </w:rPr>
            </w:pPr>
            <w:r w:rsidRPr="00946E6E">
              <w:rPr>
                <w:b/>
                <w:bCs/>
                <w:i/>
                <w:iCs/>
                <w:sz w:val="24"/>
                <w:szCs w:val="24"/>
              </w:rPr>
              <w:lastRenderedPageBreak/>
              <w:t>i</w:t>
            </w:r>
          </w:p>
          <w:p w14:paraId="1F52E1B6" w14:textId="77777777" w:rsidR="00CD2DBC" w:rsidRPr="00946E6E" w:rsidRDefault="00CD2DBC" w:rsidP="00CD2DBC">
            <w:pPr>
              <w:pStyle w:val="Odlomakpopisa"/>
              <w:numPr>
                <w:ilvl w:val="0"/>
                <w:numId w:val="5"/>
              </w:numPr>
              <w:spacing w:after="200"/>
              <w:rPr>
                <w:b/>
                <w:bCs/>
                <w:i/>
                <w:iCs/>
                <w:sz w:val="24"/>
                <w:szCs w:val="24"/>
              </w:rPr>
            </w:pPr>
            <w:r w:rsidRPr="00946E6E">
              <w:rPr>
                <w:b/>
                <w:bCs/>
                <w:i/>
                <w:iCs/>
                <w:sz w:val="24"/>
                <w:szCs w:val="24"/>
              </w:rPr>
              <w:t>preslika rješenja kojim se priznaje pravo na  mirovinu ili</w:t>
            </w:r>
          </w:p>
          <w:p w14:paraId="49A9D10B" w14:textId="77777777" w:rsidR="00CD2DBC" w:rsidRPr="00946E6E" w:rsidRDefault="00CD2DBC" w:rsidP="00CD2DBC">
            <w:pPr>
              <w:pStyle w:val="Odlomakpopisa"/>
              <w:numPr>
                <w:ilvl w:val="0"/>
                <w:numId w:val="5"/>
              </w:numPr>
              <w:spacing w:after="200"/>
              <w:rPr>
                <w:b/>
                <w:bCs/>
                <w:i/>
                <w:iCs/>
                <w:sz w:val="24"/>
                <w:szCs w:val="24"/>
              </w:rPr>
            </w:pPr>
            <w:r w:rsidRPr="00946E6E">
              <w:rPr>
                <w:b/>
                <w:bCs/>
                <w:i/>
                <w:iCs/>
                <w:sz w:val="24"/>
                <w:szCs w:val="24"/>
              </w:rPr>
              <w:t>preslika odreska od mirovine ili</w:t>
            </w:r>
          </w:p>
          <w:p w14:paraId="12C5693E" w14:textId="77777777" w:rsidR="00CD2DBC" w:rsidRPr="00946E6E" w:rsidRDefault="00CD2DBC" w:rsidP="00CD2DBC">
            <w:pPr>
              <w:pStyle w:val="Odlomakpopisa"/>
              <w:numPr>
                <w:ilvl w:val="0"/>
                <w:numId w:val="5"/>
              </w:numPr>
              <w:spacing w:after="200"/>
              <w:rPr>
                <w:b/>
                <w:bCs/>
                <w:i/>
                <w:iCs/>
                <w:sz w:val="24"/>
                <w:szCs w:val="24"/>
              </w:rPr>
            </w:pPr>
            <w:r w:rsidRPr="00946E6E">
              <w:rPr>
                <w:b/>
                <w:bCs/>
                <w:i/>
                <w:iCs/>
                <w:sz w:val="24"/>
                <w:szCs w:val="24"/>
              </w:rPr>
              <w:t>preslika obavijesti o mirovini koju izdaje banka ili</w:t>
            </w:r>
          </w:p>
          <w:p w14:paraId="3A63259F" w14:textId="49B6F1B0" w:rsidR="00CD2DBC" w:rsidRPr="00946E6E" w:rsidRDefault="00CD2DBC" w:rsidP="00CD2DBC">
            <w:pPr>
              <w:pStyle w:val="Odlomakpopisa"/>
              <w:numPr>
                <w:ilvl w:val="0"/>
                <w:numId w:val="5"/>
              </w:numPr>
              <w:spacing w:after="200"/>
              <w:rPr>
                <w:b/>
                <w:bCs/>
                <w:i/>
                <w:iCs/>
                <w:sz w:val="24"/>
                <w:szCs w:val="24"/>
              </w:rPr>
            </w:pPr>
            <w:r w:rsidRPr="00946E6E">
              <w:rPr>
                <w:b/>
                <w:bCs/>
                <w:i/>
                <w:iCs/>
                <w:sz w:val="24"/>
                <w:szCs w:val="24"/>
              </w:rPr>
              <w:t>Potvrda</w:t>
            </w:r>
            <w:r w:rsidR="00E42A54">
              <w:t xml:space="preserve"> </w:t>
            </w:r>
            <w:r w:rsidRPr="00946E6E">
              <w:rPr>
                <w:b/>
                <w:bCs/>
                <w:i/>
                <w:iCs/>
                <w:sz w:val="24"/>
                <w:szCs w:val="24"/>
              </w:rPr>
              <w:t>HZMO-a kojom se dokazuje status korisnika mirovine ili</w:t>
            </w:r>
          </w:p>
          <w:p w14:paraId="08A72426" w14:textId="77777777" w:rsidR="00CD2DBC" w:rsidRPr="00946E6E" w:rsidRDefault="00CD2DBC" w:rsidP="00CD2DBC">
            <w:pPr>
              <w:pStyle w:val="Odlomakpopisa"/>
              <w:numPr>
                <w:ilvl w:val="0"/>
                <w:numId w:val="5"/>
              </w:numPr>
              <w:spacing w:after="200"/>
              <w:rPr>
                <w:b/>
                <w:bCs/>
                <w:i/>
                <w:iCs/>
                <w:sz w:val="24"/>
                <w:szCs w:val="24"/>
              </w:rPr>
            </w:pPr>
            <w:r w:rsidRPr="00946E6E">
              <w:rPr>
                <w:b/>
                <w:bCs/>
                <w:i/>
                <w:iCs/>
                <w:sz w:val="24"/>
                <w:szCs w:val="24"/>
              </w:rPr>
              <w:t>dokument jednake ili slične vrijednosti iz kojeg je nedvojbeno moguće utvrditi status korisnika mirovine</w:t>
            </w:r>
          </w:p>
          <w:p w14:paraId="0F22820D" w14:textId="77777777" w:rsidR="00CD2DBC" w:rsidRPr="00946E6E" w:rsidRDefault="00CD2DBC" w:rsidP="006E7ADB">
            <w:pPr>
              <w:pStyle w:val="Odlomakpopisa"/>
              <w:suppressAutoHyphens/>
              <w:rPr>
                <w:i/>
                <w:iCs/>
                <w:sz w:val="24"/>
                <w:szCs w:val="24"/>
              </w:rPr>
            </w:pPr>
          </w:p>
        </w:tc>
      </w:tr>
    </w:tbl>
    <w:p w14:paraId="2831334C" w14:textId="77777777" w:rsidR="00D57995" w:rsidRPr="00043EF2" w:rsidRDefault="00D57995" w:rsidP="00F23CED">
      <w:pPr>
        <w:rPr>
          <w:sz w:val="24"/>
          <w:szCs w:val="24"/>
        </w:rPr>
      </w:pPr>
    </w:p>
    <w:p w14:paraId="1EC6F3D5" w14:textId="77777777" w:rsidR="003E764C" w:rsidRDefault="003E764C" w:rsidP="003E764C">
      <w:pPr>
        <w:rPr>
          <w:sz w:val="24"/>
          <w:szCs w:val="24"/>
        </w:rPr>
      </w:pPr>
      <w:r>
        <w:rPr>
          <w:sz w:val="24"/>
          <w:szCs w:val="24"/>
        </w:rPr>
        <w:t>Tekst fusnote br. 4 kako slijedi:</w:t>
      </w:r>
    </w:p>
    <w:p w14:paraId="5184F092" w14:textId="77777777" w:rsidR="003E764C" w:rsidRPr="00F23CED" w:rsidRDefault="003E764C" w:rsidP="003E764C">
      <w:pPr>
        <w:rPr>
          <w:sz w:val="24"/>
          <w:szCs w:val="24"/>
        </w:rPr>
      </w:pPr>
      <w:r w:rsidRPr="00A21700">
        <w:rPr>
          <w:sz w:val="24"/>
          <w:szCs w:val="24"/>
        </w:rPr>
        <w:t>Sukladno čl. 15. Zakona o socijalnoj skrbi (NN 18/22, 46/22, 119/22, 71/23, 61/25) starija osoba je osoba koja je navršila 65 i više godina života.</w:t>
      </w:r>
    </w:p>
    <w:p w14:paraId="740DE1BC" w14:textId="77777777" w:rsidR="003E764C" w:rsidRPr="008453F1" w:rsidRDefault="003E764C" w:rsidP="003E764C">
      <w:pPr>
        <w:rPr>
          <w:b/>
          <w:bCs/>
          <w:sz w:val="24"/>
          <w:szCs w:val="24"/>
        </w:rPr>
      </w:pPr>
      <w:r w:rsidRPr="008453F1">
        <w:rPr>
          <w:b/>
          <w:bCs/>
          <w:sz w:val="24"/>
          <w:szCs w:val="24"/>
        </w:rPr>
        <w:t>mijenja se i glasi:</w:t>
      </w:r>
    </w:p>
    <w:p w14:paraId="26D60A49" w14:textId="5FA35974" w:rsidR="00C84614" w:rsidRPr="00695EA8" w:rsidRDefault="003E764C" w:rsidP="00AA1144">
      <w:pPr>
        <w:rPr>
          <w:b/>
          <w:bCs/>
          <w:i/>
          <w:iCs/>
          <w:sz w:val="24"/>
          <w:szCs w:val="24"/>
        </w:rPr>
      </w:pPr>
      <w:r w:rsidRPr="008A1C7C">
        <w:rPr>
          <w:b/>
          <w:bCs/>
          <w:i/>
          <w:iCs/>
          <w:sz w:val="24"/>
          <w:szCs w:val="24"/>
        </w:rPr>
        <w:t xml:space="preserve">Sukladno indikatoru EECO08 – </w:t>
      </w:r>
      <w:proofErr w:type="spellStart"/>
      <w:r w:rsidRPr="008A1C7C">
        <w:rPr>
          <w:b/>
          <w:bCs/>
          <w:i/>
          <w:iCs/>
          <w:sz w:val="24"/>
          <w:szCs w:val="24"/>
        </w:rPr>
        <w:t>participants</w:t>
      </w:r>
      <w:proofErr w:type="spellEnd"/>
      <w:r w:rsidRPr="008A1C7C">
        <w:rPr>
          <w:b/>
          <w:bCs/>
          <w:i/>
          <w:iCs/>
          <w:sz w:val="24"/>
          <w:szCs w:val="24"/>
        </w:rPr>
        <w:t xml:space="preserve"> </w:t>
      </w:r>
      <w:proofErr w:type="spellStart"/>
      <w:r w:rsidRPr="008A1C7C">
        <w:rPr>
          <w:b/>
          <w:bCs/>
          <w:i/>
          <w:iCs/>
          <w:sz w:val="24"/>
          <w:szCs w:val="24"/>
        </w:rPr>
        <w:t>aged</w:t>
      </w:r>
      <w:proofErr w:type="spellEnd"/>
      <w:r w:rsidRPr="008A1C7C">
        <w:rPr>
          <w:b/>
          <w:bCs/>
          <w:i/>
          <w:iCs/>
          <w:sz w:val="24"/>
          <w:szCs w:val="24"/>
        </w:rPr>
        <w:t xml:space="preserve"> 55 </w:t>
      </w:r>
      <w:proofErr w:type="spellStart"/>
      <w:r w:rsidRPr="008A1C7C">
        <w:rPr>
          <w:b/>
          <w:bCs/>
          <w:i/>
          <w:iCs/>
          <w:sz w:val="24"/>
          <w:szCs w:val="24"/>
        </w:rPr>
        <w:t>years</w:t>
      </w:r>
      <w:proofErr w:type="spellEnd"/>
      <w:r w:rsidRPr="008A1C7C">
        <w:rPr>
          <w:b/>
          <w:bCs/>
          <w:i/>
          <w:iCs/>
          <w:sz w:val="24"/>
          <w:szCs w:val="24"/>
        </w:rPr>
        <w:t xml:space="preserve"> </w:t>
      </w:r>
      <w:proofErr w:type="spellStart"/>
      <w:r w:rsidRPr="008A1C7C">
        <w:rPr>
          <w:b/>
          <w:bCs/>
          <w:i/>
          <w:iCs/>
          <w:sz w:val="24"/>
          <w:szCs w:val="24"/>
        </w:rPr>
        <w:t>and</w:t>
      </w:r>
      <w:proofErr w:type="spellEnd"/>
      <w:r w:rsidRPr="008A1C7C">
        <w:rPr>
          <w:b/>
          <w:bCs/>
          <w:i/>
          <w:iCs/>
          <w:sz w:val="24"/>
          <w:szCs w:val="24"/>
        </w:rPr>
        <w:t xml:space="preserve"> </w:t>
      </w:r>
      <w:proofErr w:type="spellStart"/>
      <w:r w:rsidRPr="008A1C7C">
        <w:rPr>
          <w:b/>
          <w:bCs/>
          <w:i/>
          <w:iCs/>
          <w:sz w:val="24"/>
          <w:szCs w:val="24"/>
        </w:rPr>
        <w:t>above</w:t>
      </w:r>
      <w:proofErr w:type="spellEnd"/>
      <w:r w:rsidRPr="008A1C7C">
        <w:rPr>
          <w:b/>
          <w:bCs/>
          <w:i/>
          <w:iCs/>
          <w:sz w:val="24"/>
          <w:szCs w:val="24"/>
        </w:rPr>
        <w:t xml:space="preserve"> (ESF+ </w:t>
      </w:r>
      <w:proofErr w:type="spellStart"/>
      <w:r w:rsidRPr="008A1C7C">
        <w:rPr>
          <w:b/>
          <w:bCs/>
          <w:i/>
          <w:iCs/>
          <w:sz w:val="24"/>
          <w:szCs w:val="24"/>
        </w:rPr>
        <w:t>Common</w:t>
      </w:r>
      <w:proofErr w:type="spellEnd"/>
      <w:r w:rsidRPr="008A1C7C">
        <w:rPr>
          <w:b/>
          <w:bCs/>
          <w:i/>
          <w:iCs/>
          <w:sz w:val="24"/>
          <w:szCs w:val="24"/>
        </w:rPr>
        <w:t xml:space="preserve"> </w:t>
      </w:r>
      <w:proofErr w:type="spellStart"/>
      <w:r w:rsidRPr="008A1C7C">
        <w:rPr>
          <w:b/>
          <w:bCs/>
          <w:i/>
          <w:iCs/>
          <w:sz w:val="24"/>
          <w:szCs w:val="24"/>
        </w:rPr>
        <w:t>indicators</w:t>
      </w:r>
      <w:proofErr w:type="spellEnd"/>
      <w:r w:rsidRPr="008A1C7C">
        <w:rPr>
          <w:b/>
          <w:bCs/>
          <w:i/>
          <w:iCs/>
          <w:sz w:val="24"/>
          <w:szCs w:val="24"/>
        </w:rPr>
        <w:t xml:space="preserve"> </w:t>
      </w:r>
      <w:proofErr w:type="spellStart"/>
      <w:r w:rsidRPr="008A1C7C">
        <w:rPr>
          <w:b/>
          <w:bCs/>
          <w:i/>
          <w:iCs/>
          <w:sz w:val="24"/>
          <w:szCs w:val="24"/>
        </w:rPr>
        <w:t>toolbox</w:t>
      </w:r>
      <w:proofErr w:type="spellEnd"/>
      <w:r w:rsidRPr="008A1C7C">
        <w:rPr>
          <w:b/>
          <w:bCs/>
          <w:i/>
          <w:iCs/>
          <w:sz w:val="24"/>
          <w:szCs w:val="24"/>
        </w:rPr>
        <w:t>).</w:t>
      </w:r>
    </w:p>
    <w:p w14:paraId="3A7171F4" w14:textId="79A87866" w:rsidR="00DF4DD3" w:rsidRPr="00DF4DD3" w:rsidRDefault="002047A6" w:rsidP="00AA1144">
      <w:pPr>
        <w:rPr>
          <w:rFonts w:cstheme="minorHAnsi"/>
          <w:sz w:val="24"/>
          <w:szCs w:val="24"/>
        </w:rPr>
      </w:pPr>
      <w:r>
        <w:rPr>
          <w:rFonts w:cstheme="minorHAnsi"/>
          <w:sz w:val="24"/>
          <w:szCs w:val="24"/>
        </w:rPr>
        <w:t>N</w:t>
      </w:r>
      <w:r w:rsidR="00DF4DD3" w:rsidRPr="00DF4DD3">
        <w:rPr>
          <w:rFonts w:cstheme="minorHAnsi"/>
          <w:sz w:val="24"/>
          <w:szCs w:val="24"/>
        </w:rPr>
        <w:t>a tekst</w:t>
      </w:r>
      <w:r w:rsidR="00DF4DD3">
        <w:rPr>
          <w:rFonts w:cstheme="minorHAnsi"/>
          <w:sz w:val="24"/>
          <w:szCs w:val="24"/>
        </w:rPr>
        <w:t xml:space="preserve"> </w:t>
      </w:r>
      <w:r w:rsidR="00DF4DD3" w:rsidRPr="00DF4DD3">
        <w:rPr>
          <w:rFonts w:cstheme="minorHAnsi"/>
          <w:i/>
          <w:iCs/>
          <w:sz w:val="24"/>
          <w:szCs w:val="24"/>
        </w:rPr>
        <w:t>Umirovljenici (korisnici mirovine)</w:t>
      </w:r>
    </w:p>
    <w:p w14:paraId="5B393619" w14:textId="72AB8DF2" w:rsidR="00386BE8" w:rsidRDefault="00386BE8" w:rsidP="00AA1144">
      <w:pPr>
        <w:rPr>
          <w:rFonts w:cstheme="minorHAnsi"/>
          <w:b/>
          <w:bCs/>
          <w:sz w:val="24"/>
          <w:szCs w:val="24"/>
        </w:rPr>
      </w:pPr>
      <w:r w:rsidRPr="00C84614">
        <w:rPr>
          <w:rFonts w:cstheme="minorHAnsi"/>
          <w:b/>
          <w:bCs/>
          <w:sz w:val="24"/>
          <w:szCs w:val="24"/>
        </w:rPr>
        <w:t>Doda</w:t>
      </w:r>
      <w:r w:rsidR="00C84614">
        <w:rPr>
          <w:rFonts w:cstheme="minorHAnsi"/>
          <w:b/>
          <w:bCs/>
          <w:sz w:val="24"/>
          <w:szCs w:val="24"/>
        </w:rPr>
        <w:t>je se fusnota br. 5 kako slijedi:</w:t>
      </w:r>
    </w:p>
    <w:p w14:paraId="409ADBD3" w14:textId="0FEFFBA8" w:rsidR="00AA6905" w:rsidRPr="00AA6905" w:rsidRDefault="00AA6905" w:rsidP="00AA6905">
      <w:pPr>
        <w:jc w:val="both"/>
        <w:rPr>
          <w:rFonts w:cstheme="minorHAnsi"/>
          <w:b/>
          <w:bCs/>
          <w:i/>
          <w:iCs/>
          <w:sz w:val="24"/>
          <w:szCs w:val="24"/>
        </w:rPr>
      </w:pPr>
      <w:r w:rsidRPr="00AA6905">
        <w:rPr>
          <w:rFonts w:cstheme="minorHAnsi"/>
          <w:b/>
          <w:bCs/>
          <w:i/>
          <w:iCs/>
          <w:sz w:val="24"/>
          <w:szCs w:val="24"/>
        </w:rPr>
        <w:t>Osiguranici kojima je priznato pravo na mirovinu sukladno Zakonu o mirovinskom osiguranju (NN 157/13, 151/14, 33/15, 93/15, 120/16, 18/18, 62/18, 115/18, 102/19, 84/21, 119/22).</w:t>
      </w:r>
    </w:p>
    <w:p w14:paraId="3710BCD8" w14:textId="6F6F61A4" w:rsidR="005B2C2F" w:rsidRPr="00C84614" w:rsidRDefault="00CC4320" w:rsidP="00AA1144">
      <w:pPr>
        <w:rPr>
          <w:rFonts w:cstheme="minorHAnsi"/>
          <w:sz w:val="24"/>
          <w:szCs w:val="24"/>
        </w:rPr>
      </w:pPr>
      <w:r>
        <w:rPr>
          <w:rFonts w:cstheme="minorHAnsi"/>
          <w:sz w:val="24"/>
          <w:szCs w:val="24"/>
        </w:rPr>
        <w:t>Na tekst</w:t>
      </w:r>
      <w:r w:rsidR="0032357D">
        <w:rPr>
          <w:rFonts w:cstheme="minorHAnsi"/>
          <w:sz w:val="24"/>
          <w:szCs w:val="24"/>
        </w:rPr>
        <w:t xml:space="preserve"> </w:t>
      </w:r>
      <w:r w:rsidR="0032357D" w:rsidRPr="0032357D">
        <w:rPr>
          <w:i/>
          <w:iCs/>
          <w:sz w:val="24"/>
          <w:szCs w:val="24"/>
        </w:rPr>
        <w:t>Potvrda HZMO-a kojom se dokazuje status korisnika mirovine</w:t>
      </w:r>
    </w:p>
    <w:p w14:paraId="7D542256" w14:textId="591A9B0A" w:rsidR="0032357D" w:rsidRDefault="0032357D" w:rsidP="0032357D">
      <w:pPr>
        <w:rPr>
          <w:rFonts w:cstheme="minorHAnsi"/>
          <w:b/>
          <w:bCs/>
          <w:sz w:val="24"/>
          <w:szCs w:val="24"/>
        </w:rPr>
      </w:pPr>
      <w:r w:rsidRPr="00C84614">
        <w:rPr>
          <w:rFonts w:cstheme="minorHAnsi"/>
          <w:b/>
          <w:bCs/>
          <w:sz w:val="24"/>
          <w:szCs w:val="24"/>
        </w:rPr>
        <w:t>Doda</w:t>
      </w:r>
      <w:r>
        <w:rPr>
          <w:rFonts w:cstheme="minorHAnsi"/>
          <w:b/>
          <w:bCs/>
          <w:sz w:val="24"/>
          <w:szCs w:val="24"/>
        </w:rPr>
        <w:t>je se fusnota br. 6 kako slijedi:</w:t>
      </w:r>
    </w:p>
    <w:p w14:paraId="2CF65AE5" w14:textId="09477369" w:rsidR="00F545A3" w:rsidRPr="0032357D" w:rsidRDefault="0032357D" w:rsidP="00AA1144">
      <w:pPr>
        <w:rPr>
          <w:rFonts w:ascii="Segoe UI Symbol" w:hAnsi="Segoe UI Symbol" w:cs="Segoe UI Symbol"/>
          <w:b/>
          <w:bCs/>
          <w:i/>
          <w:iCs/>
          <w:sz w:val="24"/>
          <w:szCs w:val="24"/>
        </w:rPr>
      </w:pPr>
      <w:r w:rsidRPr="007930C9">
        <w:rPr>
          <w:rFonts w:cstheme="minorHAnsi"/>
          <w:b/>
          <w:bCs/>
          <w:i/>
          <w:iCs/>
          <w:sz w:val="24"/>
          <w:szCs w:val="24"/>
        </w:rPr>
        <w:t>Primjerice Potvrda o isplaćenoj mirovini ili Potvrda o visini mirovine i slično.</w:t>
      </w:r>
    </w:p>
    <w:p w14:paraId="224A03E2" w14:textId="70E8C5BA" w:rsidR="00AA1144" w:rsidRDefault="00AA1144" w:rsidP="00AA1144">
      <w:pPr>
        <w:rPr>
          <w:b/>
          <w:bCs/>
          <w:sz w:val="24"/>
          <w:szCs w:val="24"/>
        </w:rPr>
      </w:pPr>
      <w:r w:rsidRPr="00EE467D">
        <w:rPr>
          <w:rFonts w:ascii="Segoe UI Symbol" w:hAnsi="Segoe UI Symbol" w:cs="Segoe UI Symbol"/>
          <w:b/>
          <w:bCs/>
          <w:sz w:val="24"/>
          <w:szCs w:val="24"/>
        </w:rPr>
        <w:t>➢</w:t>
      </w:r>
      <w:r w:rsidRPr="00EE467D">
        <w:rPr>
          <w:b/>
          <w:bCs/>
          <w:sz w:val="24"/>
          <w:szCs w:val="24"/>
        </w:rPr>
        <w:t xml:space="preserve"> Točka 2. PRAVILA PDP-a</w:t>
      </w:r>
      <w:r w:rsidRPr="005C4393">
        <w:rPr>
          <w:b/>
          <w:bCs/>
          <w:sz w:val="24"/>
          <w:szCs w:val="24"/>
        </w:rPr>
        <w:t xml:space="preserve">, </w:t>
      </w:r>
      <w:r w:rsidR="005C4393" w:rsidRPr="005C4393">
        <w:rPr>
          <w:b/>
          <w:bCs/>
          <w:sz w:val="24"/>
          <w:szCs w:val="24"/>
        </w:rPr>
        <w:t>2.5. Prihvatljive projektne aktivnosti i mjerljivi ishodi</w:t>
      </w:r>
    </w:p>
    <w:p w14:paraId="45679E82" w14:textId="4C0ABC4B" w:rsidR="00253A7E" w:rsidRDefault="00FC6520" w:rsidP="00BA015F">
      <w:pPr>
        <w:rPr>
          <w:sz w:val="24"/>
          <w:szCs w:val="24"/>
        </w:rPr>
      </w:pPr>
      <w:r>
        <w:rPr>
          <w:sz w:val="24"/>
          <w:szCs w:val="24"/>
        </w:rPr>
        <w:t xml:space="preserve">Tekst u </w:t>
      </w:r>
      <w:r w:rsidR="00BA015F">
        <w:rPr>
          <w:sz w:val="24"/>
          <w:szCs w:val="24"/>
        </w:rPr>
        <w:t>tablici koja se odnosi na prihvatljive aktivno</w:t>
      </w:r>
      <w:r w:rsidR="00F931C5">
        <w:rPr>
          <w:sz w:val="24"/>
          <w:szCs w:val="24"/>
        </w:rPr>
        <w:t>sti</w:t>
      </w:r>
      <w:r w:rsidR="00CF2198">
        <w:rPr>
          <w:sz w:val="24"/>
          <w:szCs w:val="24"/>
        </w:rPr>
        <w:t xml:space="preserve"> u okviru Specifičnog cilja 1 kako slijedi</w:t>
      </w:r>
      <w:r w:rsidR="00F931C5">
        <w:rPr>
          <w:sz w:val="24"/>
          <w:szCs w:val="24"/>
        </w:rPr>
        <w:t>:</w:t>
      </w:r>
    </w:p>
    <w:tbl>
      <w:tblPr>
        <w:tblStyle w:val="TableGrid6"/>
        <w:tblW w:w="0" w:type="auto"/>
        <w:tblInd w:w="0" w:type="dxa"/>
        <w:tblCellMar>
          <w:top w:w="113" w:type="dxa"/>
          <w:bottom w:w="113" w:type="dxa"/>
        </w:tblCellMar>
        <w:tblLook w:val="04A0" w:firstRow="1" w:lastRow="0" w:firstColumn="1" w:lastColumn="0" w:noHBand="0" w:noVBand="1"/>
      </w:tblPr>
      <w:tblGrid>
        <w:gridCol w:w="9062"/>
      </w:tblGrid>
      <w:tr w:rsidR="00945EC4" w:rsidRPr="009456DC" w14:paraId="7CF4B5A9" w14:textId="77777777" w:rsidTr="006109F5">
        <w:tc>
          <w:tcPr>
            <w:tcW w:w="9062" w:type="dxa"/>
            <w:shd w:val="clear" w:color="auto" w:fill="F4B083" w:themeFill="accent2" w:themeFillTint="99"/>
          </w:tcPr>
          <w:p w14:paraId="1807C3F1" w14:textId="77777777" w:rsidR="00945EC4" w:rsidRPr="00A24D55" w:rsidRDefault="00945EC4" w:rsidP="006109F5">
            <w:pPr>
              <w:spacing w:line="276" w:lineRule="auto"/>
              <w:jc w:val="both"/>
              <w:rPr>
                <w:b/>
                <w:bCs/>
                <w:sz w:val="24"/>
                <w:szCs w:val="24"/>
              </w:rPr>
            </w:pPr>
            <w:r w:rsidRPr="00A24D55">
              <w:rPr>
                <w:b/>
                <w:bCs/>
                <w:sz w:val="24"/>
                <w:szCs w:val="24"/>
              </w:rPr>
              <w:t>Specifični cilj</w:t>
            </w:r>
            <w:r>
              <w:rPr>
                <w:b/>
                <w:bCs/>
                <w:sz w:val="24"/>
                <w:szCs w:val="24"/>
              </w:rPr>
              <w:t xml:space="preserve"> 1</w:t>
            </w:r>
            <w:r w:rsidRPr="00A24D55">
              <w:rPr>
                <w:b/>
                <w:bCs/>
                <w:sz w:val="24"/>
                <w:szCs w:val="24"/>
              </w:rPr>
              <w:t>:</w:t>
            </w:r>
            <w:r w:rsidRPr="00A24D55">
              <w:rPr>
                <w:sz w:val="24"/>
                <w:szCs w:val="24"/>
              </w:rPr>
              <w:t xml:space="preserve"> </w:t>
            </w:r>
            <w:r w:rsidRPr="00423B64">
              <w:rPr>
                <w:rFonts w:cstheme="minorHAnsi"/>
                <w:b/>
                <w:sz w:val="24"/>
                <w:szCs w:val="24"/>
              </w:rPr>
              <w:t>Unaprijediti kapacitete organizacija civilnoga društva za provođenje Programa aktivnog starenja na lokalnoj razini</w:t>
            </w:r>
          </w:p>
        </w:tc>
      </w:tr>
      <w:tr w:rsidR="00945EC4" w:rsidRPr="00F650E3" w14:paraId="41F9BA37" w14:textId="77777777" w:rsidTr="006109F5">
        <w:trPr>
          <w:trHeight w:val="841"/>
        </w:trPr>
        <w:tc>
          <w:tcPr>
            <w:tcW w:w="9062" w:type="dxa"/>
            <w:shd w:val="clear" w:color="auto" w:fill="FFFFFF" w:themeFill="background1"/>
          </w:tcPr>
          <w:p w14:paraId="52EA0EAD" w14:textId="77777777" w:rsidR="00945EC4" w:rsidRPr="001172B0" w:rsidRDefault="00945EC4" w:rsidP="006109F5">
            <w:pPr>
              <w:jc w:val="both"/>
              <w:rPr>
                <w:rFonts w:cstheme="minorHAnsi"/>
                <w:bCs/>
                <w:sz w:val="24"/>
                <w:szCs w:val="24"/>
              </w:rPr>
            </w:pPr>
            <w:r w:rsidRPr="001172B0">
              <w:rPr>
                <w:bCs/>
                <w:sz w:val="24"/>
                <w:szCs w:val="24"/>
              </w:rPr>
              <w:lastRenderedPageBreak/>
              <w:t>OBVEZNA AKTIVNOST</w:t>
            </w:r>
          </w:p>
          <w:p w14:paraId="3B3E716B" w14:textId="77777777" w:rsidR="00945EC4" w:rsidRDefault="00945EC4" w:rsidP="006109F5">
            <w:pPr>
              <w:jc w:val="both"/>
              <w:rPr>
                <w:rFonts w:cstheme="minorHAnsi"/>
                <w:b/>
                <w:bCs/>
                <w:sz w:val="24"/>
                <w:szCs w:val="24"/>
              </w:rPr>
            </w:pPr>
          </w:p>
          <w:p w14:paraId="7841ED78" w14:textId="0F549756" w:rsidR="00945EC4" w:rsidRDefault="00945EC4" w:rsidP="006109F5">
            <w:pPr>
              <w:jc w:val="both"/>
              <w:rPr>
                <w:rFonts w:cstheme="minorHAnsi"/>
                <w:b/>
                <w:bCs/>
                <w:sz w:val="24"/>
                <w:szCs w:val="24"/>
              </w:rPr>
            </w:pPr>
            <w:r>
              <w:rPr>
                <w:rFonts w:cstheme="minorHAnsi"/>
                <w:b/>
                <w:bCs/>
                <w:sz w:val="24"/>
                <w:szCs w:val="24"/>
              </w:rPr>
              <w:t>AKTIVNOST 1:</w:t>
            </w:r>
          </w:p>
          <w:p w14:paraId="2AFF06C8" w14:textId="77777777" w:rsidR="00945EC4" w:rsidRDefault="00945EC4" w:rsidP="006109F5">
            <w:pPr>
              <w:jc w:val="both"/>
              <w:rPr>
                <w:rFonts w:cstheme="minorHAnsi"/>
                <w:b/>
                <w:bCs/>
                <w:sz w:val="24"/>
                <w:szCs w:val="24"/>
              </w:rPr>
            </w:pPr>
          </w:p>
          <w:p w14:paraId="144000A5" w14:textId="6591F208" w:rsidR="00945EC4" w:rsidRDefault="00945EC4" w:rsidP="006109F5">
            <w:pPr>
              <w:jc w:val="both"/>
              <w:rPr>
                <w:rFonts w:cstheme="minorHAnsi"/>
                <w:b/>
                <w:bCs/>
                <w:sz w:val="24"/>
                <w:szCs w:val="24"/>
              </w:rPr>
            </w:pPr>
            <w:r>
              <w:rPr>
                <w:rFonts w:cstheme="minorHAnsi"/>
                <w:b/>
                <w:bCs/>
                <w:sz w:val="24"/>
                <w:szCs w:val="24"/>
              </w:rPr>
              <w:t>AKTIVNOSTI EDUKACIJE  ORGANIZACIJA CIVILNOGA DRUŠTVA ZA PROVEDBU PROGRAMA AKTIVNOG STARENJA</w:t>
            </w:r>
          </w:p>
          <w:p w14:paraId="568CD071" w14:textId="77777777" w:rsidR="00945EC4" w:rsidRDefault="00945EC4" w:rsidP="006109F5">
            <w:pPr>
              <w:jc w:val="both"/>
              <w:rPr>
                <w:sz w:val="24"/>
                <w:szCs w:val="24"/>
              </w:rPr>
            </w:pPr>
          </w:p>
          <w:p w14:paraId="76656AB7" w14:textId="14B3F363" w:rsidR="00945EC4" w:rsidRDefault="00945EC4" w:rsidP="006109F5">
            <w:pPr>
              <w:jc w:val="both"/>
              <w:rPr>
                <w:rFonts w:cstheme="minorHAnsi"/>
                <w:bCs/>
                <w:sz w:val="24"/>
                <w:szCs w:val="24"/>
              </w:rPr>
            </w:pPr>
            <w:r>
              <w:rPr>
                <w:sz w:val="24"/>
                <w:szCs w:val="24"/>
              </w:rPr>
              <w:t xml:space="preserve">Aktivnost je namijenjena jačanju kapaciteta osoba koje su zaposlene/volonteri kod Prijavitelja i/ili Partnera koji su OCD-i, a </w:t>
            </w:r>
            <w:r>
              <w:rPr>
                <w:rFonts w:cstheme="minorHAnsi"/>
                <w:bCs/>
                <w:sz w:val="24"/>
                <w:szCs w:val="24"/>
              </w:rPr>
              <w:t xml:space="preserve">koje su uključene </w:t>
            </w:r>
            <w:r w:rsidRPr="003E03C1">
              <w:rPr>
                <w:rFonts w:cstheme="minorHAnsi"/>
                <w:bCs/>
                <w:sz w:val="24"/>
                <w:szCs w:val="24"/>
              </w:rPr>
              <w:t>u provođenje projektnih aktivnosti s ciljem kvalitetne provedbe aktivnosti Programa aktivnog starenja.</w:t>
            </w:r>
          </w:p>
          <w:p w14:paraId="7996A298" w14:textId="77777777" w:rsidR="00945EC4" w:rsidRDefault="00945EC4" w:rsidP="006109F5">
            <w:pPr>
              <w:jc w:val="both"/>
              <w:rPr>
                <w:rFonts w:cstheme="minorHAnsi"/>
                <w:bCs/>
                <w:sz w:val="24"/>
                <w:szCs w:val="24"/>
              </w:rPr>
            </w:pPr>
          </w:p>
          <w:p w14:paraId="2BBBF833" w14:textId="77777777" w:rsidR="00945EC4" w:rsidRPr="00195792" w:rsidRDefault="00945EC4" w:rsidP="006109F5">
            <w:pPr>
              <w:jc w:val="both"/>
              <w:rPr>
                <w:rFonts w:cstheme="minorHAnsi"/>
                <w:b/>
                <w:sz w:val="24"/>
                <w:szCs w:val="24"/>
              </w:rPr>
            </w:pPr>
            <w:r w:rsidRPr="00195792">
              <w:rPr>
                <w:rFonts w:cstheme="minorHAnsi"/>
                <w:b/>
                <w:sz w:val="24"/>
                <w:szCs w:val="24"/>
              </w:rPr>
              <w:t xml:space="preserve">Aktivnost </w:t>
            </w:r>
            <w:r>
              <w:rPr>
                <w:rFonts w:cstheme="minorHAnsi"/>
                <w:b/>
                <w:sz w:val="24"/>
                <w:szCs w:val="24"/>
              </w:rPr>
              <w:t>1</w:t>
            </w:r>
            <w:r w:rsidRPr="00195792">
              <w:rPr>
                <w:rFonts w:cstheme="minorHAnsi"/>
                <w:b/>
                <w:sz w:val="24"/>
                <w:szCs w:val="24"/>
              </w:rPr>
              <w:t>.1:</w:t>
            </w:r>
          </w:p>
          <w:p w14:paraId="652D90F8" w14:textId="77777777" w:rsidR="00945EC4" w:rsidRPr="004B6BB4" w:rsidRDefault="00945EC4" w:rsidP="00945EC4">
            <w:pPr>
              <w:pStyle w:val="Odlomakpopisa"/>
              <w:numPr>
                <w:ilvl w:val="0"/>
                <w:numId w:val="7"/>
              </w:numPr>
              <w:spacing w:after="200"/>
              <w:jc w:val="both"/>
              <w:rPr>
                <w:rFonts w:ascii="Calibri" w:eastAsia="Droid Sans Fallback" w:hAnsi="Calibri" w:cs="Times New Roman"/>
                <w:bCs/>
                <w:sz w:val="24"/>
                <w:szCs w:val="24"/>
                <w:lang w:eastAsia="hr-HR"/>
              </w:rPr>
            </w:pPr>
            <w:r w:rsidRPr="00BF34DA">
              <w:rPr>
                <w:rFonts w:ascii="Calibri" w:eastAsia="Droid Sans Fallback" w:hAnsi="Calibri" w:cs="Times New Roman"/>
                <w:b/>
                <w:sz w:val="24"/>
                <w:szCs w:val="24"/>
                <w:lang w:eastAsia="hr-HR"/>
              </w:rPr>
              <w:t>Izobrazbe</w:t>
            </w:r>
            <w:r w:rsidRPr="004B6BB4">
              <w:rPr>
                <w:rFonts w:ascii="Calibri" w:eastAsia="Droid Sans Fallback" w:hAnsi="Calibri" w:cs="Times New Roman"/>
                <w:bCs/>
                <w:sz w:val="24"/>
                <w:szCs w:val="24"/>
                <w:lang w:eastAsia="hr-HR"/>
              </w:rPr>
              <w:t xml:space="preserve"> u obliku predavanja, radionica, seminara, tečajeva i drugih aktivnosti edukativnog karaktera kojima se stječu nove ili razvijaju postojeće vještine adekvatne </w:t>
            </w:r>
            <w:r w:rsidRPr="00353F24">
              <w:rPr>
                <w:rFonts w:ascii="Calibri" w:eastAsia="Droid Sans Fallback" w:hAnsi="Calibri" w:cs="Times New Roman"/>
                <w:bCs/>
                <w:sz w:val="24"/>
                <w:szCs w:val="24"/>
                <w:lang w:eastAsia="hr-HR"/>
              </w:rPr>
              <w:t>za provedbu različitih aktivnosti koje Prijavitelji odaberu u okviru Programa aktivnog starenja.</w:t>
            </w:r>
            <w:r w:rsidRPr="004B6BB4">
              <w:rPr>
                <w:rFonts w:ascii="Calibri" w:eastAsia="Droid Sans Fallback" w:hAnsi="Calibri" w:cs="Times New Roman"/>
                <w:bCs/>
                <w:sz w:val="24"/>
                <w:szCs w:val="24"/>
                <w:lang w:eastAsia="hr-HR"/>
              </w:rPr>
              <w:t xml:space="preserve"> Aktivnost je usmjerena na stjecanje znanja i vještina potrebnih za rad s osobama starije dobi te za organizaciju i kvalitetnu provedbu odabranih projektnih aktivnosti </w:t>
            </w:r>
          </w:p>
          <w:p w14:paraId="201F6F22" w14:textId="77777777" w:rsidR="00945EC4" w:rsidRDefault="00945EC4" w:rsidP="006109F5">
            <w:pPr>
              <w:pStyle w:val="Odlomakpopisa"/>
              <w:suppressAutoHyphens/>
              <w:jc w:val="both"/>
              <w:rPr>
                <w:rFonts w:ascii="Calibri" w:eastAsia="Droid Sans Fallback" w:hAnsi="Calibri" w:cs="Times New Roman"/>
                <w:b/>
                <w:bCs/>
                <w:sz w:val="24"/>
                <w:szCs w:val="24"/>
                <w:lang w:eastAsia="hr-HR"/>
              </w:rPr>
            </w:pPr>
          </w:p>
          <w:p w14:paraId="70F73A8C" w14:textId="77777777" w:rsidR="00945EC4" w:rsidRPr="00195792" w:rsidRDefault="00945EC4" w:rsidP="006109F5">
            <w:pPr>
              <w:pStyle w:val="Odlomakpopisa"/>
              <w:suppressAutoHyphens/>
              <w:jc w:val="both"/>
              <w:rPr>
                <w:rFonts w:ascii="Calibri" w:eastAsia="Droid Sans Fallback" w:hAnsi="Calibri" w:cs="Times New Roman"/>
                <w:b/>
                <w:sz w:val="24"/>
                <w:szCs w:val="24"/>
                <w:lang w:eastAsia="hr-HR"/>
              </w:rPr>
            </w:pPr>
            <w:r w:rsidRPr="00195792">
              <w:rPr>
                <w:rFonts w:ascii="Calibri" w:eastAsia="Droid Sans Fallback" w:hAnsi="Calibri" w:cs="Times New Roman"/>
                <w:b/>
                <w:sz w:val="24"/>
                <w:szCs w:val="24"/>
                <w:lang w:eastAsia="hr-HR"/>
              </w:rPr>
              <w:t>i</w:t>
            </w:r>
            <w:r>
              <w:rPr>
                <w:rFonts w:ascii="Calibri" w:eastAsia="Droid Sans Fallback" w:hAnsi="Calibri" w:cs="Times New Roman"/>
                <w:b/>
                <w:sz w:val="24"/>
                <w:szCs w:val="24"/>
                <w:lang w:eastAsia="hr-HR"/>
              </w:rPr>
              <w:t>/ili</w:t>
            </w:r>
          </w:p>
          <w:p w14:paraId="578E0CD6" w14:textId="77777777" w:rsidR="00945EC4" w:rsidRDefault="00945EC4" w:rsidP="006109F5">
            <w:pPr>
              <w:pStyle w:val="Odlomakpopisa"/>
              <w:suppressAutoHyphens/>
              <w:jc w:val="both"/>
              <w:rPr>
                <w:rFonts w:ascii="Calibri" w:eastAsia="Droid Sans Fallback" w:hAnsi="Calibri" w:cs="Times New Roman"/>
                <w:bCs/>
                <w:sz w:val="24"/>
                <w:szCs w:val="24"/>
                <w:lang w:eastAsia="hr-HR"/>
              </w:rPr>
            </w:pPr>
          </w:p>
          <w:p w14:paraId="7F8F50DE" w14:textId="77777777" w:rsidR="00945EC4" w:rsidRPr="00A24D55" w:rsidRDefault="00945EC4" w:rsidP="006109F5">
            <w:pPr>
              <w:jc w:val="both"/>
              <w:rPr>
                <w:rFonts w:cstheme="minorHAnsi"/>
                <w:b/>
                <w:sz w:val="24"/>
                <w:szCs w:val="24"/>
              </w:rPr>
            </w:pPr>
            <w:r w:rsidRPr="00195792">
              <w:rPr>
                <w:rFonts w:cstheme="minorHAnsi"/>
                <w:b/>
                <w:sz w:val="24"/>
                <w:szCs w:val="24"/>
              </w:rPr>
              <w:t xml:space="preserve">Aktivnost </w:t>
            </w:r>
            <w:r>
              <w:rPr>
                <w:rFonts w:cstheme="minorHAnsi"/>
                <w:b/>
                <w:sz w:val="24"/>
                <w:szCs w:val="24"/>
              </w:rPr>
              <w:t>1</w:t>
            </w:r>
            <w:r w:rsidRPr="00195792">
              <w:rPr>
                <w:rFonts w:cstheme="minorHAnsi"/>
                <w:b/>
                <w:sz w:val="24"/>
                <w:szCs w:val="24"/>
              </w:rPr>
              <w:t>.</w:t>
            </w:r>
            <w:r>
              <w:rPr>
                <w:rFonts w:cstheme="minorHAnsi"/>
                <w:b/>
                <w:sz w:val="24"/>
                <w:szCs w:val="24"/>
              </w:rPr>
              <w:t>2</w:t>
            </w:r>
            <w:r w:rsidRPr="00195792">
              <w:rPr>
                <w:rFonts w:cstheme="minorHAnsi"/>
                <w:b/>
                <w:sz w:val="24"/>
                <w:szCs w:val="24"/>
              </w:rPr>
              <w:t>:</w:t>
            </w:r>
          </w:p>
          <w:p w14:paraId="381E60C4" w14:textId="21714B49" w:rsidR="00945EC4" w:rsidRPr="00BF34DA" w:rsidRDefault="00945EC4" w:rsidP="00945EC4">
            <w:pPr>
              <w:pStyle w:val="Odlomakpopisa"/>
              <w:numPr>
                <w:ilvl w:val="0"/>
                <w:numId w:val="7"/>
              </w:numPr>
              <w:suppressAutoHyphens/>
              <w:spacing w:before="240"/>
              <w:jc w:val="both"/>
              <w:rPr>
                <w:rFonts w:ascii="Calibri" w:eastAsia="Droid Sans Fallback" w:hAnsi="Calibri" w:cs="Times New Roman"/>
                <w:bCs/>
                <w:sz w:val="24"/>
                <w:szCs w:val="24"/>
                <w:lang w:eastAsia="hr-HR"/>
              </w:rPr>
            </w:pPr>
            <w:r w:rsidRPr="00BF34DA">
              <w:rPr>
                <w:rFonts w:ascii="Calibri" w:eastAsia="Droid Sans Fallback" w:hAnsi="Calibri" w:cs="Times New Roman"/>
                <w:b/>
                <w:sz w:val="24"/>
                <w:szCs w:val="24"/>
                <w:lang w:eastAsia="hr-HR"/>
              </w:rPr>
              <w:t xml:space="preserve">Studijski posjeti </w:t>
            </w:r>
            <w:r w:rsidRPr="003F2790">
              <w:rPr>
                <w:rFonts w:ascii="Calibri" w:eastAsia="Droid Sans Fallback" w:hAnsi="Calibri" w:cs="Times New Roman"/>
                <w:bCs/>
                <w:sz w:val="24"/>
                <w:szCs w:val="24"/>
                <w:lang w:eastAsia="hr-HR"/>
              </w:rPr>
              <w:t>institucijama</w:t>
            </w:r>
            <w:r w:rsidRPr="00A24D55">
              <w:rPr>
                <w:rFonts w:ascii="Calibri" w:eastAsia="Droid Sans Fallback" w:hAnsi="Calibri" w:cs="Times New Roman"/>
                <w:bCs/>
                <w:sz w:val="24"/>
                <w:szCs w:val="24"/>
                <w:lang w:eastAsia="hr-HR"/>
              </w:rPr>
              <w:t xml:space="preserve"> specijaliziranim za rad s osobama starije životne dobi</w:t>
            </w:r>
            <w:r>
              <w:rPr>
                <w:rFonts w:ascii="Calibri" w:eastAsia="Droid Sans Fallback" w:hAnsi="Calibri" w:cs="Times New Roman"/>
                <w:bCs/>
                <w:sz w:val="24"/>
                <w:szCs w:val="24"/>
                <w:lang w:eastAsia="hr-HR"/>
              </w:rPr>
              <w:t xml:space="preserve"> /</w:t>
            </w:r>
            <w:r w:rsidRPr="00BF34DA">
              <w:rPr>
                <w:rFonts w:ascii="Calibri" w:eastAsia="Droid Sans Fallback" w:hAnsi="Calibri" w:cs="Times New Roman"/>
                <w:b/>
                <w:sz w:val="24"/>
                <w:szCs w:val="24"/>
                <w:lang w:eastAsia="hr-HR"/>
              </w:rPr>
              <w:t>Primjeri dobre prakse</w:t>
            </w:r>
            <w:r w:rsidRPr="00A24D55">
              <w:rPr>
                <w:rFonts w:ascii="Calibri" w:eastAsia="Droid Sans Fallback" w:hAnsi="Calibri" w:cs="Times New Roman"/>
                <w:bCs/>
                <w:sz w:val="24"/>
                <w:szCs w:val="24"/>
                <w:lang w:eastAsia="hr-HR"/>
              </w:rPr>
              <w:t xml:space="preserve"> na temu aktivnog uključivanja osoba starije životne dobi u zajednicu te povećanja kvalitete života </w:t>
            </w:r>
            <w:r>
              <w:rPr>
                <w:rFonts w:ascii="Calibri" w:eastAsia="Droid Sans Fallback" w:hAnsi="Calibri" w:cs="Times New Roman"/>
                <w:bCs/>
                <w:sz w:val="24"/>
                <w:szCs w:val="24"/>
                <w:lang w:eastAsia="hr-HR"/>
              </w:rPr>
              <w:t xml:space="preserve">osoba </w:t>
            </w:r>
            <w:r w:rsidRPr="00A24D55">
              <w:rPr>
                <w:rFonts w:ascii="Calibri" w:eastAsia="Droid Sans Fallback" w:hAnsi="Calibri" w:cs="Times New Roman"/>
                <w:bCs/>
                <w:sz w:val="24"/>
                <w:szCs w:val="24"/>
                <w:lang w:eastAsia="hr-HR"/>
              </w:rPr>
              <w:t>starije životne dobi</w:t>
            </w:r>
          </w:p>
          <w:p w14:paraId="00730C75" w14:textId="77777777" w:rsidR="00945EC4" w:rsidRDefault="00945EC4" w:rsidP="006109F5">
            <w:pPr>
              <w:jc w:val="both"/>
              <w:rPr>
                <w:rFonts w:cstheme="minorHAnsi"/>
                <w:b/>
                <w:bCs/>
                <w:sz w:val="24"/>
                <w:szCs w:val="24"/>
              </w:rPr>
            </w:pPr>
          </w:p>
          <w:p w14:paraId="58B1A265" w14:textId="77777777" w:rsidR="00945EC4" w:rsidRDefault="00945EC4" w:rsidP="006109F5">
            <w:pPr>
              <w:jc w:val="both"/>
              <w:rPr>
                <w:rFonts w:cstheme="minorHAnsi"/>
                <w:sz w:val="24"/>
                <w:szCs w:val="24"/>
              </w:rPr>
            </w:pPr>
            <w:r w:rsidRPr="00DB10F5">
              <w:rPr>
                <w:rFonts w:cstheme="minorHAnsi"/>
                <w:b/>
                <w:bCs/>
                <w:sz w:val="24"/>
                <w:szCs w:val="24"/>
              </w:rPr>
              <w:t>NAPOMENA:</w:t>
            </w:r>
            <w:r w:rsidRPr="00DB10F5">
              <w:rPr>
                <w:rFonts w:cstheme="minorHAnsi"/>
                <w:sz w:val="24"/>
                <w:szCs w:val="24"/>
              </w:rPr>
              <w:t xml:space="preserve"> </w:t>
            </w:r>
          </w:p>
          <w:p w14:paraId="31AFD7E2" w14:textId="77777777" w:rsidR="00945EC4" w:rsidRPr="00BF34DA" w:rsidRDefault="00945EC4" w:rsidP="006109F5">
            <w:pPr>
              <w:jc w:val="both"/>
              <w:rPr>
                <w:rFonts w:cstheme="minorHAnsi"/>
                <w:b/>
                <w:bCs/>
                <w:sz w:val="24"/>
                <w:szCs w:val="24"/>
              </w:rPr>
            </w:pPr>
            <w:r w:rsidRPr="009C0663">
              <w:rPr>
                <w:rFonts w:cstheme="minorHAnsi"/>
                <w:sz w:val="24"/>
                <w:szCs w:val="24"/>
              </w:rPr>
              <w:t xml:space="preserve">Prijavitelji su obvezni odabrati </w:t>
            </w:r>
            <w:r w:rsidRPr="009C0663">
              <w:rPr>
                <w:rFonts w:cstheme="minorHAnsi"/>
                <w:b/>
                <w:bCs/>
                <w:sz w:val="24"/>
                <w:szCs w:val="24"/>
              </w:rPr>
              <w:t>najmanje dvije aktivnosti</w:t>
            </w:r>
            <w:r w:rsidRPr="009C0663">
              <w:rPr>
                <w:rFonts w:cstheme="minorHAnsi"/>
                <w:sz w:val="24"/>
                <w:szCs w:val="24"/>
              </w:rPr>
              <w:t xml:space="preserve"> u okviru Aktivnosti 1.</w:t>
            </w:r>
            <w:r>
              <w:rPr>
                <w:rFonts w:cstheme="minorHAnsi"/>
                <w:sz w:val="24"/>
                <w:szCs w:val="24"/>
              </w:rPr>
              <w:t xml:space="preserve">, pri čemu </w:t>
            </w:r>
            <w:r w:rsidRPr="009C0663">
              <w:rPr>
                <w:rFonts w:cstheme="minorHAnsi"/>
                <w:sz w:val="24"/>
                <w:szCs w:val="24"/>
              </w:rPr>
              <w:t>mogu odabrati dvije aktivnosti unutar Aktivnosti 1.1. ili dvije aktivnosti unutar Aktivnosti 1.2. ili po jednu aktivnost iz Aktivnosti 1.1. i po jednu iz Aktivnosti 1.2.</w:t>
            </w:r>
            <w:r w:rsidRPr="009C0663">
              <w:rPr>
                <w:rFonts w:cstheme="minorHAnsi"/>
                <w:b/>
                <w:bCs/>
                <w:sz w:val="24"/>
                <w:szCs w:val="24"/>
              </w:rPr>
              <w:t xml:space="preserve"> </w:t>
            </w:r>
          </w:p>
        </w:tc>
      </w:tr>
    </w:tbl>
    <w:p w14:paraId="00D78BCD" w14:textId="77777777" w:rsidR="00B23D6D" w:rsidRDefault="00B23D6D" w:rsidP="00BA015F">
      <w:pPr>
        <w:rPr>
          <w:sz w:val="24"/>
          <w:szCs w:val="24"/>
        </w:rPr>
      </w:pPr>
    </w:p>
    <w:p w14:paraId="21FC7CFD" w14:textId="478628C9" w:rsidR="00B23D6D" w:rsidRPr="00B23D6D" w:rsidRDefault="00B23D6D" w:rsidP="00BA015F">
      <w:pPr>
        <w:rPr>
          <w:b/>
          <w:bCs/>
          <w:sz w:val="24"/>
          <w:szCs w:val="24"/>
        </w:rPr>
      </w:pPr>
      <w:r w:rsidRPr="00B23D6D">
        <w:rPr>
          <w:b/>
          <w:bCs/>
          <w:sz w:val="24"/>
          <w:szCs w:val="24"/>
        </w:rPr>
        <w:t>Mijenja se i glasi:</w:t>
      </w:r>
    </w:p>
    <w:tbl>
      <w:tblPr>
        <w:tblStyle w:val="TableGrid6"/>
        <w:tblW w:w="0" w:type="auto"/>
        <w:tblInd w:w="0" w:type="dxa"/>
        <w:tblCellMar>
          <w:top w:w="113" w:type="dxa"/>
          <w:bottom w:w="113" w:type="dxa"/>
        </w:tblCellMar>
        <w:tblLook w:val="04A0" w:firstRow="1" w:lastRow="0" w:firstColumn="1" w:lastColumn="0" w:noHBand="0" w:noVBand="1"/>
      </w:tblPr>
      <w:tblGrid>
        <w:gridCol w:w="9062"/>
      </w:tblGrid>
      <w:tr w:rsidR="00CF2198" w:rsidRPr="0036433C" w14:paraId="1618BE52" w14:textId="77777777" w:rsidTr="006109F5">
        <w:tc>
          <w:tcPr>
            <w:tcW w:w="9062" w:type="dxa"/>
            <w:shd w:val="clear" w:color="auto" w:fill="F4B083" w:themeFill="accent2" w:themeFillTint="99"/>
          </w:tcPr>
          <w:p w14:paraId="1D5662CB" w14:textId="77777777" w:rsidR="00CF2198" w:rsidRPr="0036433C" w:rsidRDefault="00CF2198" w:rsidP="006109F5">
            <w:pPr>
              <w:spacing w:line="276" w:lineRule="auto"/>
              <w:jc w:val="both"/>
              <w:rPr>
                <w:b/>
                <w:bCs/>
                <w:i/>
                <w:iCs/>
                <w:sz w:val="24"/>
                <w:szCs w:val="24"/>
              </w:rPr>
            </w:pPr>
            <w:bookmarkStart w:id="3" w:name="_Hlk173268901"/>
            <w:bookmarkStart w:id="4" w:name="_Hlk171496897"/>
            <w:r w:rsidRPr="0036433C">
              <w:rPr>
                <w:b/>
                <w:bCs/>
                <w:i/>
                <w:iCs/>
                <w:sz w:val="24"/>
                <w:szCs w:val="24"/>
              </w:rPr>
              <w:t>Specifični cilj 1:</w:t>
            </w:r>
            <w:r w:rsidRPr="0036433C">
              <w:rPr>
                <w:i/>
                <w:iCs/>
                <w:sz w:val="24"/>
                <w:szCs w:val="24"/>
              </w:rPr>
              <w:t xml:space="preserve"> </w:t>
            </w:r>
            <w:r w:rsidRPr="0036433C">
              <w:rPr>
                <w:rFonts w:cstheme="minorHAnsi"/>
                <w:b/>
                <w:i/>
                <w:iCs/>
                <w:sz w:val="24"/>
                <w:szCs w:val="24"/>
              </w:rPr>
              <w:t>Unaprijediti kapacitete organizacija civilnoga društva za provođenje Programa aktivnog starenja na lokalnoj razini</w:t>
            </w:r>
            <w:bookmarkEnd w:id="3"/>
          </w:p>
        </w:tc>
      </w:tr>
      <w:tr w:rsidR="00CF2198" w:rsidRPr="0036433C" w14:paraId="78F12C7B" w14:textId="77777777" w:rsidTr="006109F5">
        <w:trPr>
          <w:trHeight w:val="841"/>
        </w:trPr>
        <w:tc>
          <w:tcPr>
            <w:tcW w:w="9062" w:type="dxa"/>
            <w:shd w:val="clear" w:color="auto" w:fill="FFFFFF" w:themeFill="background1"/>
          </w:tcPr>
          <w:p w14:paraId="4E4A0896" w14:textId="77777777" w:rsidR="00CF2198" w:rsidRPr="0036433C" w:rsidRDefault="00CF2198" w:rsidP="006109F5">
            <w:pPr>
              <w:jc w:val="both"/>
              <w:rPr>
                <w:rFonts w:cstheme="minorHAnsi"/>
                <w:bCs/>
                <w:i/>
                <w:iCs/>
                <w:sz w:val="24"/>
                <w:szCs w:val="24"/>
              </w:rPr>
            </w:pPr>
            <w:bookmarkStart w:id="5" w:name="_Hlk173268958"/>
            <w:r w:rsidRPr="0036433C">
              <w:rPr>
                <w:bCs/>
                <w:i/>
                <w:iCs/>
                <w:sz w:val="24"/>
                <w:szCs w:val="24"/>
              </w:rPr>
              <w:t>OBVEZNA AKTIVNOST</w:t>
            </w:r>
          </w:p>
          <w:p w14:paraId="361D7903" w14:textId="77777777" w:rsidR="00B23D6D" w:rsidRPr="0036433C" w:rsidRDefault="00B23D6D" w:rsidP="006109F5">
            <w:pPr>
              <w:jc w:val="both"/>
              <w:rPr>
                <w:rFonts w:cstheme="minorHAnsi"/>
                <w:b/>
                <w:bCs/>
                <w:i/>
                <w:iCs/>
                <w:sz w:val="24"/>
                <w:szCs w:val="24"/>
              </w:rPr>
            </w:pPr>
            <w:bookmarkStart w:id="6" w:name="_Hlk176861267"/>
          </w:p>
          <w:p w14:paraId="09383032" w14:textId="481704BC" w:rsidR="00CF2198" w:rsidRPr="0036433C" w:rsidRDefault="00CF2198" w:rsidP="006109F5">
            <w:pPr>
              <w:jc w:val="both"/>
              <w:rPr>
                <w:rFonts w:cstheme="minorHAnsi"/>
                <w:b/>
                <w:bCs/>
                <w:i/>
                <w:iCs/>
                <w:sz w:val="24"/>
                <w:szCs w:val="24"/>
              </w:rPr>
            </w:pPr>
            <w:r w:rsidRPr="0036433C">
              <w:rPr>
                <w:rFonts w:cstheme="minorHAnsi"/>
                <w:b/>
                <w:bCs/>
                <w:i/>
                <w:iCs/>
                <w:sz w:val="24"/>
                <w:szCs w:val="24"/>
              </w:rPr>
              <w:t>AKTIVNOST 1:</w:t>
            </w:r>
          </w:p>
          <w:p w14:paraId="6F2214FE" w14:textId="77777777" w:rsidR="00B23D6D" w:rsidRPr="0036433C" w:rsidRDefault="00B23D6D" w:rsidP="006109F5">
            <w:pPr>
              <w:jc w:val="both"/>
              <w:rPr>
                <w:rFonts w:cstheme="minorHAnsi"/>
                <w:b/>
                <w:bCs/>
                <w:i/>
                <w:iCs/>
                <w:sz w:val="24"/>
                <w:szCs w:val="24"/>
              </w:rPr>
            </w:pPr>
            <w:bookmarkStart w:id="7" w:name="_Hlk171670979"/>
            <w:bookmarkStart w:id="8" w:name="_Hlk195013607"/>
          </w:p>
          <w:p w14:paraId="4B9DAF80" w14:textId="23B84454" w:rsidR="00CF2198" w:rsidRPr="0036433C" w:rsidRDefault="00CF2198" w:rsidP="006109F5">
            <w:pPr>
              <w:jc w:val="both"/>
              <w:rPr>
                <w:rFonts w:cstheme="minorHAnsi"/>
                <w:b/>
                <w:bCs/>
                <w:i/>
                <w:iCs/>
                <w:sz w:val="24"/>
                <w:szCs w:val="24"/>
              </w:rPr>
            </w:pPr>
            <w:r w:rsidRPr="0036433C">
              <w:rPr>
                <w:rFonts w:cstheme="minorHAnsi"/>
                <w:b/>
                <w:bCs/>
                <w:i/>
                <w:iCs/>
                <w:sz w:val="24"/>
                <w:szCs w:val="24"/>
              </w:rPr>
              <w:lastRenderedPageBreak/>
              <w:t>AKTIVNOSTI EDUKACIJE  ORGANIZACIJA CIVILNOGA DRUŠTVA ZA PROVEDBU PROGRAMA AKTIVNOG STARENJA</w:t>
            </w:r>
            <w:bookmarkEnd w:id="7"/>
          </w:p>
          <w:p w14:paraId="64FC7BCF" w14:textId="77777777" w:rsidR="00B23D6D" w:rsidRPr="0036433C" w:rsidRDefault="00B23D6D" w:rsidP="006109F5">
            <w:pPr>
              <w:jc w:val="both"/>
              <w:rPr>
                <w:i/>
                <w:iCs/>
                <w:sz w:val="24"/>
                <w:szCs w:val="24"/>
              </w:rPr>
            </w:pPr>
            <w:bookmarkStart w:id="9" w:name="_Hlk153963319"/>
            <w:bookmarkEnd w:id="6"/>
          </w:p>
          <w:p w14:paraId="7B62AA52" w14:textId="098C433F" w:rsidR="00CF2198" w:rsidRPr="0036433C" w:rsidRDefault="00CF2198" w:rsidP="006109F5">
            <w:pPr>
              <w:jc w:val="both"/>
              <w:rPr>
                <w:rFonts w:cstheme="minorHAnsi"/>
                <w:bCs/>
                <w:i/>
                <w:iCs/>
                <w:sz w:val="24"/>
                <w:szCs w:val="24"/>
              </w:rPr>
            </w:pPr>
            <w:r w:rsidRPr="0036433C">
              <w:rPr>
                <w:i/>
                <w:iCs/>
                <w:sz w:val="24"/>
                <w:szCs w:val="24"/>
              </w:rPr>
              <w:t>Aktivnost je namijenjena jačanju kapaciteta osoba koje su zaposlene/volonteri kod Prijavitelja i/ili Partnera</w:t>
            </w:r>
            <w:bookmarkEnd w:id="9"/>
            <w:r w:rsidRPr="0036433C">
              <w:rPr>
                <w:i/>
                <w:iCs/>
                <w:sz w:val="24"/>
                <w:szCs w:val="24"/>
              </w:rPr>
              <w:t xml:space="preserve"> koji su OCD-i</w:t>
            </w:r>
            <w:bookmarkEnd w:id="8"/>
            <w:r w:rsidRPr="0036433C">
              <w:rPr>
                <w:i/>
                <w:iCs/>
                <w:sz w:val="24"/>
                <w:szCs w:val="24"/>
              </w:rPr>
              <w:t xml:space="preserve">, a </w:t>
            </w:r>
            <w:r w:rsidRPr="0036433C">
              <w:rPr>
                <w:rFonts w:cstheme="minorHAnsi"/>
                <w:bCs/>
                <w:i/>
                <w:iCs/>
                <w:sz w:val="24"/>
                <w:szCs w:val="24"/>
              </w:rPr>
              <w:t>koje su uključene u provođenje projektnih aktivnosti s ciljem kvalitetne provedbe aktivnosti Programa aktivnog starenja.</w:t>
            </w:r>
          </w:p>
          <w:bookmarkEnd w:id="5"/>
          <w:p w14:paraId="782E8D3C" w14:textId="77777777" w:rsidR="00B23D6D" w:rsidRPr="0036433C" w:rsidRDefault="00B23D6D" w:rsidP="006109F5">
            <w:pPr>
              <w:jc w:val="both"/>
              <w:rPr>
                <w:rFonts w:cstheme="minorHAnsi"/>
                <w:b/>
                <w:i/>
                <w:iCs/>
                <w:sz w:val="24"/>
                <w:szCs w:val="24"/>
              </w:rPr>
            </w:pPr>
          </w:p>
          <w:p w14:paraId="132D106A" w14:textId="4526AFAE" w:rsidR="00CF2198" w:rsidRPr="0036433C" w:rsidRDefault="00CF2198" w:rsidP="006109F5">
            <w:pPr>
              <w:jc w:val="both"/>
              <w:rPr>
                <w:rFonts w:cstheme="minorHAnsi"/>
                <w:b/>
                <w:i/>
                <w:iCs/>
                <w:sz w:val="24"/>
                <w:szCs w:val="24"/>
              </w:rPr>
            </w:pPr>
            <w:r w:rsidRPr="0036433C">
              <w:rPr>
                <w:rFonts w:cstheme="minorHAnsi"/>
                <w:b/>
                <w:i/>
                <w:iCs/>
                <w:sz w:val="24"/>
                <w:szCs w:val="24"/>
              </w:rPr>
              <w:t>Aktivnost 1.1:</w:t>
            </w:r>
          </w:p>
          <w:p w14:paraId="42DB7977" w14:textId="77777777" w:rsidR="00CF2198" w:rsidRPr="0036433C" w:rsidRDefault="00CF2198" w:rsidP="00CF2198">
            <w:pPr>
              <w:pStyle w:val="Odlomakpopisa"/>
              <w:numPr>
                <w:ilvl w:val="0"/>
                <w:numId w:val="7"/>
              </w:numPr>
              <w:spacing w:after="200"/>
              <w:jc w:val="both"/>
              <w:rPr>
                <w:rFonts w:ascii="Calibri" w:eastAsia="Droid Sans Fallback" w:hAnsi="Calibri" w:cs="Times New Roman"/>
                <w:bCs/>
                <w:i/>
                <w:iCs/>
                <w:sz w:val="24"/>
                <w:szCs w:val="24"/>
                <w:lang w:eastAsia="hr-HR"/>
              </w:rPr>
            </w:pPr>
            <w:bookmarkStart w:id="10" w:name="_Hlk171425715"/>
            <w:bookmarkStart w:id="11" w:name="_Hlk171600867"/>
            <w:r w:rsidRPr="0036433C">
              <w:rPr>
                <w:rFonts w:ascii="Calibri" w:eastAsia="Droid Sans Fallback" w:hAnsi="Calibri" w:cs="Times New Roman"/>
                <w:b/>
                <w:i/>
                <w:iCs/>
                <w:sz w:val="24"/>
                <w:szCs w:val="24"/>
                <w:lang w:eastAsia="hr-HR"/>
              </w:rPr>
              <w:t>Izobrazbe</w:t>
            </w:r>
            <w:r w:rsidRPr="0036433C">
              <w:rPr>
                <w:rFonts w:ascii="Calibri" w:eastAsia="Droid Sans Fallback" w:hAnsi="Calibri" w:cs="Times New Roman"/>
                <w:bCs/>
                <w:i/>
                <w:iCs/>
                <w:sz w:val="24"/>
                <w:szCs w:val="24"/>
                <w:lang w:eastAsia="hr-HR"/>
              </w:rPr>
              <w:t xml:space="preserve"> u obliku predavanja, radionica, seminara, tečajeva i drugih aktivnosti edukativnog karaktera kojima se stječu nove ili razvijaju postojeće vještine adekvatne za provedbu različitih aktivnosti koje Prijavitelji odaberu u okviru Programa aktivnog starenja. Aktivnost je usmjerena na stjecanje znanja i vještina potrebnih za rad </w:t>
            </w:r>
            <w:r w:rsidRPr="0036433C">
              <w:rPr>
                <w:rFonts w:ascii="Calibri" w:eastAsia="Droid Sans Fallback" w:hAnsi="Calibri" w:cs="Times New Roman"/>
                <w:b/>
                <w:i/>
                <w:iCs/>
                <w:sz w:val="24"/>
                <w:szCs w:val="24"/>
                <w:lang w:eastAsia="hr-HR"/>
              </w:rPr>
              <w:t>s osobama starije dobi i/ili umirovljenika</w:t>
            </w:r>
            <w:r w:rsidRPr="0036433C">
              <w:rPr>
                <w:rFonts w:ascii="Calibri" w:eastAsia="Droid Sans Fallback" w:hAnsi="Calibri" w:cs="Times New Roman"/>
                <w:bCs/>
                <w:i/>
                <w:iCs/>
                <w:sz w:val="24"/>
                <w:szCs w:val="24"/>
                <w:lang w:eastAsia="hr-HR"/>
              </w:rPr>
              <w:t xml:space="preserve"> te za organizaciju i kvalitetnu provedbu odabranih projektnih aktivnosti </w:t>
            </w:r>
            <w:bookmarkEnd w:id="10"/>
          </w:p>
          <w:p w14:paraId="78CFA497" w14:textId="77777777" w:rsidR="00CF2198" w:rsidRPr="0036433C" w:rsidRDefault="00CF2198" w:rsidP="006109F5">
            <w:pPr>
              <w:pStyle w:val="Odlomakpopisa"/>
              <w:suppressAutoHyphens/>
              <w:jc w:val="both"/>
              <w:rPr>
                <w:rFonts w:ascii="Calibri" w:eastAsia="Droid Sans Fallback" w:hAnsi="Calibri" w:cs="Times New Roman"/>
                <w:b/>
                <w:bCs/>
                <w:i/>
                <w:iCs/>
                <w:sz w:val="24"/>
                <w:szCs w:val="24"/>
                <w:lang w:eastAsia="hr-HR"/>
              </w:rPr>
            </w:pPr>
          </w:p>
          <w:p w14:paraId="50EA374E" w14:textId="77777777" w:rsidR="00CF2198" w:rsidRPr="0036433C" w:rsidRDefault="00CF2198" w:rsidP="006109F5">
            <w:pPr>
              <w:pStyle w:val="Odlomakpopisa"/>
              <w:suppressAutoHyphens/>
              <w:jc w:val="both"/>
              <w:rPr>
                <w:rFonts w:ascii="Calibri" w:eastAsia="Droid Sans Fallback" w:hAnsi="Calibri" w:cs="Times New Roman"/>
                <w:b/>
                <w:i/>
                <w:iCs/>
                <w:sz w:val="24"/>
                <w:szCs w:val="24"/>
                <w:lang w:eastAsia="hr-HR"/>
              </w:rPr>
            </w:pPr>
            <w:r w:rsidRPr="0036433C">
              <w:rPr>
                <w:rFonts w:ascii="Calibri" w:eastAsia="Droid Sans Fallback" w:hAnsi="Calibri" w:cs="Times New Roman"/>
                <w:b/>
                <w:i/>
                <w:iCs/>
                <w:sz w:val="24"/>
                <w:szCs w:val="24"/>
                <w:lang w:eastAsia="hr-HR"/>
              </w:rPr>
              <w:t>i/ili</w:t>
            </w:r>
          </w:p>
          <w:p w14:paraId="44588E51" w14:textId="77777777" w:rsidR="00CF2198" w:rsidRPr="0036433C" w:rsidRDefault="00CF2198" w:rsidP="006109F5">
            <w:pPr>
              <w:pStyle w:val="Odlomakpopisa"/>
              <w:suppressAutoHyphens/>
              <w:jc w:val="both"/>
              <w:rPr>
                <w:rFonts w:ascii="Calibri" w:eastAsia="Droid Sans Fallback" w:hAnsi="Calibri" w:cs="Times New Roman"/>
                <w:bCs/>
                <w:i/>
                <w:iCs/>
                <w:sz w:val="24"/>
                <w:szCs w:val="24"/>
                <w:lang w:eastAsia="hr-HR"/>
              </w:rPr>
            </w:pPr>
          </w:p>
          <w:p w14:paraId="1458913F" w14:textId="77777777" w:rsidR="00CF2198" w:rsidRPr="0036433C" w:rsidRDefault="00CF2198" w:rsidP="006109F5">
            <w:pPr>
              <w:jc w:val="both"/>
              <w:rPr>
                <w:rFonts w:cstheme="minorHAnsi"/>
                <w:b/>
                <w:i/>
                <w:iCs/>
                <w:sz w:val="24"/>
                <w:szCs w:val="24"/>
              </w:rPr>
            </w:pPr>
            <w:r w:rsidRPr="0036433C">
              <w:rPr>
                <w:rFonts w:cstheme="minorHAnsi"/>
                <w:b/>
                <w:i/>
                <w:iCs/>
                <w:sz w:val="24"/>
                <w:szCs w:val="24"/>
              </w:rPr>
              <w:t>Aktivnost 1.2:</w:t>
            </w:r>
          </w:p>
          <w:p w14:paraId="24C8CCDE" w14:textId="05DD0052" w:rsidR="00CF2198" w:rsidRPr="0036433C" w:rsidRDefault="00CF2198" w:rsidP="00CF2198">
            <w:pPr>
              <w:pStyle w:val="Odlomakpopisa"/>
              <w:numPr>
                <w:ilvl w:val="0"/>
                <w:numId w:val="7"/>
              </w:numPr>
              <w:suppressAutoHyphens/>
              <w:spacing w:before="240"/>
              <w:jc w:val="both"/>
              <w:rPr>
                <w:rFonts w:ascii="Calibri" w:eastAsia="Droid Sans Fallback" w:hAnsi="Calibri" w:cs="Times New Roman"/>
                <w:bCs/>
                <w:i/>
                <w:iCs/>
                <w:sz w:val="24"/>
                <w:szCs w:val="24"/>
                <w:lang w:eastAsia="hr-HR"/>
              </w:rPr>
            </w:pPr>
            <w:bookmarkStart w:id="12" w:name="_Hlk171425578"/>
            <w:bookmarkStart w:id="13" w:name="_Hlk177386840"/>
            <w:r w:rsidRPr="0036433C">
              <w:rPr>
                <w:rFonts w:ascii="Calibri" w:eastAsia="Droid Sans Fallback" w:hAnsi="Calibri" w:cs="Times New Roman"/>
                <w:b/>
                <w:i/>
                <w:iCs/>
                <w:sz w:val="24"/>
                <w:szCs w:val="24"/>
                <w:lang w:eastAsia="hr-HR"/>
              </w:rPr>
              <w:t>Studijski posjeti</w:t>
            </w:r>
            <w:bookmarkEnd w:id="12"/>
            <w:r w:rsidRPr="0036433C">
              <w:rPr>
                <w:rFonts w:ascii="Calibri" w:eastAsia="Droid Sans Fallback" w:hAnsi="Calibri" w:cs="Times New Roman"/>
                <w:b/>
                <w:i/>
                <w:iCs/>
                <w:sz w:val="24"/>
                <w:szCs w:val="24"/>
                <w:lang w:eastAsia="hr-HR"/>
              </w:rPr>
              <w:t xml:space="preserve"> </w:t>
            </w:r>
            <w:r w:rsidRPr="0036433C">
              <w:rPr>
                <w:rFonts w:ascii="Calibri" w:eastAsia="Droid Sans Fallback" w:hAnsi="Calibri" w:cs="Times New Roman"/>
                <w:bCs/>
                <w:i/>
                <w:iCs/>
                <w:sz w:val="24"/>
                <w:szCs w:val="24"/>
                <w:lang w:eastAsia="hr-HR"/>
              </w:rPr>
              <w:t>institucijama</w:t>
            </w:r>
            <w:r w:rsidR="0036433C" w:rsidRPr="0036433C">
              <w:rPr>
                <w:rFonts w:ascii="Calibri" w:eastAsia="Droid Sans Fallback" w:hAnsi="Calibri" w:cs="Times New Roman"/>
                <w:bCs/>
                <w:i/>
                <w:iCs/>
                <w:sz w:val="24"/>
                <w:szCs w:val="24"/>
                <w:lang w:eastAsia="hr-HR"/>
              </w:rPr>
              <w:t xml:space="preserve"> </w:t>
            </w:r>
            <w:r w:rsidRPr="0036433C">
              <w:rPr>
                <w:rFonts w:ascii="Calibri" w:eastAsia="Droid Sans Fallback" w:hAnsi="Calibri" w:cs="Times New Roman"/>
                <w:bCs/>
                <w:i/>
                <w:iCs/>
                <w:sz w:val="24"/>
                <w:szCs w:val="24"/>
                <w:lang w:eastAsia="hr-HR"/>
              </w:rPr>
              <w:t xml:space="preserve">specijaliziranim za rad </w:t>
            </w:r>
            <w:r w:rsidRPr="0036433C">
              <w:rPr>
                <w:rFonts w:ascii="Calibri" w:eastAsia="Droid Sans Fallback" w:hAnsi="Calibri" w:cs="Times New Roman"/>
                <w:b/>
                <w:i/>
                <w:iCs/>
                <w:sz w:val="24"/>
                <w:szCs w:val="24"/>
                <w:lang w:eastAsia="hr-HR"/>
              </w:rPr>
              <w:t>s osobama starije životne dobi i/ili umirovljenicima</w:t>
            </w:r>
            <w:r w:rsidRPr="0036433C">
              <w:rPr>
                <w:rFonts w:ascii="Calibri" w:eastAsia="Droid Sans Fallback" w:hAnsi="Calibri" w:cs="Times New Roman"/>
                <w:bCs/>
                <w:i/>
                <w:iCs/>
                <w:sz w:val="24"/>
                <w:szCs w:val="24"/>
                <w:lang w:eastAsia="hr-HR"/>
              </w:rPr>
              <w:t xml:space="preserve"> /</w:t>
            </w:r>
            <w:r w:rsidRPr="0036433C">
              <w:rPr>
                <w:rFonts w:ascii="Calibri" w:eastAsia="Droid Sans Fallback" w:hAnsi="Calibri" w:cs="Times New Roman"/>
                <w:b/>
                <w:i/>
                <w:iCs/>
                <w:sz w:val="24"/>
                <w:szCs w:val="24"/>
                <w:lang w:eastAsia="hr-HR"/>
              </w:rPr>
              <w:t>Primjeri dobre prakse</w:t>
            </w:r>
            <w:r w:rsidRPr="0036433C">
              <w:rPr>
                <w:rFonts w:ascii="Calibri" w:eastAsia="Droid Sans Fallback" w:hAnsi="Calibri" w:cs="Times New Roman"/>
                <w:bCs/>
                <w:i/>
                <w:iCs/>
                <w:sz w:val="24"/>
                <w:szCs w:val="24"/>
                <w:lang w:eastAsia="hr-HR"/>
              </w:rPr>
              <w:t xml:space="preserve"> na temu aktivnog uključivanja </w:t>
            </w:r>
            <w:r w:rsidRPr="0036433C">
              <w:rPr>
                <w:rFonts w:ascii="Calibri" w:eastAsia="Droid Sans Fallback" w:hAnsi="Calibri" w:cs="Times New Roman"/>
                <w:b/>
                <w:i/>
                <w:iCs/>
                <w:sz w:val="24"/>
                <w:szCs w:val="24"/>
                <w:lang w:eastAsia="hr-HR"/>
              </w:rPr>
              <w:t>osoba starije životne dobi i/ili umirovljenika</w:t>
            </w:r>
            <w:r w:rsidRPr="0036433C">
              <w:rPr>
                <w:rFonts w:ascii="Calibri" w:eastAsia="Droid Sans Fallback" w:hAnsi="Calibri" w:cs="Times New Roman"/>
                <w:bCs/>
                <w:i/>
                <w:iCs/>
                <w:sz w:val="24"/>
                <w:szCs w:val="24"/>
                <w:lang w:eastAsia="hr-HR"/>
              </w:rPr>
              <w:t xml:space="preserve"> u zajednicu te povećanja kvalitete života </w:t>
            </w:r>
            <w:r w:rsidRPr="0036433C">
              <w:rPr>
                <w:rFonts w:ascii="Calibri" w:eastAsia="Droid Sans Fallback" w:hAnsi="Calibri" w:cs="Times New Roman"/>
                <w:b/>
                <w:i/>
                <w:iCs/>
                <w:sz w:val="24"/>
                <w:szCs w:val="24"/>
                <w:lang w:eastAsia="hr-HR"/>
              </w:rPr>
              <w:t>osoba starije životne dobi</w:t>
            </w:r>
            <w:bookmarkEnd w:id="13"/>
            <w:r w:rsidRPr="0036433C">
              <w:rPr>
                <w:rFonts w:ascii="Calibri" w:eastAsia="Droid Sans Fallback" w:hAnsi="Calibri" w:cs="Times New Roman"/>
                <w:b/>
                <w:i/>
                <w:iCs/>
                <w:sz w:val="24"/>
                <w:szCs w:val="24"/>
                <w:lang w:eastAsia="hr-HR"/>
              </w:rPr>
              <w:t xml:space="preserve"> i/ili umirovljenika</w:t>
            </w:r>
          </w:p>
          <w:bookmarkEnd w:id="11"/>
          <w:p w14:paraId="46683637" w14:textId="77777777" w:rsidR="00CF2198" w:rsidRPr="0036433C" w:rsidRDefault="00CF2198" w:rsidP="006109F5">
            <w:pPr>
              <w:jc w:val="both"/>
              <w:rPr>
                <w:rFonts w:cstheme="minorHAnsi"/>
                <w:b/>
                <w:bCs/>
                <w:i/>
                <w:iCs/>
                <w:sz w:val="24"/>
                <w:szCs w:val="24"/>
              </w:rPr>
            </w:pPr>
          </w:p>
          <w:p w14:paraId="26F4C675" w14:textId="77777777" w:rsidR="00CF2198" w:rsidRPr="0036433C" w:rsidRDefault="00CF2198" w:rsidP="006109F5">
            <w:pPr>
              <w:jc w:val="both"/>
              <w:rPr>
                <w:rFonts w:cstheme="minorHAnsi"/>
                <w:i/>
                <w:iCs/>
                <w:sz w:val="24"/>
                <w:szCs w:val="24"/>
              </w:rPr>
            </w:pPr>
            <w:r w:rsidRPr="0036433C">
              <w:rPr>
                <w:rFonts w:cstheme="minorHAnsi"/>
                <w:b/>
                <w:bCs/>
                <w:i/>
                <w:iCs/>
                <w:sz w:val="24"/>
                <w:szCs w:val="24"/>
              </w:rPr>
              <w:t>NAPOMENA:</w:t>
            </w:r>
            <w:r w:rsidRPr="0036433C">
              <w:rPr>
                <w:rFonts w:cstheme="minorHAnsi"/>
                <w:i/>
                <w:iCs/>
                <w:sz w:val="24"/>
                <w:szCs w:val="24"/>
              </w:rPr>
              <w:t xml:space="preserve"> </w:t>
            </w:r>
          </w:p>
          <w:p w14:paraId="176E2E41" w14:textId="77777777" w:rsidR="00CF2198" w:rsidRPr="0036433C" w:rsidRDefault="00CF2198" w:rsidP="006109F5">
            <w:pPr>
              <w:jc w:val="both"/>
              <w:rPr>
                <w:rFonts w:cstheme="minorHAnsi"/>
                <w:b/>
                <w:bCs/>
                <w:i/>
                <w:iCs/>
                <w:sz w:val="24"/>
                <w:szCs w:val="24"/>
              </w:rPr>
            </w:pPr>
            <w:r w:rsidRPr="0036433C">
              <w:rPr>
                <w:rFonts w:cstheme="minorHAnsi"/>
                <w:i/>
                <w:iCs/>
                <w:sz w:val="24"/>
                <w:szCs w:val="24"/>
              </w:rPr>
              <w:t xml:space="preserve">Prijavitelji su obvezni odabrati </w:t>
            </w:r>
            <w:r w:rsidRPr="0036433C">
              <w:rPr>
                <w:rFonts w:cstheme="minorHAnsi"/>
                <w:b/>
                <w:bCs/>
                <w:i/>
                <w:iCs/>
                <w:sz w:val="24"/>
                <w:szCs w:val="24"/>
              </w:rPr>
              <w:t>najmanje dvije aktivnosti</w:t>
            </w:r>
            <w:r w:rsidRPr="0036433C">
              <w:rPr>
                <w:rFonts w:cstheme="minorHAnsi"/>
                <w:i/>
                <w:iCs/>
                <w:sz w:val="24"/>
                <w:szCs w:val="24"/>
              </w:rPr>
              <w:t xml:space="preserve"> u okviru Aktivnosti 1., pri čemu mogu odabrati dvije aktivnosti unutar Aktivnosti 1.1. ili dvije aktivnosti unutar Aktivnosti 1.2. ili po jednu aktivnost iz Aktivnosti 1.1. i po jednu iz Aktivnosti 1.2.</w:t>
            </w:r>
            <w:r w:rsidRPr="0036433C">
              <w:rPr>
                <w:rFonts w:cstheme="minorHAnsi"/>
                <w:b/>
                <w:bCs/>
                <w:i/>
                <w:iCs/>
                <w:sz w:val="24"/>
                <w:szCs w:val="24"/>
              </w:rPr>
              <w:t xml:space="preserve"> </w:t>
            </w:r>
          </w:p>
        </w:tc>
      </w:tr>
      <w:bookmarkEnd w:id="4"/>
    </w:tbl>
    <w:p w14:paraId="1DE964A3" w14:textId="77777777" w:rsidR="00F931C5" w:rsidRDefault="00F931C5" w:rsidP="00BA015F">
      <w:pPr>
        <w:rPr>
          <w:sz w:val="24"/>
          <w:szCs w:val="24"/>
        </w:rPr>
      </w:pPr>
    </w:p>
    <w:p w14:paraId="0909F788" w14:textId="346CC352" w:rsidR="003075B1" w:rsidRDefault="00B30146" w:rsidP="00BA015F">
      <w:pPr>
        <w:rPr>
          <w:sz w:val="24"/>
          <w:szCs w:val="24"/>
        </w:rPr>
      </w:pPr>
      <w:r>
        <w:rPr>
          <w:sz w:val="24"/>
          <w:szCs w:val="24"/>
        </w:rPr>
        <w:t>Fusnota</w:t>
      </w:r>
      <w:r w:rsidR="0068354B">
        <w:rPr>
          <w:sz w:val="24"/>
          <w:szCs w:val="24"/>
        </w:rPr>
        <w:t xml:space="preserve"> br.</w:t>
      </w:r>
      <w:r>
        <w:rPr>
          <w:sz w:val="24"/>
          <w:szCs w:val="24"/>
        </w:rPr>
        <w:t xml:space="preserve"> 8 kako slijedi:</w:t>
      </w:r>
    </w:p>
    <w:p w14:paraId="07D8911A" w14:textId="527C5E61" w:rsidR="00B30146" w:rsidRPr="00A0308D" w:rsidRDefault="00B30146" w:rsidP="00A0308D">
      <w:pPr>
        <w:jc w:val="both"/>
        <w:rPr>
          <w:rFonts w:ascii="Calibri" w:hAnsi="Calibri" w:cs="Calibri"/>
          <w:bCs/>
          <w:sz w:val="24"/>
          <w:szCs w:val="24"/>
        </w:rPr>
      </w:pPr>
      <w:r w:rsidRPr="00A0308D">
        <w:rPr>
          <w:rFonts w:ascii="Calibri" w:hAnsi="Calibri" w:cs="Calibri"/>
          <w:i/>
          <w:iCs/>
          <w:sz w:val="24"/>
          <w:szCs w:val="24"/>
        </w:rPr>
        <w:t xml:space="preserve">Radi se o ustanovama socijalne skrbi, zdravstvenim ustanovama ili drugim organizacijama </w:t>
      </w:r>
      <w:r w:rsidRPr="00A0308D">
        <w:rPr>
          <w:rFonts w:ascii="Calibri" w:hAnsi="Calibri" w:cs="Calibri"/>
          <w:bCs/>
          <w:i/>
          <w:iCs/>
          <w:sz w:val="24"/>
          <w:szCs w:val="24"/>
        </w:rPr>
        <w:t>specijaliziranim za rad, skrb i/ili pružanje usluga osobama starije životne dobi radi uvida u način funkcioniranja starijih osoba u svakodnevnom životu i osvještavanje na koji bi se način provedbom projektnih aktivnosti moglo odgovoriti na njihove potrebe u smislu povećanja kvalitete života.</w:t>
      </w:r>
    </w:p>
    <w:p w14:paraId="3CD76965" w14:textId="043EC43B" w:rsidR="00A0308D" w:rsidRDefault="00A0308D" w:rsidP="00A0308D">
      <w:pPr>
        <w:jc w:val="both"/>
        <w:rPr>
          <w:rFonts w:ascii="Calibri" w:hAnsi="Calibri" w:cs="Calibri"/>
          <w:b/>
          <w:sz w:val="24"/>
          <w:szCs w:val="24"/>
        </w:rPr>
      </w:pPr>
      <w:r w:rsidRPr="00A0308D">
        <w:rPr>
          <w:rFonts w:ascii="Calibri" w:hAnsi="Calibri" w:cs="Calibri"/>
          <w:b/>
          <w:sz w:val="24"/>
          <w:szCs w:val="24"/>
        </w:rPr>
        <w:t>Mijenja se</w:t>
      </w:r>
      <w:r w:rsidR="00EA29A2">
        <w:rPr>
          <w:rFonts w:ascii="Calibri" w:hAnsi="Calibri" w:cs="Calibri"/>
          <w:b/>
          <w:sz w:val="24"/>
          <w:szCs w:val="24"/>
        </w:rPr>
        <w:t xml:space="preserve"> u fusnotu</w:t>
      </w:r>
      <w:r w:rsidR="0068354B">
        <w:rPr>
          <w:rFonts w:ascii="Calibri" w:hAnsi="Calibri" w:cs="Calibri"/>
          <w:b/>
          <w:sz w:val="24"/>
          <w:szCs w:val="24"/>
        </w:rPr>
        <w:t xml:space="preserve"> br.</w:t>
      </w:r>
      <w:r w:rsidR="00EA29A2">
        <w:rPr>
          <w:rFonts w:ascii="Calibri" w:hAnsi="Calibri" w:cs="Calibri"/>
          <w:b/>
          <w:sz w:val="24"/>
          <w:szCs w:val="24"/>
        </w:rPr>
        <w:t xml:space="preserve"> 10</w:t>
      </w:r>
      <w:r w:rsidRPr="00A0308D">
        <w:rPr>
          <w:rFonts w:ascii="Calibri" w:hAnsi="Calibri" w:cs="Calibri"/>
          <w:b/>
          <w:sz w:val="24"/>
          <w:szCs w:val="24"/>
        </w:rPr>
        <w:t xml:space="preserve"> i glasi:</w:t>
      </w:r>
    </w:p>
    <w:p w14:paraId="5157D101" w14:textId="449FFD5D" w:rsidR="00E71CDD" w:rsidRDefault="00D26B86" w:rsidP="00D26B86">
      <w:pPr>
        <w:jc w:val="both"/>
        <w:rPr>
          <w:rFonts w:ascii="Calibri" w:hAnsi="Calibri" w:cs="Calibri"/>
          <w:bCs/>
          <w:i/>
          <w:iCs/>
          <w:sz w:val="24"/>
          <w:szCs w:val="24"/>
        </w:rPr>
      </w:pPr>
      <w:r w:rsidRPr="00D26B86">
        <w:rPr>
          <w:rFonts w:ascii="Calibri" w:hAnsi="Calibri" w:cs="Calibri"/>
          <w:i/>
          <w:iCs/>
          <w:sz w:val="24"/>
          <w:szCs w:val="24"/>
        </w:rPr>
        <w:t xml:space="preserve">Radi se o ustanovama socijalne skrbi, zdravstvenim ustanovama ili drugim organizacijama </w:t>
      </w:r>
      <w:r w:rsidRPr="00D26B86">
        <w:rPr>
          <w:rFonts w:ascii="Calibri" w:hAnsi="Calibri" w:cs="Calibri"/>
          <w:bCs/>
          <w:i/>
          <w:iCs/>
          <w:sz w:val="24"/>
          <w:szCs w:val="24"/>
        </w:rPr>
        <w:t xml:space="preserve">specijaliziranim za rad, skrb i/ili pružanje usluga </w:t>
      </w:r>
      <w:r w:rsidRPr="00D26B86">
        <w:rPr>
          <w:rFonts w:ascii="Calibri" w:hAnsi="Calibri" w:cs="Calibri"/>
          <w:b/>
          <w:i/>
          <w:iCs/>
          <w:sz w:val="24"/>
          <w:szCs w:val="24"/>
        </w:rPr>
        <w:t>osobama starije životne dobi i/ili umirovljenika</w:t>
      </w:r>
      <w:r w:rsidRPr="00D26B86">
        <w:rPr>
          <w:rFonts w:ascii="Calibri" w:hAnsi="Calibri" w:cs="Calibri"/>
          <w:bCs/>
          <w:i/>
          <w:iCs/>
          <w:sz w:val="24"/>
          <w:szCs w:val="24"/>
        </w:rPr>
        <w:t xml:space="preserve"> radi uvida u način funkcioniranja </w:t>
      </w:r>
      <w:r w:rsidRPr="00D26B86">
        <w:rPr>
          <w:rFonts w:ascii="Calibri" w:hAnsi="Calibri" w:cs="Calibri"/>
          <w:b/>
          <w:i/>
          <w:iCs/>
          <w:sz w:val="24"/>
          <w:szCs w:val="24"/>
        </w:rPr>
        <w:t>starijih osoba i/ili umirovljenika</w:t>
      </w:r>
      <w:r w:rsidRPr="00D26B86">
        <w:rPr>
          <w:rFonts w:ascii="Calibri" w:hAnsi="Calibri" w:cs="Calibri"/>
          <w:bCs/>
          <w:i/>
          <w:iCs/>
          <w:sz w:val="24"/>
          <w:szCs w:val="24"/>
        </w:rPr>
        <w:t xml:space="preserve"> u </w:t>
      </w:r>
      <w:r w:rsidRPr="00D26B86">
        <w:rPr>
          <w:rFonts w:ascii="Calibri" w:hAnsi="Calibri" w:cs="Calibri"/>
          <w:bCs/>
          <w:i/>
          <w:iCs/>
          <w:sz w:val="24"/>
          <w:szCs w:val="24"/>
        </w:rPr>
        <w:lastRenderedPageBreak/>
        <w:t>svakodnevnom životu i osvještavanje na koji bi se način provedbom projektnih aktivnosti moglo odgovoriti na njihove potrebe u smislu povećanja kvalitete života.</w:t>
      </w:r>
    </w:p>
    <w:p w14:paraId="5BF60CAB" w14:textId="77777777" w:rsidR="00076041" w:rsidRDefault="00076041" w:rsidP="00076041">
      <w:pPr>
        <w:rPr>
          <w:sz w:val="24"/>
          <w:szCs w:val="24"/>
        </w:rPr>
      </w:pPr>
    </w:p>
    <w:p w14:paraId="45871AFE" w14:textId="6C0020C5" w:rsidR="00076041" w:rsidRPr="00076041" w:rsidRDefault="00076041" w:rsidP="00076041">
      <w:pPr>
        <w:rPr>
          <w:sz w:val="24"/>
          <w:szCs w:val="24"/>
        </w:rPr>
      </w:pPr>
      <w:r>
        <w:rPr>
          <w:sz w:val="24"/>
          <w:szCs w:val="24"/>
        </w:rPr>
        <w:t>Tekst u tablici koja se odnosi na prihvatljive aktivnosti u okviru Specifičnog cilja 2 kako slijedi:</w:t>
      </w:r>
    </w:p>
    <w:tbl>
      <w:tblPr>
        <w:tblStyle w:val="Reetkatablice"/>
        <w:tblW w:w="0" w:type="auto"/>
        <w:tblInd w:w="0" w:type="dxa"/>
        <w:tblCellMar>
          <w:top w:w="113" w:type="dxa"/>
          <w:bottom w:w="113" w:type="dxa"/>
        </w:tblCellMar>
        <w:tblLook w:val="04A0" w:firstRow="1" w:lastRow="0" w:firstColumn="1" w:lastColumn="0" w:noHBand="0" w:noVBand="1"/>
      </w:tblPr>
      <w:tblGrid>
        <w:gridCol w:w="9062"/>
      </w:tblGrid>
      <w:tr w:rsidR="009827E7" w:rsidRPr="000C1289" w14:paraId="4849C36F" w14:textId="77777777" w:rsidTr="006109F5">
        <w:tc>
          <w:tcPr>
            <w:tcW w:w="9062" w:type="dxa"/>
            <w:shd w:val="clear" w:color="auto" w:fill="F4B083" w:themeFill="accent2" w:themeFillTint="99"/>
          </w:tcPr>
          <w:p w14:paraId="2F96D3D8" w14:textId="77777777" w:rsidR="009827E7" w:rsidRPr="000C1289" w:rsidRDefault="009827E7" w:rsidP="006109F5">
            <w:pPr>
              <w:spacing w:line="276" w:lineRule="auto"/>
              <w:rPr>
                <w:b/>
                <w:bCs/>
                <w:sz w:val="24"/>
                <w:szCs w:val="24"/>
              </w:rPr>
            </w:pPr>
            <w:r w:rsidRPr="000C1289">
              <w:rPr>
                <w:b/>
                <w:bCs/>
                <w:sz w:val="24"/>
                <w:szCs w:val="24"/>
              </w:rPr>
              <w:t xml:space="preserve">Specifični cilj 2. </w:t>
            </w:r>
            <w:r w:rsidRPr="00DB56EA">
              <w:rPr>
                <w:b/>
                <w:bCs/>
                <w:sz w:val="24"/>
                <w:szCs w:val="24"/>
              </w:rPr>
              <w:t>Provedba aktivnosti s ciljem povećanja kvalitete života</w:t>
            </w:r>
            <w:r>
              <w:rPr>
                <w:b/>
                <w:bCs/>
                <w:sz w:val="24"/>
                <w:szCs w:val="24"/>
              </w:rPr>
              <w:t xml:space="preserve"> i</w:t>
            </w:r>
            <w:r w:rsidRPr="00DB56EA">
              <w:rPr>
                <w:b/>
                <w:bCs/>
                <w:sz w:val="24"/>
                <w:szCs w:val="24"/>
              </w:rPr>
              <w:t xml:space="preserve"> socijalne uključenosti starijih osoba </w:t>
            </w:r>
          </w:p>
        </w:tc>
      </w:tr>
      <w:tr w:rsidR="009827E7" w:rsidRPr="0073495C" w14:paraId="4BDD8D6B" w14:textId="77777777" w:rsidTr="006109F5">
        <w:trPr>
          <w:trHeight w:val="841"/>
        </w:trPr>
        <w:tc>
          <w:tcPr>
            <w:tcW w:w="9062" w:type="dxa"/>
          </w:tcPr>
          <w:p w14:paraId="50DB5B7B" w14:textId="77777777" w:rsidR="009827E7" w:rsidRDefault="009827E7" w:rsidP="006109F5">
            <w:pPr>
              <w:spacing w:line="276" w:lineRule="auto"/>
              <w:rPr>
                <w:sz w:val="24"/>
                <w:szCs w:val="24"/>
              </w:rPr>
            </w:pPr>
            <w:r w:rsidRPr="000C1289">
              <w:rPr>
                <w:sz w:val="24"/>
                <w:szCs w:val="24"/>
              </w:rPr>
              <w:t>OBVEZN</w:t>
            </w:r>
            <w:r>
              <w:rPr>
                <w:sz w:val="24"/>
                <w:szCs w:val="24"/>
              </w:rPr>
              <w:t>A</w:t>
            </w:r>
            <w:r w:rsidRPr="000C1289">
              <w:rPr>
                <w:sz w:val="24"/>
                <w:szCs w:val="24"/>
              </w:rPr>
              <w:t xml:space="preserve"> AKTIVNOST</w:t>
            </w:r>
          </w:p>
          <w:p w14:paraId="5249A865" w14:textId="77777777" w:rsidR="004E4847" w:rsidRDefault="004E4847" w:rsidP="006109F5">
            <w:pPr>
              <w:jc w:val="both"/>
              <w:rPr>
                <w:rFonts w:cstheme="minorHAnsi"/>
                <w:b/>
                <w:bCs/>
                <w:sz w:val="24"/>
                <w:szCs w:val="24"/>
              </w:rPr>
            </w:pPr>
          </w:p>
          <w:p w14:paraId="0A515594" w14:textId="134B7EBC" w:rsidR="009827E7" w:rsidRDefault="009827E7" w:rsidP="006109F5">
            <w:pPr>
              <w:jc w:val="both"/>
              <w:rPr>
                <w:rFonts w:cstheme="minorHAnsi"/>
                <w:b/>
                <w:bCs/>
                <w:sz w:val="24"/>
                <w:szCs w:val="24"/>
              </w:rPr>
            </w:pPr>
            <w:r>
              <w:rPr>
                <w:rFonts w:cstheme="minorHAnsi"/>
                <w:b/>
                <w:bCs/>
                <w:sz w:val="24"/>
                <w:szCs w:val="24"/>
              </w:rPr>
              <w:t>AKTIVNOST 2</w:t>
            </w:r>
          </w:p>
          <w:p w14:paraId="7CD1142D" w14:textId="77777777" w:rsidR="00076041" w:rsidRDefault="00076041" w:rsidP="006109F5">
            <w:pPr>
              <w:jc w:val="both"/>
              <w:rPr>
                <w:rFonts w:cstheme="minorHAnsi"/>
                <w:b/>
                <w:bCs/>
                <w:sz w:val="24"/>
                <w:szCs w:val="24"/>
              </w:rPr>
            </w:pPr>
            <w:bookmarkStart w:id="14" w:name="_Hlk176864609"/>
          </w:p>
          <w:p w14:paraId="6D4CC4B6" w14:textId="0950D391" w:rsidR="009827E7" w:rsidRDefault="009827E7" w:rsidP="006109F5">
            <w:pPr>
              <w:jc w:val="both"/>
              <w:rPr>
                <w:rFonts w:cstheme="minorHAnsi"/>
                <w:b/>
                <w:bCs/>
                <w:sz w:val="24"/>
                <w:szCs w:val="24"/>
              </w:rPr>
            </w:pPr>
            <w:r>
              <w:rPr>
                <w:rFonts w:cstheme="minorHAnsi"/>
                <w:b/>
                <w:bCs/>
                <w:sz w:val="24"/>
                <w:szCs w:val="24"/>
              </w:rPr>
              <w:t>PROGRAM AKTIVNOG STARENJA</w:t>
            </w:r>
          </w:p>
          <w:p w14:paraId="242192FE" w14:textId="77777777" w:rsidR="00076041" w:rsidRDefault="00076041" w:rsidP="006109F5">
            <w:pPr>
              <w:jc w:val="both"/>
              <w:rPr>
                <w:rFonts w:cstheme="minorHAnsi"/>
                <w:sz w:val="24"/>
                <w:szCs w:val="24"/>
              </w:rPr>
            </w:pPr>
          </w:p>
          <w:p w14:paraId="352371EE" w14:textId="7BFFEC85" w:rsidR="009827E7" w:rsidRPr="001B43E9" w:rsidRDefault="009827E7" w:rsidP="006109F5">
            <w:pPr>
              <w:jc w:val="both"/>
              <w:rPr>
                <w:rFonts w:cstheme="minorHAnsi"/>
                <w:sz w:val="24"/>
                <w:szCs w:val="24"/>
              </w:rPr>
            </w:pPr>
            <w:r w:rsidRPr="001B43E9">
              <w:rPr>
                <w:rFonts w:cstheme="minorHAnsi"/>
                <w:sz w:val="24"/>
                <w:szCs w:val="24"/>
              </w:rPr>
              <w:t xml:space="preserve">Provedba različitih </w:t>
            </w:r>
            <w:r>
              <w:rPr>
                <w:rFonts w:cstheme="minorHAnsi"/>
                <w:sz w:val="24"/>
                <w:szCs w:val="24"/>
              </w:rPr>
              <w:t xml:space="preserve">grupnih </w:t>
            </w:r>
            <w:r w:rsidRPr="001B43E9">
              <w:rPr>
                <w:rFonts w:cstheme="minorHAnsi"/>
                <w:sz w:val="24"/>
                <w:szCs w:val="24"/>
              </w:rPr>
              <w:t>aktivnosti</w:t>
            </w:r>
            <w:r>
              <w:rPr>
                <w:rFonts w:cstheme="minorHAnsi"/>
                <w:sz w:val="24"/>
                <w:szCs w:val="24"/>
              </w:rPr>
              <w:t xml:space="preserve"> </w:t>
            </w:r>
            <w:r w:rsidRPr="001B43E9">
              <w:rPr>
                <w:rFonts w:cstheme="minorHAnsi"/>
                <w:sz w:val="24"/>
                <w:szCs w:val="24"/>
              </w:rPr>
              <w:t xml:space="preserve">kojima se potiče aktivno starenje i cjeloživotno učenje </w:t>
            </w:r>
            <w:r w:rsidRPr="00341D4F">
              <w:rPr>
                <w:rFonts w:cstheme="minorHAnsi"/>
                <w:sz w:val="24"/>
                <w:szCs w:val="24"/>
              </w:rPr>
              <w:t xml:space="preserve">osoba </w:t>
            </w:r>
            <w:r w:rsidRPr="00A24D55">
              <w:rPr>
                <w:rFonts w:ascii="Calibri" w:hAnsi="Calibri" w:cs="Calibri"/>
                <w:sz w:val="24"/>
                <w:szCs w:val="24"/>
              </w:rPr>
              <w:t>koje su navršile 65 i više godina života</w:t>
            </w:r>
            <w:r w:rsidRPr="001B43E9">
              <w:rPr>
                <w:rFonts w:cstheme="minorHAnsi"/>
                <w:sz w:val="24"/>
                <w:szCs w:val="24"/>
              </w:rPr>
              <w:t>.</w:t>
            </w:r>
          </w:p>
          <w:p w14:paraId="24032508" w14:textId="77777777" w:rsidR="00076041" w:rsidRDefault="00076041" w:rsidP="006109F5">
            <w:pPr>
              <w:jc w:val="both"/>
              <w:rPr>
                <w:rFonts w:cstheme="minorHAnsi"/>
                <w:b/>
                <w:bCs/>
                <w:sz w:val="24"/>
                <w:szCs w:val="24"/>
              </w:rPr>
            </w:pPr>
          </w:p>
          <w:p w14:paraId="2BD67C06" w14:textId="23EBB172" w:rsidR="009827E7" w:rsidRDefault="009827E7" w:rsidP="006109F5">
            <w:pPr>
              <w:jc w:val="both"/>
              <w:rPr>
                <w:rFonts w:cstheme="minorHAnsi"/>
                <w:b/>
                <w:bCs/>
                <w:sz w:val="24"/>
                <w:szCs w:val="24"/>
              </w:rPr>
            </w:pPr>
            <w:r>
              <w:rPr>
                <w:rFonts w:cstheme="minorHAnsi"/>
                <w:b/>
                <w:bCs/>
                <w:sz w:val="24"/>
                <w:szCs w:val="24"/>
              </w:rPr>
              <w:t xml:space="preserve">NAPOMENA: </w:t>
            </w:r>
          </w:p>
          <w:p w14:paraId="3388171A" w14:textId="77777777" w:rsidR="00076041" w:rsidRDefault="00076041" w:rsidP="006109F5">
            <w:pPr>
              <w:jc w:val="both"/>
              <w:rPr>
                <w:rFonts w:cstheme="minorHAnsi"/>
                <w:b/>
                <w:bCs/>
                <w:sz w:val="24"/>
                <w:szCs w:val="24"/>
              </w:rPr>
            </w:pPr>
          </w:p>
          <w:p w14:paraId="5E60AD5F" w14:textId="27B05A62" w:rsidR="009827E7" w:rsidRPr="00BF34DA" w:rsidRDefault="009827E7" w:rsidP="006109F5">
            <w:pPr>
              <w:jc w:val="both"/>
              <w:rPr>
                <w:rFonts w:cstheme="minorHAnsi"/>
                <w:sz w:val="24"/>
                <w:szCs w:val="24"/>
              </w:rPr>
            </w:pPr>
            <w:r w:rsidRPr="00BF34DA">
              <w:rPr>
                <w:rFonts w:cstheme="minorHAnsi"/>
                <w:b/>
                <w:bCs/>
                <w:sz w:val="24"/>
                <w:szCs w:val="24"/>
              </w:rPr>
              <w:t>Obje aktivnosti su obvezne</w:t>
            </w:r>
            <w:r>
              <w:rPr>
                <w:rFonts w:cstheme="minorHAnsi"/>
                <w:sz w:val="24"/>
                <w:szCs w:val="24"/>
              </w:rPr>
              <w:t xml:space="preserve"> (</w:t>
            </w:r>
            <w:r w:rsidRPr="003B52DA">
              <w:rPr>
                <w:rFonts w:cstheme="minorHAnsi"/>
                <w:b/>
                <w:bCs/>
                <w:sz w:val="24"/>
                <w:szCs w:val="24"/>
              </w:rPr>
              <w:t xml:space="preserve">i </w:t>
            </w:r>
            <w:r>
              <w:rPr>
                <w:rFonts w:cstheme="minorHAnsi"/>
                <w:sz w:val="24"/>
                <w:szCs w:val="24"/>
              </w:rPr>
              <w:t xml:space="preserve">Aktivnost 2.1 </w:t>
            </w:r>
            <w:r w:rsidRPr="003B52DA">
              <w:rPr>
                <w:rFonts w:cstheme="minorHAnsi"/>
                <w:b/>
                <w:bCs/>
                <w:sz w:val="24"/>
                <w:szCs w:val="24"/>
              </w:rPr>
              <w:t xml:space="preserve">i </w:t>
            </w:r>
            <w:r>
              <w:rPr>
                <w:rFonts w:cstheme="minorHAnsi"/>
                <w:sz w:val="24"/>
                <w:szCs w:val="24"/>
              </w:rPr>
              <w:t>Aktivnost 2.2.).</w:t>
            </w:r>
          </w:p>
          <w:p w14:paraId="029608A1" w14:textId="77777777" w:rsidR="00076041" w:rsidRDefault="00076041" w:rsidP="006109F5">
            <w:pPr>
              <w:jc w:val="both"/>
              <w:rPr>
                <w:rFonts w:cstheme="minorHAnsi"/>
                <w:bCs/>
                <w:sz w:val="24"/>
                <w:szCs w:val="24"/>
              </w:rPr>
            </w:pPr>
          </w:p>
          <w:p w14:paraId="21B1ACD8" w14:textId="77777777" w:rsidR="0045599E" w:rsidRDefault="009827E7" w:rsidP="006109F5">
            <w:pPr>
              <w:jc w:val="both"/>
              <w:rPr>
                <w:rFonts w:cstheme="minorHAnsi"/>
                <w:b/>
                <w:bCs/>
                <w:sz w:val="24"/>
                <w:szCs w:val="24"/>
              </w:rPr>
            </w:pPr>
            <w:r w:rsidRPr="00D7677F">
              <w:rPr>
                <w:rFonts w:cstheme="minorHAnsi"/>
                <w:bCs/>
                <w:sz w:val="24"/>
                <w:szCs w:val="24"/>
              </w:rPr>
              <w:t>•</w:t>
            </w:r>
            <w:r>
              <w:rPr>
                <w:rFonts w:cstheme="minorHAnsi"/>
                <w:bCs/>
                <w:sz w:val="24"/>
                <w:szCs w:val="24"/>
              </w:rPr>
              <w:t xml:space="preserve"> </w:t>
            </w:r>
            <w:r w:rsidRPr="00DA19C3">
              <w:rPr>
                <w:rFonts w:cstheme="minorHAnsi"/>
                <w:b/>
                <w:bCs/>
                <w:sz w:val="24"/>
                <w:szCs w:val="24"/>
              </w:rPr>
              <w:t xml:space="preserve">Aktivnost </w:t>
            </w:r>
            <w:r>
              <w:rPr>
                <w:rFonts w:cstheme="minorHAnsi"/>
                <w:b/>
                <w:bCs/>
                <w:sz w:val="24"/>
                <w:szCs w:val="24"/>
              </w:rPr>
              <w:t>2</w:t>
            </w:r>
            <w:r w:rsidRPr="00DA19C3">
              <w:rPr>
                <w:rFonts w:cstheme="minorHAnsi"/>
                <w:b/>
                <w:bCs/>
                <w:sz w:val="24"/>
                <w:szCs w:val="24"/>
              </w:rPr>
              <w:t>.1:</w:t>
            </w:r>
          </w:p>
          <w:p w14:paraId="3DE80262" w14:textId="3FF128A9" w:rsidR="009827E7" w:rsidRDefault="009827E7" w:rsidP="006109F5">
            <w:pPr>
              <w:jc w:val="both"/>
              <w:rPr>
                <w:rFonts w:cstheme="minorHAnsi"/>
                <w:bCs/>
                <w:sz w:val="24"/>
                <w:szCs w:val="24"/>
              </w:rPr>
            </w:pPr>
            <w:r w:rsidRPr="00D7677F">
              <w:rPr>
                <w:rFonts w:cstheme="minorHAnsi"/>
                <w:bCs/>
                <w:sz w:val="24"/>
                <w:szCs w:val="24"/>
              </w:rPr>
              <w:tab/>
            </w:r>
          </w:p>
          <w:p w14:paraId="08B04086" w14:textId="77777777" w:rsidR="009827E7" w:rsidRDefault="009827E7" w:rsidP="006109F5">
            <w:pPr>
              <w:suppressAutoHyphens/>
              <w:jc w:val="both"/>
              <w:rPr>
                <w:rFonts w:ascii="Calibri" w:eastAsia="Droid Sans Fallback" w:hAnsi="Calibri" w:cs="Times New Roman"/>
                <w:b/>
                <w:sz w:val="24"/>
                <w:szCs w:val="24"/>
                <w:lang w:eastAsia="hr-HR"/>
              </w:rPr>
            </w:pPr>
            <w:r>
              <w:rPr>
                <w:rFonts w:ascii="Calibri" w:eastAsia="Droid Sans Fallback" w:hAnsi="Calibri" w:cs="Times New Roman"/>
                <w:b/>
                <w:sz w:val="24"/>
                <w:szCs w:val="24"/>
                <w:lang w:eastAsia="hr-HR"/>
              </w:rPr>
              <w:t>Grupne a</w:t>
            </w:r>
            <w:r w:rsidRPr="00DA19C3">
              <w:rPr>
                <w:rFonts w:ascii="Calibri" w:eastAsia="Droid Sans Fallback" w:hAnsi="Calibri" w:cs="Times New Roman"/>
                <w:b/>
                <w:sz w:val="24"/>
                <w:szCs w:val="24"/>
                <w:lang w:eastAsia="hr-HR"/>
              </w:rPr>
              <w:t>ktivnosti</w:t>
            </w:r>
            <w:r>
              <w:rPr>
                <w:rFonts w:ascii="Calibri" w:eastAsia="Droid Sans Fallback" w:hAnsi="Calibri" w:cs="Times New Roman"/>
                <w:b/>
                <w:sz w:val="24"/>
                <w:szCs w:val="24"/>
                <w:lang w:eastAsia="hr-HR"/>
              </w:rPr>
              <w:t xml:space="preserve"> edukativnog karaktera</w:t>
            </w:r>
            <w:r w:rsidRPr="00DA19C3">
              <w:rPr>
                <w:rFonts w:ascii="Calibri" w:eastAsia="Droid Sans Fallback" w:hAnsi="Calibri" w:cs="Times New Roman"/>
                <w:b/>
                <w:sz w:val="24"/>
                <w:szCs w:val="24"/>
                <w:lang w:eastAsia="hr-HR"/>
              </w:rPr>
              <w:t xml:space="preserve"> za poticanje cjeloživotnog učenja</w:t>
            </w:r>
            <w:r>
              <w:rPr>
                <w:rFonts w:ascii="Calibri" w:eastAsia="Droid Sans Fallback" w:hAnsi="Calibri" w:cs="Times New Roman"/>
                <w:b/>
                <w:sz w:val="24"/>
                <w:szCs w:val="24"/>
                <w:lang w:eastAsia="hr-HR"/>
              </w:rPr>
              <w:t xml:space="preserve"> starijih osoba</w:t>
            </w:r>
            <w:r w:rsidRPr="00DA19C3">
              <w:rPr>
                <w:rFonts w:ascii="Calibri" w:eastAsia="Droid Sans Fallback" w:hAnsi="Calibri" w:cs="Times New Roman"/>
                <w:b/>
                <w:sz w:val="24"/>
                <w:szCs w:val="24"/>
                <w:lang w:eastAsia="hr-HR"/>
              </w:rPr>
              <w:t xml:space="preserve"> </w:t>
            </w:r>
          </w:p>
          <w:p w14:paraId="6CA7FCC4" w14:textId="77777777" w:rsidR="009827E7" w:rsidRDefault="009827E7" w:rsidP="006109F5">
            <w:pPr>
              <w:suppressAutoHyphens/>
              <w:jc w:val="both"/>
              <w:rPr>
                <w:rFonts w:ascii="Calibri" w:eastAsia="Droid Sans Fallback" w:hAnsi="Calibri" w:cs="Times New Roman"/>
                <w:b/>
                <w:sz w:val="24"/>
                <w:szCs w:val="24"/>
                <w:lang w:eastAsia="hr-HR"/>
              </w:rPr>
            </w:pPr>
          </w:p>
          <w:p w14:paraId="0398CBDD" w14:textId="77777777" w:rsidR="009827E7" w:rsidRDefault="009827E7" w:rsidP="006109F5">
            <w:pPr>
              <w:suppressAutoHyphens/>
              <w:jc w:val="both"/>
              <w:rPr>
                <w:rFonts w:ascii="Calibri" w:eastAsia="Droid Sans Fallback" w:hAnsi="Calibri" w:cs="Times New Roman"/>
                <w:bCs/>
                <w:sz w:val="24"/>
                <w:szCs w:val="24"/>
                <w:lang w:eastAsia="hr-HR"/>
              </w:rPr>
            </w:pPr>
            <w:r>
              <w:rPr>
                <w:rFonts w:ascii="Calibri" w:eastAsia="Droid Sans Fallback" w:hAnsi="Calibri" w:cs="Times New Roman"/>
                <w:bCs/>
                <w:sz w:val="24"/>
                <w:szCs w:val="24"/>
                <w:lang w:eastAsia="hr-HR"/>
              </w:rPr>
              <w:t>S</w:t>
            </w:r>
            <w:r w:rsidRPr="00A901B5">
              <w:rPr>
                <w:rFonts w:ascii="Calibri" w:eastAsia="Droid Sans Fallback" w:hAnsi="Calibri" w:cs="Times New Roman"/>
                <w:bCs/>
                <w:sz w:val="24"/>
                <w:szCs w:val="24"/>
                <w:lang w:eastAsia="hr-HR"/>
              </w:rPr>
              <w:t xml:space="preserve">tjecanje novih znanja i vještina kroz održavanje </w:t>
            </w:r>
            <w:r>
              <w:rPr>
                <w:rFonts w:ascii="Calibri" w:eastAsia="Droid Sans Fallback" w:hAnsi="Calibri" w:cs="Times New Roman"/>
                <w:bCs/>
                <w:sz w:val="24"/>
                <w:szCs w:val="24"/>
                <w:lang w:eastAsia="hr-HR"/>
              </w:rPr>
              <w:t xml:space="preserve">ciklusa </w:t>
            </w:r>
            <w:r w:rsidRPr="009F5A0D">
              <w:rPr>
                <w:rFonts w:ascii="Calibri" w:eastAsia="Droid Sans Fallback" w:hAnsi="Calibri" w:cs="Times New Roman"/>
                <w:bCs/>
                <w:sz w:val="24"/>
                <w:szCs w:val="24"/>
                <w:lang w:eastAsia="hr-HR"/>
              </w:rPr>
              <w:t>radionica</w:t>
            </w:r>
            <w:r>
              <w:rPr>
                <w:rFonts w:ascii="Calibri" w:eastAsia="Droid Sans Fallback" w:hAnsi="Calibri" w:cs="Times New Roman"/>
                <w:bCs/>
                <w:sz w:val="24"/>
                <w:szCs w:val="24"/>
                <w:lang w:eastAsia="hr-HR"/>
              </w:rPr>
              <w:t xml:space="preserve"> sljedećih tematskih područja</w:t>
            </w:r>
            <w:r w:rsidRPr="00A901B5">
              <w:rPr>
                <w:rFonts w:ascii="Calibri" w:eastAsia="Droid Sans Fallback" w:hAnsi="Calibri" w:cs="Times New Roman"/>
                <w:bCs/>
                <w:sz w:val="24"/>
                <w:szCs w:val="24"/>
                <w:lang w:eastAsia="hr-HR"/>
              </w:rPr>
              <w:t xml:space="preserve">: </w:t>
            </w:r>
          </w:p>
          <w:p w14:paraId="17D19D0D" w14:textId="77777777" w:rsidR="009827E7" w:rsidRPr="00A901B5" w:rsidRDefault="009827E7" w:rsidP="006109F5">
            <w:pPr>
              <w:suppressAutoHyphens/>
              <w:jc w:val="both"/>
              <w:rPr>
                <w:rFonts w:ascii="Calibri" w:eastAsia="Droid Sans Fallback" w:hAnsi="Calibri" w:cs="Times New Roman"/>
                <w:bCs/>
                <w:sz w:val="24"/>
                <w:szCs w:val="24"/>
                <w:lang w:eastAsia="hr-HR"/>
              </w:rPr>
            </w:pPr>
          </w:p>
          <w:p w14:paraId="5F82C54D" w14:textId="77777777" w:rsidR="009827E7" w:rsidRPr="00F32B03" w:rsidRDefault="009827E7" w:rsidP="009827E7">
            <w:pPr>
              <w:pStyle w:val="Odlomakpopisa"/>
              <w:numPr>
                <w:ilvl w:val="0"/>
                <w:numId w:val="7"/>
              </w:numPr>
              <w:suppressAutoHyphens/>
              <w:jc w:val="both"/>
              <w:rPr>
                <w:rFonts w:ascii="Calibri" w:eastAsia="Droid Sans Fallback" w:hAnsi="Calibri" w:cs="Times New Roman"/>
                <w:bCs/>
                <w:sz w:val="24"/>
                <w:szCs w:val="24"/>
                <w:lang w:eastAsia="hr-HR"/>
              </w:rPr>
            </w:pPr>
            <w:bookmarkStart w:id="15" w:name="_Hlk191907629"/>
            <w:r w:rsidRPr="003E306C">
              <w:rPr>
                <w:rFonts w:ascii="Calibri" w:eastAsia="Droid Sans Fallback" w:hAnsi="Calibri" w:cs="Times New Roman"/>
                <w:bCs/>
                <w:sz w:val="24"/>
                <w:szCs w:val="24"/>
                <w:lang w:eastAsia="hr-HR"/>
              </w:rPr>
              <w:t>Medijska pismenost</w:t>
            </w:r>
            <w:r>
              <w:rPr>
                <w:rFonts w:ascii="Calibri" w:eastAsia="Droid Sans Fallback" w:hAnsi="Calibri" w:cs="Times New Roman"/>
                <w:bCs/>
                <w:sz w:val="24"/>
                <w:szCs w:val="24"/>
                <w:lang w:eastAsia="hr-HR"/>
              </w:rPr>
              <w:t xml:space="preserve"> u kontekstu z</w:t>
            </w:r>
            <w:r w:rsidRPr="00F32B03">
              <w:rPr>
                <w:rFonts w:ascii="Calibri" w:eastAsia="Droid Sans Fallback" w:hAnsi="Calibri" w:cs="Times New Roman"/>
                <w:bCs/>
                <w:sz w:val="24"/>
                <w:szCs w:val="24"/>
                <w:lang w:eastAsia="hr-HR"/>
              </w:rPr>
              <w:t>aštit</w:t>
            </w:r>
            <w:r>
              <w:rPr>
                <w:rFonts w:ascii="Calibri" w:eastAsia="Droid Sans Fallback" w:hAnsi="Calibri" w:cs="Times New Roman"/>
                <w:bCs/>
                <w:sz w:val="24"/>
                <w:szCs w:val="24"/>
                <w:lang w:eastAsia="hr-HR"/>
              </w:rPr>
              <w:t>e</w:t>
            </w:r>
            <w:r w:rsidRPr="00F32B03">
              <w:rPr>
                <w:rFonts w:ascii="Calibri" w:eastAsia="Droid Sans Fallback" w:hAnsi="Calibri" w:cs="Times New Roman"/>
                <w:bCs/>
                <w:sz w:val="24"/>
                <w:szCs w:val="24"/>
                <w:lang w:eastAsia="hr-HR"/>
              </w:rPr>
              <w:t xml:space="preserve"> starijih osoba od financijskih prijevara i/ili</w:t>
            </w:r>
          </w:p>
          <w:p w14:paraId="36D8030D" w14:textId="77777777" w:rsidR="009827E7" w:rsidRDefault="009827E7" w:rsidP="009827E7">
            <w:pPr>
              <w:pStyle w:val="Odlomakpopisa"/>
              <w:numPr>
                <w:ilvl w:val="0"/>
                <w:numId w:val="7"/>
              </w:numPr>
              <w:suppressAutoHyphens/>
              <w:jc w:val="both"/>
              <w:rPr>
                <w:rFonts w:ascii="Calibri" w:eastAsia="Droid Sans Fallback" w:hAnsi="Calibri" w:cs="Times New Roman"/>
                <w:bCs/>
                <w:sz w:val="24"/>
                <w:szCs w:val="24"/>
                <w:lang w:eastAsia="hr-HR"/>
              </w:rPr>
            </w:pPr>
            <w:r w:rsidRPr="003E306C">
              <w:rPr>
                <w:rFonts w:ascii="Calibri" w:eastAsia="Droid Sans Fallback" w:hAnsi="Calibri" w:cs="Times New Roman"/>
                <w:bCs/>
                <w:sz w:val="24"/>
                <w:szCs w:val="24"/>
                <w:lang w:eastAsia="hr-HR"/>
              </w:rPr>
              <w:t>Informatička pismenost</w:t>
            </w:r>
            <w:r>
              <w:rPr>
                <w:rFonts w:ascii="Calibri" w:eastAsia="Droid Sans Fallback" w:hAnsi="Calibri" w:cs="Times New Roman"/>
                <w:bCs/>
                <w:sz w:val="24"/>
                <w:szCs w:val="24"/>
                <w:lang w:eastAsia="hr-HR"/>
              </w:rPr>
              <w:t xml:space="preserve"> </w:t>
            </w:r>
            <w:bookmarkEnd w:id="15"/>
          </w:p>
          <w:p w14:paraId="17F9C8AA" w14:textId="77777777" w:rsidR="009827E7" w:rsidRPr="00B952A1" w:rsidRDefault="009827E7" w:rsidP="006109F5">
            <w:pPr>
              <w:pStyle w:val="Odlomakpopisa"/>
              <w:suppressAutoHyphens/>
              <w:jc w:val="both"/>
              <w:rPr>
                <w:rFonts w:ascii="Calibri" w:eastAsia="Droid Sans Fallback" w:hAnsi="Calibri" w:cs="Times New Roman"/>
                <w:bCs/>
                <w:sz w:val="24"/>
                <w:szCs w:val="24"/>
                <w:lang w:eastAsia="hr-HR"/>
              </w:rPr>
            </w:pPr>
          </w:p>
          <w:p w14:paraId="6493EB69" w14:textId="77777777" w:rsidR="009827E7" w:rsidRDefault="009827E7" w:rsidP="006109F5">
            <w:pPr>
              <w:jc w:val="both"/>
              <w:rPr>
                <w:rFonts w:cstheme="minorHAnsi"/>
                <w:sz w:val="24"/>
                <w:szCs w:val="24"/>
              </w:rPr>
            </w:pPr>
            <w:r>
              <w:rPr>
                <w:rFonts w:cstheme="minorHAnsi"/>
                <w:sz w:val="24"/>
                <w:szCs w:val="24"/>
              </w:rPr>
              <w:t xml:space="preserve">U okviru </w:t>
            </w:r>
            <w:r w:rsidRPr="001B43E9">
              <w:rPr>
                <w:rFonts w:cstheme="minorHAnsi"/>
                <w:sz w:val="24"/>
                <w:szCs w:val="24"/>
              </w:rPr>
              <w:t xml:space="preserve">Aktivnosti </w:t>
            </w:r>
            <w:r>
              <w:rPr>
                <w:rFonts w:cstheme="minorHAnsi"/>
                <w:sz w:val="24"/>
                <w:szCs w:val="24"/>
              </w:rPr>
              <w:t>2</w:t>
            </w:r>
            <w:r w:rsidRPr="00A24D55">
              <w:rPr>
                <w:rFonts w:cstheme="minorHAnsi"/>
                <w:sz w:val="24"/>
                <w:szCs w:val="24"/>
              </w:rPr>
              <w:t>.1</w:t>
            </w:r>
            <w:r>
              <w:rPr>
                <w:rFonts w:cstheme="minorHAnsi"/>
                <w:sz w:val="24"/>
                <w:szCs w:val="24"/>
              </w:rPr>
              <w:t>.</w:t>
            </w:r>
            <w:r>
              <w:rPr>
                <w:rFonts w:cstheme="minorHAnsi"/>
                <w:b/>
                <w:bCs/>
                <w:sz w:val="24"/>
                <w:szCs w:val="24"/>
              </w:rPr>
              <w:t xml:space="preserve"> </w:t>
            </w:r>
            <w:r>
              <w:rPr>
                <w:rFonts w:cstheme="minorHAnsi"/>
                <w:sz w:val="24"/>
                <w:szCs w:val="24"/>
              </w:rPr>
              <w:t xml:space="preserve">Prijavitelji su dužni odabrati </w:t>
            </w:r>
            <w:r w:rsidRPr="00A57B30">
              <w:rPr>
                <w:rFonts w:cstheme="minorHAnsi"/>
                <w:b/>
                <w:bCs/>
                <w:sz w:val="24"/>
                <w:szCs w:val="24"/>
              </w:rPr>
              <w:t>jedn</w:t>
            </w:r>
            <w:r>
              <w:rPr>
                <w:rFonts w:cstheme="minorHAnsi"/>
                <w:b/>
                <w:bCs/>
                <w:sz w:val="24"/>
                <w:szCs w:val="24"/>
              </w:rPr>
              <w:t xml:space="preserve">o </w:t>
            </w:r>
            <w:r w:rsidRPr="00A24D55">
              <w:rPr>
                <w:rFonts w:cstheme="minorHAnsi"/>
                <w:sz w:val="24"/>
                <w:szCs w:val="24"/>
              </w:rPr>
              <w:t xml:space="preserve">od </w:t>
            </w:r>
            <w:r>
              <w:rPr>
                <w:rFonts w:cstheme="minorHAnsi"/>
                <w:sz w:val="24"/>
                <w:szCs w:val="24"/>
              </w:rPr>
              <w:t xml:space="preserve">dva </w:t>
            </w:r>
            <w:r w:rsidRPr="00A24D55">
              <w:rPr>
                <w:rFonts w:cstheme="minorHAnsi"/>
                <w:sz w:val="24"/>
                <w:szCs w:val="24"/>
              </w:rPr>
              <w:t>ponuđen</w:t>
            </w:r>
            <w:r>
              <w:rPr>
                <w:rFonts w:cstheme="minorHAnsi"/>
                <w:sz w:val="24"/>
                <w:szCs w:val="24"/>
              </w:rPr>
              <w:t>a</w:t>
            </w:r>
            <w:r w:rsidRPr="00A24D55">
              <w:rPr>
                <w:rFonts w:cstheme="minorHAnsi"/>
                <w:sz w:val="24"/>
                <w:szCs w:val="24"/>
              </w:rPr>
              <w:t xml:space="preserve"> tematsk</w:t>
            </w:r>
            <w:r>
              <w:rPr>
                <w:rFonts w:cstheme="minorHAnsi"/>
                <w:sz w:val="24"/>
                <w:szCs w:val="24"/>
              </w:rPr>
              <w:t>a</w:t>
            </w:r>
            <w:r w:rsidRPr="00A24D55">
              <w:rPr>
                <w:rFonts w:cstheme="minorHAnsi"/>
                <w:sz w:val="24"/>
                <w:szCs w:val="24"/>
              </w:rPr>
              <w:t xml:space="preserve"> područja.</w:t>
            </w:r>
          </w:p>
          <w:p w14:paraId="16BECA49" w14:textId="77777777" w:rsidR="00D1171D" w:rsidRDefault="00D1171D" w:rsidP="006109F5">
            <w:pPr>
              <w:jc w:val="both"/>
              <w:rPr>
                <w:rFonts w:cstheme="minorHAnsi"/>
                <w:b/>
                <w:sz w:val="24"/>
                <w:szCs w:val="24"/>
              </w:rPr>
            </w:pPr>
          </w:p>
          <w:p w14:paraId="19BB0A31" w14:textId="77777777" w:rsidR="009827E7" w:rsidRDefault="009827E7" w:rsidP="006109F5">
            <w:pPr>
              <w:jc w:val="both"/>
              <w:rPr>
                <w:rFonts w:cstheme="minorHAnsi"/>
                <w:b/>
                <w:sz w:val="24"/>
                <w:szCs w:val="24"/>
              </w:rPr>
            </w:pPr>
            <w:r w:rsidRPr="00CC58F8">
              <w:rPr>
                <w:rFonts w:cstheme="minorHAnsi"/>
                <w:b/>
                <w:sz w:val="24"/>
                <w:szCs w:val="24"/>
              </w:rPr>
              <w:t>I</w:t>
            </w:r>
          </w:p>
          <w:p w14:paraId="6F330EED" w14:textId="77777777" w:rsidR="00D1171D" w:rsidRDefault="00D1171D" w:rsidP="006109F5">
            <w:pPr>
              <w:jc w:val="both"/>
              <w:rPr>
                <w:rFonts w:cstheme="minorHAnsi"/>
                <w:b/>
                <w:sz w:val="24"/>
                <w:szCs w:val="24"/>
              </w:rPr>
            </w:pPr>
          </w:p>
          <w:p w14:paraId="3782B49F" w14:textId="77777777" w:rsidR="009827E7" w:rsidRDefault="009827E7" w:rsidP="006109F5">
            <w:pPr>
              <w:jc w:val="both"/>
              <w:rPr>
                <w:rFonts w:cstheme="minorHAnsi"/>
                <w:b/>
                <w:bCs/>
                <w:sz w:val="24"/>
                <w:szCs w:val="24"/>
              </w:rPr>
            </w:pPr>
            <w:r w:rsidRPr="00D7677F">
              <w:rPr>
                <w:rFonts w:cstheme="minorHAnsi"/>
                <w:bCs/>
                <w:sz w:val="24"/>
                <w:szCs w:val="24"/>
              </w:rPr>
              <w:t>•</w:t>
            </w:r>
            <w:r>
              <w:rPr>
                <w:rFonts w:cstheme="minorHAnsi"/>
                <w:bCs/>
                <w:sz w:val="24"/>
                <w:szCs w:val="24"/>
              </w:rPr>
              <w:t xml:space="preserve"> </w:t>
            </w:r>
            <w:r w:rsidRPr="00DA19C3">
              <w:rPr>
                <w:rFonts w:cstheme="minorHAnsi"/>
                <w:b/>
                <w:bCs/>
                <w:sz w:val="24"/>
                <w:szCs w:val="24"/>
              </w:rPr>
              <w:t>Aktivnost</w:t>
            </w:r>
            <w:r>
              <w:rPr>
                <w:rFonts w:cstheme="minorHAnsi"/>
                <w:b/>
                <w:bCs/>
                <w:sz w:val="24"/>
                <w:szCs w:val="24"/>
              </w:rPr>
              <w:t xml:space="preserve"> 2.2:</w:t>
            </w:r>
          </w:p>
          <w:p w14:paraId="2C5801CB" w14:textId="77777777" w:rsidR="009827E7" w:rsidRPr="00A24D55" w:rsidRDefault="009827E7" w:rsidP="006109F5">
            <w:pPr>
              <w:suppressAutoHyphens/>
              <w:ind w:right="171"/>
              <w:jc w:val="both"/>
              <w:rPr>
                <w:rFonts w:ascii="Calibri" w:eastAsia="Droid Sans Fallback" w:hAnsi="Calibri" w:cs="Times New Roman"/>
                <w:b/>
                <w:sz w:val="24"/>
                <w:szCs w:val="24"/>
                <w:lang w:eastAsia="hr-HR"/>
              </w:rPr>
            </w:pPr>
            <w:r>
              <w:rPr>
                <w:rFonts w:ascii="Calibri" w:eastAsia="Droid Sans Fallback" w:hAnsi="Calibri" w:cs="Times New Roman"/>
                <w:b/>
                <w:sz w:val="24"/>
                <w:szCs w:val="24"/>
                <w:lang w:eastAsia="hr-HR"/>
              </w:rPr>
              <w:t>Grupne a</w:t>
            </w:r>
            <w:r w:rsidRPr="00A645BA">
              <w:rPr>
                <w:rFonts w:ascii="Calibri" w:eastAsia="Droid Sans Fallback" w:hAnsi="Calibri" w:cs="Times New Roman"/>
                <w:b/>
                <w:sz w:val="24"/>
                <w:szCs w:val="24"/>
                <w:lang w:eastAsia="hr-HR"/>
              </w:rPr>
              <w:t>ktivnosti aktivnog provođenja slobodnog vremena:</w:t>
            </w:r>
          </w:p>
          <w:p w14:paraId="47498DE8" w14:textId="77777777" w:rsidR="009827E7" w:rsidRPr="00A24D55" w:rsidRDefault="009827E7" w:rsidP="006109F5">
            <w:pPr>
              <w:pStyle w:val="Odlomakpopisa"/>
              <w:suppressAutoHyphens/>
              <w:ind w:left="306" w:right="171"/>
              <w:jc w:val="both"/>
              <w:rPr>
                <w:rFonts w:ascii="Calibri" w:eastAsia="Droid Sans Fallback" w:hAnsi="Calibri" w:cs="Times New Roman"/>
                <w:b/>
                <w:sz w:val="24"/>
                <w:szCs w:val="24"/>
                <w:lang w:eastAsia="hr-HR"/>
              </w:rPr>
            </w:pPr>
          </w:p>
          <w:p w14:paraId="6BD5C9DB" w14:textId="77777777" w:rsidR="009827E7" w:rsidRDefault="009827E7" w:rsidP="006109F5">
            <w:pPr>
              <w:jc w:val="both"/>
              <w:rPr>
                <w:rFonts w:cstheme="minorHAnsi"/>
                <w:sz w:val="24"/>
                <w:szCs w:val="24"/>
              </w:rPr>
            </w:pPr>
            <w:r w:rsidRPr="00410A3D">
              <w:rPr>
                <w:rFonts w:cstheme="minorHAnsi"/>
                <w:sz w:val="24"/>
                <w:szCs w:val="24"/>
              </w:rPr>
              <w:t>Različite vrste grupnih aktivnosti koje pridonose kvaliteti život</w:t>
            </w:r>
            <w:r w:rsidRPr="00BF34DA">
              <w:rPr>
                <w:rFonts w:cstheme="minorHAnsi"/>
                <w:sz w:val="24"/>
                <w:szCs w:val="24"/>
              </w:rPr>
              <w:t>a</w:t>
            </w:r>
            <w:r>
              <w:rPr>
                <w:rFonts w:cstheme="minorHAnsi"/>
                <w:sz w:val="24"/>
                <w:szCs w:val="24"/>
              </w:rPr>
              <w:t xml:space="preserve"> </w:t>
            </w:r>
            <w:r w:rsidRPr="00BF34DA">
              <w:rPr>
                <w:rFonts w:cstheme="minorHAnsi"/>
                <w:sz w:val="24"/>
                <w:szCs w:val="24"/>
              </w:rPr>
              <w:t xml:space="preserve">starijih osoba </w:t>
            </w:r>
            <w:r w:rsidRPr="00410A3D">
              <w:rPr>
                <w:rFonts w:cstheme="minorHAnsi"/>
                <w:sz w:val="24"/>
                <w:szCs w:val="24"/>
              </w:rPr>
              <w:t>kroz prevenciju usamljenosti i aktivnog provođenja slobodnog vremena.</w:t>
            </w:r>
          </w:p>
          <w:p w14:paraId="21CA80D5" w14:textId="77777777" w:rsidR="00B9383C" w:rsidRDefault="00B9383C" w:rsidP="006109F5">
            <w:pPr>
              <w:jc w:val="both"/>
              <w:rPr>
                <w:rFonts w:cstheme="minorHAnsi"/>
                <w:sz w:val="24"/>
                <w:szCs w:val="24"/>
              </w:rPr>
            </w:pPr>
          </w:p>
          <w:p w14:paraId="03ADC8D4" w14:textId="2380DDD2" w:rsidR="009827E7" w:rsidRDefault="009827E7" w:rsidP="006109F5">
            <w:pPr>
              <w:jc w:val="both"/>
              <w:rPr>
                <w:rFonts w:cstheme="minorHAnsi"/>
                <w:sz w:val="24"/>
                <w:szCs w:val="24"/>
              </w:rPr>
            </w:pPr>
            <w:r>
              <w:rPr>
                <w:rFonts w:cstheme="minorHAnsi"/>
                <w:sz w:val="24"/>
                <w:szCs w:val="24"/>
              </w:rPr>
              <w:t>Aktivnosti kojima se potiče aktivno starenje uz</w:t>
            </w:r>
            <w:r w:rsidRPr="00FD6264">
              <w:rPr>
                <w:rFonts w:cstheme="minorHAnsi"/>
                <w:sz w:val="24"/>
                <w:szCs w:val="24"/>
              </w:rPr>
              <w:t xml:space="preserve"> jača</w:t>
            </w:r>
            <w:r>
              <w:rPr>
                <w:rFonts w:cstheme="minorHAnsi"/>
                <w:sz w:val="24"/>
                <w:szCs w:val="24"/>
              </w:rPr>
              <w:t>nje</w:t>
            </w:r>
            <w:r w:rsidRPr="00FD6264">
              <w:rPr>
                <w:rFonts w:cstheme="minorHAnsi"/>
                <w:sz w:val="24"/>
                <w:szCs w:val="24"/>
              </w:rPr>
              <w:t xml:space="preserve"> socijaln</w:t>
            </w:r>
            <w:r>
              <w:rPr>
                <w:rFonts w:cstheme="minorHAnsi"/>
                <w:sz w:val="24"/>
                <w:szCs w:val="24"/>
              </w:rPr>
              <w:t>ih</w:t>
            </w:r>
            <w:r w:rsidRPr="00FD6264">
              <w:rPr>
                <w:rFonts w:cstheme="minorHAnsi"/>
                <w:sz w:val="24"/>
                <w:szCs w:val="24"/>
              </w:rPr>
              <w:t>, kognitivn</w:t>
            </w:r>
            <w:r>
              <w:rPr>
                <w:rFonts w:cstheme="minorHAnsi"/>
                <w:sz w:val="24"/>
                <w:szCs w:val="24"/>
              </w:rPr>
              <w:t>ih</w:t>
            </w:r>
            <w:r w:rsidRPr="00FD6264">
              <w:rPr>
                <w:rFonts w:cstheme="minorHAnsi"/>
                <w:sz w:val="24"/>
                <w:szCs w:val="24"/>
              </w:rPr>
              <w:t xml:space="preserve">, </w:t>
            </w:r>
            <w:r w:rsidRPr="00082437">
              <w:rPr>
                <w:rFonts w:cstheme="minorHAnsi"/>
                <w:sz w:val="24"/>
                <w:szCs w:val="24"/>
              </w:rPr>
              <w:t>emocionaln</w:t>
            </w:r>
            <w:r>
              <w:rPr>
                <w:rFonts w:cstheme="minorHAnsi"/>
                <w:sz w:val="24"/>
                <w:szCs w:val="24"/>
              </w:rPr>
              <w:t>ih</w:t>
            </w:r>
            <w:r w:rsidRPr="00FD6264">
              <w:rPr>
                <w:rFonts w:cstheme="minorHAnsi"/>
                <w:sz w:val="24"/>
                <w:szCs w:val="24"/>
              </w:rPr>
              <w:t xml:space="preserve"> i </w:t>
            </w:r>
            <w:r>
              <w:rPr>
                <w:rFonts w:cstheme="minorHAnsi"/>
                <w:sz w:val="24"/>
                <w:szCs w:val="24"/>
              </w:rPr>
              <w:t xml:space="preserve">motoričkih </w:t>
            </w:r>
            <w:r w:rsidRPr="00FD6264">
              <w:rPr>
                <w:rFonts w:cstheme="minorHAnsi"/>
                <w:sz w:val="24"/>
                <w:szCs w:val="24"/>
              </w:rPr>
              <w:t>vještin</w:t>
            </w:r>
            <w:r>
              <w:rPr>
                <w:rFonts w:cstheme="minorHAnsi"/>
                <w:sz w:val="24"/>
                <w:szCs w:val="24"/>
              </w:rPr>
              <w:t>a</w:t>
            </w:r>
            <w:r w:rsidRPr="00FD6264">
              <w:rPr>
                <w:rFonts w:cstheme="minorHAnsi"/>
                <w:sz w:val="24"/>
                <w:szCs w:val="24"/>
              </w:rPr>
              <w:t xml:space="preserve"> starijih osoba </w:t>
            </w:r>
            <w:r>
              <w:rPr>
                <w:rFonts w:cstheme="minorHAnsi"/>
                <w:sz w:val="24"/>
                <w:szCs w:val="24"/>
              </w:rPr>
              <w:t xml:space="preserve">te sprječava socijalna isključenost </w:t>
            </w:r>
            <w:r w:rsidRPr="00FD6264">
              <w:rPr>
                <w:rFonts w:cstheme="minorHAnsi"/>
                <w:sz w:val="24"/>
                <w:szCs w:val="24"/>
              </w:rPr>
              <w:t>kroz društvenu interakciju</w:t>
            </w:r>
            <w:r>
              <w:rPr>
                <w:rFonts w:cstheme="minorHAnsi"/>
                <w:sz w:val="24"/>
                <w:szCs w:val="24"/>
              </w:rPr>
              <w:t>.</w:t>
            </w:r>
          </w:p>
          <w:p w14:paraId="125ABBDE" w14:textId="77777777" w:rsidR="00560999" w:rsidRDefault="00560999" w:rsidP="006109F5">
            <w:pPr>
              <w:jc w:val="both"/>
              <w:rPr>
                <w:rFonts w:cstheme="minorHAnsi"/>
                <w:sz w:val="24"/>
                <w:szCs w:val="24"/>
              </w:rPr>
            </w:pPr>
          </w:p>
          <w:p w14:paraId="3CFE20A4" w14:textId="77777777" w:rsidR="009827E7" w:rsidRDefault="009827E7" w:rsidP="006109F5">
            <w:pPr>
              <w:jc w:val="both"/>
              <w:rPr>
                <w:rFonts w:cstheme="minorHAnsi"/>
                <w:sz w:val="24"/>
                <w:szCs w:val="24"/>
              </w:rPr>
            </w:pPr>
            <w:r>
              <w:rPr>
                <w:rFonts w:cstheme="minorHAnsi"/>
                <w:sz w:val="24"/>
                <w:szCs w:val="24"/>
              </w:rPr>
              <w:t xml:space="preserve">U okviru Aktivnosti 2.2. Prijavitelji su dužni odabrati </w:t>
            </w:r>
            <w:r w:rsidRPr="00A24D55">
              <w:rPr>
                <w:rFonts w:cstheme="minorHAnsi"/>
                <w:b/>
                <w:bCs/>
                <w:sz w:val="24"/>
                <w:szCs w:val="24"/>
              </w:rPr>
              <w:t>najmanje dvije</w:t>
            </w:r>
            <w:r>
              <w:rPr>
                <w:rFonts w:cstheme="minorHAnsi"/>
                <w:sz w:val="24"/>
                <w:szCs w:val="24"/>
              </w:rPr>
              <w:t xml:space="preserve"> od sljedećih ponuđenih aktivnosti:</w:t>
            </w:r>
          </w:p>
          <w:p w14:paraId="7C37132F" w14:textId="77777777" w:rsidR="009827E7" w:rsidRDefault="009827E7" w:rsidP="006109F5">
            <w:pPr>
              <w:jc w:val="both"/>
              <w:rPr>
                <w:rFonts w:cstheme="minorHAnsi"/>
                <w:sz w:val="24"/>
                <w:szCs w:val="24"/>
              </w:rPr>
            </w:pPr>
          </w:p>
          <w:p w14:paraId="67E7E995" w14:textId="77777777" w:rsidR="009827E7" w:rsidRPr="00E536EF" w:rsidRDefault="009827E7" w:rsidP="006109F5">
            <w:pPr>
              <w:pStyle w:val="Odlomakpopisa"/>
              <w:suppressAutoHyphens/>
              <w:ind w:left="306" w:right="171"/>
              <w:jc w:val="both"/>
              <w:rPr>
                <w:rFonts w:ascii="Calibri" w:eastAsia="Droid Sans Fallback" w:hAnsi="Calibri" w:cs="Times New Roman"/>
                <w:b/>
                <w:sz w:val="24"/>
                <w:szCs w:val="24"/>
                <w:lang w:eastAsia="hr-HR"/>
              </w:rPr>
            </w:pPr>
            <w:bookmarkStart w:id="16" w:name="_Hlk177392922"/>
            <w:r>
              <w:rPr>
                <w:rFonts w:ascii="Calibri" w:eastAsia="Droid Sans Fallback" w:hAnsi="Calibri" w:cs="Times New Roman"/>
                <w:b/>
                <w:sz w:val="24"/>
                <w:szCs w:val="24"/>
                <w:lang w:eastAsia="hr-HR"/>
              </w:rPr>
              <w:t>2.2.1. Grupne a</w:t>
            </w:r>
            <w:r w:rsidRPr="00E536EF">
              <w:rPr>
                <w:rFonts w:ascii="Calibri" w:eastAsia="Droid Sans Fallback" w:hAnsi="Calibri" w:cs="Times New Roman"/>
                <w:b/>
                <w:sz w:val="24"/>
                <w:szCs w:val="24"/>
                <w:lang w:eastAsia="hr-HR"/>
              </w:rPr>
              <w:t>ktivnosti za</w:t>
            </w:r>
            <w:r>
              <w:rPr>
                <w:rFonts w:ascii="Calibri" w:eastAsia="Droid Sans Fallback" w:hAnsi="Calibri" w:cs="Times New Roman"/>
                <w:b/>
                <w:sz w:val="24"/>
                <w:szCs w:val="24"/>
                <w:lang w:eastAsia="hr-HR"/>
              </w:rPr>
              <w:t xml:space="preserve"> poticanje fizičke i psihičke vitalnosti starijih osoba </w:t>
            </w:r>
          </w:p>
          <w:bookmarkEnd w:id="16"/>
          <w:p w14:paraId="46F8EE8B" w14:textId="77777777" w:rsidR="009827E7" w:rsidRDefault="009827E7" w:rsidP="006109F5">
            <w:pPr>
              <w:jc w:val="both"/>
              <w:rPr>
                <w:rFonts w:cstheme="minorHAnsi"/>
                <w:bCs/>
                <w:sz w:val="24"/>
                <w:szCs w:val="24"/>
              </w:rPr>
            </w:pPr>
          </w:p>
          <w:p w14:paraId="56E4162C" w14:textId="77777777" w:rsidR="009827E7" w:rsidRDefault="009827E7" w:rsidP="006109F5">
            <w:pPr>
              <w:jc w:val="both"/>
              <w:rPr>
                <w:rFonts w:cstheme="minorHAnsi"/>
                <w:bCs/>
                <w:sz w:val="24"/>
                <w:szCs w:val="24"/>
              </w:rPr>
            </w:pPr>
            <w:r>
              <w:rPr>
                <w:rFonts w:cstheme="minorHAnsi"/>
                <w:bCs/>
                <w:sz w:val="24"/>
                <w:szCs w:val="24"/>
              </w:rPr>
              <w:t xml:space="preserve">Organiziranje sportsko-rekreativnih ili fizičkih aktivnosti prilagođenih potrebama osoba starije životne dobi (vježbanje,  sportski susreti, natjecanja, turniri, planinarenje, plivanje i drugo) s ciljem poticanja psihofizičke aktivnosti, održavanja vitalnosti i jačanja motoričkih sposobnosti starijih osoba radi </w:t>
            </w:r>
            <w:proofErr w:type="spellStart"/>
            <w:r>
              <w:rPr>
                <w:rFonts w:cstheme="minorHAnsi"/>
                <w:bCs/>
                <w:sz w:val="24"/>
                <w:szCs w:val="24"/>
              </w:rPr>
              <w:t>preveniranja</w:t>
            </w:r>
            <w:proofErr w:type="spellEnd"/>
            <w:r>
              <w:rPr>
                <w:rFonts w:cstheme="minorHAnsi"/>
                <w:bCs/>
                <w:sz w:val="24"/>
                <w:szCs w:val="24"/>
              </w:rPr>
              <w:t xml:space="preserve"> degenerativnih procesa starenja.</w:t>
            </w:r>
          </w:p>
          <w:p w14:paraId="441DB390" w14:textId="77777777" w:rsidR="00D1171D" w:rsidRDefault="00D1171D" w:rsidP="006109F5">
            <w:pPr>
              <w:jc w:val="both"/>
              <w:rPr>
                <w:rFonts w:cstheme="minorHAnsi"/>
                <w:b/>
                <w:sz w:val="24"/>
                <w:szCs w:val="24"/>
              </w:rPr>
            </w:pPr>
          </w:p>
          <w:p w14:paraId="0733815C" w14:textId="6531D74E" w:rsidR="009827E7" w:rsidRDefault="009827E7" w:rsidP="006109F5">
            <w:pPr>
              <w:jc w:val="both"/>
              <w:rPr>
                <w:rFonts w:cstheme="minorHAnsi"/>
                <w:b/>
                <w:sz w:val="24"/>
                <w:szCs w:val="24"/>
              </w:rPr>
            </w:pPr>
            <w:r w:rsidRPr="00AD66D0">
              <w:rPr>
                <w:rFonts w:cstheme="minorHAnsi"/>
                <w:b/>
                <w:sz w:val="24"/>
                <w:szCs w:val="24"/>
              </w:rPr>
              <w:t>I/ILI</w:t>
            </w:r>
          </w:p>
          <w:p w14:paraId="066FE138" w14:textId="77777777" w:rsidR="00D1171D" w:rsidRPr="00AD66D0" w:rsidRDefault="00D1171D" w:rsidP="006109F5">
            <w:pPr>
              <w:jc w:val="both"/>
              <w:rPr>
                <w:rFonts w:cstheme="minorHAnsi"/>
                <w:b/>
                <w:sz w:val="24"/>
                <w:szCs w:val="24"/>
              </w:rPr>
            </w:pPr>
          </w:p>
          <w:p w14:paraId="5DF6650F" w14:textId="77777777" w:rsidR="009827E7" w:rsidRDefault="009827E7" w:rsidP="006109F5">
            <w:pPr>
              <w:ind w:left="306"/>
              <w:rPr>
                <w:b/>
                <w:bCs/>
                <w:sz w:val="24"/>
                <w:szCs w:val="24"/>
              </w:rPr>
            </w:pPr>
            <w:bookmarkStart w:id="17" w:name="_Hlk177392942"/>
            <w:r>
              <w:rPr>
                <w:rFonts w:ascii="Calibri" w:eastAsia="Droid Sans Fallback" w:hAnsi="Calibri" w:cs="Times New Roman"/>
                <w:b/>
                <w:sz w:val="24"/>
                <w:szCs w:val="24"/>
                <w:lang w:eastAsia="hr-HR"/>
              </w:rPr>
              <w:t xml:space="preserve">2.2.2. </w:t>
            </w:r>
            <w:r w:rsidRPr="002F3F53">
              <w:rPr>
                <w:b/>
                <w:bCs/>
                <w:sz w:val="24"/>
                <w:szCs w:val="24"/>
              </w:rPr>
              <w:t>Grupne aktivnosti</w:t>
            </w:r>
            <w:r>
              <w:rPr>
                <w:b/>
                <w:bCs/>
                <w:sz w:val="24"/>
                <w:szCs w:val="24"/>
              </w:rPr>
              <w:t xml:space="preserve"> koje preveniraju</w:t>
            </w:r>
            <w:r w:rsidRPr="002F3F53">
              <w:rPr>
                <w:b/>
                <w:bCs/>
                <w:sz w:val="24"/>
                <w:szCs w:val="24"/>
              </w:rPr>
              <w:t xml:space="preserve"> usamljenost</w:t>
            </w:r>
            <w:r>
              <w:rPr>
                <w:b/>
                <w:bCs/>
                <w:sz w:val="24"/>
                <w:szCs w:val="24"/>
              </w:rPr>
              <w:t xml:space="preserve"> starijih osoba</w:t>
            </w:r>
          </w:p>
          <w:p w14:paraId="221ED13B" w14:textId="77777777" w:rsidR="0045599E" w:rsidRDefault="0045599E" w:rsidP="006109F5">
            <w:pPr>
              <w:rPr>
                <w:rFonts w:ascii="Calibri" w:eastAsia="Droid Sans Fallback" w:hAnsi="Calibri" w:cs="Times New Roman"/>
                <w:bCs/>
                <w:sz w:val="24"/>
                <w:szCs w:val="24"/>
                <w:lang w:eastAsia="hr-HR"/>
              </w:rPr>
            </w:pPr>
          </w:p>
          <w:p w14:paraId="508FEAF5" w14:textId="38409EF4" w:rsidR="009827E7" w:rsidRDefault="009827E7" w:rsidP="006109F5">
            <w:pPr>
              <w:rPr>
                <w:sz w:val="24"/>
                <w:szCs w:val="24"/>
              </w:rPr>
            </w:pPr>
            <w:r w:rsidRPr="00BF34DA">
              <w:rPr>
                <w:rFonts w:ascii="Calibri" w:eastAsia="Droid Sans Fallback" w:hAnsi="Calibri" w:cs="Times New Roman"/>
                <w:bCs/>
                <w:sz w:val="24"/>
                <w:szCs w:val="24"/>
                <w:lang w:eastAsia="hr-HR"/>
              </w:rPr>
              <w:t>Kvalitetno provođenje slobodnog vremena starijih osoba</w:t>
            </w:r>
            <w:r w:rsidRPr="007C0787">
              <w:rPr>
                <w:rFonts w:ascii="Calibri" w:eastAsia="Droid Sans Fallback" w:hAnsi="Calibri" w:cs="Times New Roman"/>
                <w:bCs/>
                <w:sz w:val="24"/>
                <w:szCs w:val="24"/>
                <w:lang w:eastAsia="hr-HR"/>
              </w:rPr>
              <w:t xml:space="preserve"> provođenjem</w:t>
            </w:r>
            <w:r w:rsidRPr="00BF34DA">
              <w:rPr>
                <w:rFonts w:ascii="Calibri" w:eastAsia="Droid Sans Fallback" w:hAnsi="Calibri" w:cs="Times New Roman"/>
                <w:bCs/>
                <w:sz w:val="24"/>
                <w:szCs w:val="24"/>
                <w:lang w:eastAsia="hr-HR"/>
              </w:rPr>
              <w:t xml:space="preserve"> </w:t>
            </w:r>
            <w:r w:rsidRPr="007C0787">
              <w:rPr>
                <w:rFonts w:ascii="Calibri" w:eastAsia="Droid Sans Fallback" w:hAnsi="Calibri" w:cs="Times New Roman"/>
                <w:bCs/>
                <w:sz w:val="24"/>
                <w:szCs w:val="24"/>
                <w:lang w:eastAsia="hr-HR"/>
              </w:rPr>
              <w:t>a</w:t>
            </w:r>
            <w:r w:rsidRPr="00BF34DA">
              <w:rPr>
                <w:sz w:val="24"/>
                <w:szCs w:val="24"/>
              </w:rPr>
              <w:t>ktivnosti koje potiču mentalnu stimulaciju i jačaju kognitivne sposobnosti starijih osoba</w:t>
            </w:r>
            <w:r w:rsidRPr="007C0787">
              <w:rPr>
                <w:sz w:val="24"/>
                <w:szCs w:val="24"/>
              </w:rPr>
              <w:t xml:space="preserve">, socijalno uključivanje starijih osoba kroz organizirane </w:t>
            </w:r>
            <w:r w:rsidRPr="00BF34DA">
              <w:rPr>
                <w:sz w:val="24"/>
                <w:szCs w:val="24"/>
              </w:rPr>
              <w:t>posjet</w:t>
            </w:r>
            <w:r w:rsidRPr="007C0787">
              <w:rPr>
                <w:sz w:val="24"/>
                <w:szCs w:val="24"/>
              </w:rPr>
              <w:t>e</w:t>
            </w:r>
            <w:r w:rsidRPr="00BF34DA">
              <w:rPr>
                <w:sz w:val="24"/>
                <w:szCs w:val="24"/>
              </w:rPr>
              <w:t xml:space="preserve"> prirodnim i/ili povijesnim znamenitostima i institucijama</w:t>
            </w:r>
            <w:r w:rsidRPr="007C0787">
              <w:rPr>
                <w:sz w:val="24"/>
                <w:szCs w:val="24"/>
              </w:rPr>
              <w:t xml:space="preserve"> te sudjelovanje starijih osoba u društvenim aktivnostima kao što su lokalne, volonterske, građanske akcije i slično.</w:t>
            </w:r>
            <w:r w:rsidRPr="00BF34DA">
              <w:rPr>
                <w:sz w:val="24"/>
                <w:szCs w:val="24"/>
              </w:rPr>
              <w:t xml:space="preserve">  </w:t>
            </w:r>
            <w:bookmarkEnd w:id="17"/>
          </w:p>
          <w:p w14:paraId="325F46FE" w14:textId="77777777" w:rsidR="00076041" w:rsidRDefault="00076041" w:rsidP="006109F5">
            <w:pPr>
              <w:jc w:val="both"/>
              <w:rPr>
                <w:rFonts w:cstheme="minorHAnsi"/>
                <w:b/>
                <w:bCs/>
                <w:sz w:val="24"/>
                <w:szCs w:val="24"/>
              </w:rPr>
            </w:pPr>
          </w:p>
          <w:p w14:paraId="3C35922B" w14:textId="50D5BA77" w:rsidR="009827E7" w:rsidRDefault="009827E7" w:rsidP="006109F5">
            <w:pPr>
              <w:jc w:val="both"/>
              <w:rPr>
                <w:rFonts w:cstheme="minorHAnsi"/>
                <w:b/>
                <w:bCs/>
                <w:sz w:val="24"/>
                <w:szCs w:val="24"/>
              </w:rPr>
            </w:pPr>
            <w:r>
              <w:rPr>
                <w:rFonts w:cstheme="minorHAnsi"/>
                <w:b/>
                <w:bCs/>
                <w:sz w:val="24"/>
                <w:szCs w:val="24"/>
              </w:rPr>
              <w:t xml:space="preserve">NAPOMENA: </w:t>
            </w:r>
          </w:p>
          <w:p w14:paraId="587F77F6" w14:textId="77777777" w:rsidR="00285B83" w:rsidRDefault="00285B83" w:rsidP="006109F5">
            <w:pPr>
              <w:jc w:val="both"/>
              <w:rPr>
                <w:rFonts w:cstheme="minorHAnsi"/>
                <w:b/>
                <w:bCs/>
                <w:sz w:val="24"/>
                <w:szCs w:val="24"/>
              </w:rPr>
            </w:pPr>
          </w:p>
          <w:p w14:paraId="6E355B4D" w14:textId="6EAC066D" w:rsidR="009827E7" w:rsidRPr="001172B0" w:rsidRDefault="009827E7" w:rsidP="006109F5">
            <w:pPr>
              <w:jc w:val="both"/>
              <w:rPr>
                <w:rFonts w:cstheme="minorHAnsi"/>
                <w:sz w:val="24"/>
                <w:szCs w:val="24"/>
              </w:rPr>
            </w:pPr>
            <w:r w:rsidRPr="00BF34DA">
              <w:rPr>
                <w:rFonts w:cstheme="minorHAnsi"/>
                <w:b/>
                <w:bCs/>
                <w:sz w:val="24"/>
                <w:szCs w:val="24"/>
              </w:rPr>
              <w:t>U okviru ovog poziva nije prihvatljiva provedba kulturnih i/ili umjetničkih radionica namijenjenih starijim osobama</w:t>
            </w:r>
            <w:r>
              <w:rPr>
                <w:rFonts w:cstheme="minorHAnsi"/>
                <w:sz w:val="24"/>
                <w:szCs w:val="24"/>
              </w:rPr>
              <w:t>.</w:t>
            </w:r>
          </w:p>
          <w:p w14:paraId="0A0156A3" w14:textId="77777777" w:rsidR="00076041" w:rsidRDefault="00076041" w:rsidP="006109F5">
            <w:pPr>
              <w:jc w:val="both"/>
              <w:rPr>
                <w:rFonts w:cstheme="minorHAnsi"/>
                <w:b/>
                <w:bCs/>
                <w:sz w:val="24"/>
                <w:szCs w:val="24"/>
              </w:rPr>
            </w:pPr>
          </w:p>
          <w:p w14:paraId="0FFC9774" w14:textId="6EAD50CA" w:rsidR="009827E7" w:rsidRDefault="009827E7" w:rsidP="006109F5">
            <w:pPr>
              <w:jc w:val="both"/>
              <w:rPr>
                <w:rFonts w:cstheme="minorHAnsi"/>
                <w:b/>
                <w:bCs/>
                <w:sz w:val="24"/>
                <w:szCs w:val="24"/>
              </w:rPr>
            </w:pPr>
            <w:r w:rsidRPr="0006444C">
              <w:rPr>
                <w:rFonts w:cstheme="minorHAnsi"/>
                <w:b/>
                <w:bCs/>
                <w:sz w:val="24"/>
                <w:szCs w:val="24"/>
              </w:rPr>
              <w:t>I/ILI</w:t>
            </w:r>
          </w:p>
          <w:p w14:paraId="7DD727FC" w14:textId="77777777" w:rsidR="00076041" w:rsidRPr="0006444C" w:rsidRDefault="00076041" w:rsidP="006109F5">
            <w:pPr>
              <w:jc w:val="both"/>
              <w:rPr>
                <w:rFonts w:cstheme="minorHAnsi"/>
                <w:b/>
                <w:bCs/>
                <w:sz w:val="24"/>
                <w:szCs w:val="24"/>
              </w:rPr>
            </w:pPr>
          </w:p>
          <w:p w14:paraId="684B07FE" w14:textId="77777777" w:rsidR="009827E7" w:rsidRPr="00450A9F" w:rsidRDefault="009827E7" w:rsidP="006109F5">
            <w:pPr>
              <w:pStyle w:val="Odlomakpopisa"/>
              <w:suppressAutoHyphens/>
              <w:ind w:left="306" w:right="171"/>
              <w:jc w:val="both"/>
              <w:rPr>
                <w:rFonts w:ascii="Calibri" w:eastAsia="Droid Sans Fallback" w:hAnsi="Calibri" w:cs="Times New Roman"/>
                <w:b/>
                <w:sz w:val="24"/>
                <w:szCs w:val="24"/>
                <w:lang w:eastAsia="hr-HR"/>
              </w:rPr>
            </w:pPr>
            <w:bookmarkStart w:id="18" w:name="_Hlk177392978"/>
            <w:r>
              <w:rPr>
                <w:rFonts w:ascii="Calibri" w:eastAsia="Droid Sans Fallback" w:hAnsi="Calibri" w:cs="Times New Roman"/>
                <w:b/>
                <w:sz w:val="24"/>
                <w:szCs w:val="24"/>
                <w:lang w:eastAsia="hr-HR"/>
              </w:rPr>
              <w:t>2</w:t>
            </w:r>
            <w:r w:rsidRPr="00450A9F">
              <w:rPr>
                <w:rFonts w:ascii="Calibri" w:eastAsia="Droid Sans Fallback" w:hAnsi="Calibri" w:cs="Times New Roman"/>
                <w:b/>
                <w:sz w:val="24"/>
                <w:szCs w:val="24"/>
                <w:lang w:eastAsia="hr-HR"/>
              </w:rPr>
              <w:t>.2.</w:t>
            </w:r>
            <w:r>
              <w:rPr>
                <w:rFonts w:ascii="Calibri" w:eastAsia="Droid Sans Fallback" w:hAnsi="Calibri" w:cs="Times New Roman"/>
                <w:b/>
                <w:sz w:val="24"/>
                <w:szCs w:val="24"/>
                <w:lang w:eastAsia="hr-HR"/>
              </w:rPr>
              <w:t>3</w:t>
            </w:r>
            <w:r w:rsidRPr="00450A9F">
              <w:rPr>
                <w:rFonts w:ascii="Calibri" w:eastAsia="Droid Sans Fallback" w:hAnsi="Calibri" w:cs="Times New Roman"/>
                <w:b/>
                <w:sz w:val="24"/>
                <w:szCs w:val="24"/>
                <w:lang w:eastAsia="hr-HR"/>
              </w:rPr>
              <w:t>. Organizacija javnih manifestacija s ciljem prevencije</w:t>
            </w:r>
            <w:r>
              <w:rPr>
                <w:rFonts w:ascii="Calibri" w:eastAsia="Droid Sans Fallback" w:hAnsi="Calibri" w:cs="Times New Roman"/>
                <w:b/>
                <w:sz w:val="24"/>
                <w:szCs w:val="24"/>
                <w:lang w:eastAsia="hr-HR"/>
              </w:rPr>
              <w:t xml:space="preserve"> </w:t>
            </w:r>
            <w:r w:rsidRPr="00450A9F">
              <w:rPr>
                <w:rFonts w:ascii="Calibri" w:eastAsia="Droid Sans Fallback" w:hAnsi="Calibri" w:cs="Times New Roman"/>
                <w:b/>
                <w:sz w:val="24"/>
                <w:szCs w:val="24"/>
                <w:lang w:eastAsia="hr-HR"/>
              </w:rPr>
              <w:t>bolesti te promicanja tjelesnog i mentalnog zdravlja starijih osoba</w:t>
            </w:r>
          </w:p>
          <w:bookmarkEnd w:id="18"/>
          <w:p w14:paraId="217E86B9" w14:textId="77777777" w:rsidR="009827E7" w:rsidRPr="00BF34DA" w:rsidRDefault="009827E7" w:rsidP="006109F5">
            <w:pPr>
              <w:pStyle w:val="Odlomakpopisa"/>
              <w:suppressAutoHyphens/>
              <w:ind w:left="306" w:right="171"/>
              <w:jc w:val="both"/>
              <w:rPr>
                <w:rFonts w:ascii="Calibri" w:eastAsia="Droid Sans Fallback" w:hAnsi="Calibri" w:cs="Times New Roman"/>
                <w:b/>
                <w:sz w:val="24"/>
                <w:szCs w:val="24"/>
                <w:highlight w:val="yellow"/>
                <w:lang w:eastAsia="hr-HR"/>
              </w:rPr>
            </w:pPr>
          </w:p>
          <w:p w14:paraId="0E032CD2" w14:textId="77777777" w:rsidR="009827E7" w:rsidRDefault="009827E7" w:rsidP="006109F5">
            <w:pPr>
              <w:jc w:val="both"/>
              <w:rPr>
                <w:rFonts w:cstheme="minorHAnsi"/>
                <w:sz w:val="24"/>
                <w:szCs w:val="24"/>
              </w:rPr>
            </w:pPr>
            <w:r w:rsidRPr="00450A9F">
              <w:rPr>
                <w:rFonts w:cstheme="minorHAnsi"/>
                <w:sz w:val="24"/>
                <w:szCs w:val="24"/>
              </w:rPr>
              <w:t>Provođenje sajmova, festivala, akcija, događanja za starije osobe s organiziranim  mjerenjem krvnog tlaka, šećera u krv</w:t>
            </w:r>
            <w:r w:rsidRPr="003632F4">
              <w:rPr>
                <w:rFonts w:cstheme="minorHAnsi"/>
                <w:sz w:val="24"/>
                <w:szCs w:val="24"/>
              </w:rPr>
              <w:t>i</w:t>
            </w:r>
            <w:r w:rsidRPr="003B68E2">
              <w:rPr>
                <w:rFonts w:cstheme="minorHAnsi"/>
                <w:sz w:val="24"/>
                <w:szCs w:val="24"/>
              </w:rPr>
              <w:t xml:space="preserve"> i drugo.</w:t>
            </w:r>
          </w:p>
          <w:p w14:paraId="42B29F9A" w14:textId="77777777" w:rsidR="00076041" w:rsidRDefault="00076041" w:rsidP="006109F5">
            <w:pPr>
              <w:jc w:val="both"/>
              <w:rPr>
                <w:rFonts w:cstheme="minorHAnsi"/>
                <w:sz w:val="24"/>
                <w:szCs w:val="24"/>
              </w:rPr>
            </w:pPr>
          </w:p>
          <w:p w14:paraId="2ADB1DF3" w14:textId="4225E442" w:rsidR="009827E7" w:rsidRPr="00885464" w:rsidRDefault="009827E7" w:rsidP="006109F5">
            <w:pPr>
              <w:jc w:val="both"/>
              <w:rPr>
                <w:rFonts w:cstheme="minorHAnsi"/>
                <w:sz w:val="24"/>
                <w:szCs w:val="24"/>
              </w:rPr>
            </w:pPr>
            <w:r w:rsidRPr="00191724">
              <w:rPr>
                <w:rFonts w:cstheme="minorHAnsi"/>
                <w:sz w:val="24"/>
                <w:szCs w:val="24"/>
              </w:rPr>
              <w:t>IZBORNA AKTIVNOST</w:t>
            </w:r>
          </w:p>
          <w:p w14:paraId="2C3B72DB" w14:textId="77777777" w:rsidR="00076041" w:rsidRDefault="00076041" w:rsidP="006109F5">
            <w:pPr>
              <w:jc w:val="both"/>
              <w:rPr>
                <w:rFonts w:cstheme="minorHAnsi"/>
                <w:b/>
                <w:bCs/>
                <w:sz w:val="24"/>
                <w:szCs w:val="24"/>
              </w:rPr>
            </w:pPr>
            <w:bookmarkStart w:id="19" w:name="_Hlk188438331"/>
          </w:p>
          <w:p w14:paraId="3318CCD1" w14:textId="59A1B8CD" w:rsidR="009827E7" w:rsidRPr="00885464" w:rsidRDefault="009827E7" w:rsidP="006109F5">
            <w:pPr>
              <w:jc w:val="both"/>
              <w:rPr>
                <w:rFonts w:cstheme="minorHAnsi"/>
                <w:b/>
                <w:bCs/>
                <w:sz w:val="24"/>
                <w:szCs w:val="24"/>
              </w:rPr>
            </w:pPr>
            <w:r w:rsidRPr="00BF34DA">
              <w:rPr>
                <w:rFonts w:cstheme="minorHAnsi"/>
                <w:b/>
                <w:bCs/>
                <w:sz w:val="24"/>
                <w:szCs w:val="24"/>
              </w:rPr>
              <w:t xml:space="preserve">AKTIVNOST </w:t>
            </w:r>
            <w:r w:rsidRPr="00885464">
              <w:rPr>
                <w:rFonts w:cstheme="minorHAnsi"/>
                <w:b/>
                <w:bCs/>
                <w:sz w:val="24"/>
                <w:szCs w:val="24"/>
              </w:rPr>
              <w:t>3</w:t>
            </w:r>
          </w:p>
          <w:p w14:paraId="6B033D38" w14:textId="77777777" w:rsidR="00076041" w:rsidRDefault="00076041" w:rsidP="006109F5">
            <w:pPr>
              <w:jc w:val="both"/>
              <w:rPr>
                <w:rFonts w:cstheme="minorHAnsi"/>
                <w:b/>
                <w:bCs/>
                <w:sz w:val="24"/>
                <w:szCs w:val="24"/>
              </w:rPr>
            </w:pPr>
          </w:p>
          <w:p w14:paraId="59764A16" w14:textId="7FB201FD" w:rsidR="009827E7" w:rsidRDefault="009827E7" w:rsidP="006109F5">
            <w:pPr>
              <w:jc w:val="both"/>
              <w:rPr>
                <w:rFonts w:cstheme="minorHAnsi"/>
                <w:b/>
                <w:bCs/>
                <w:sz w:val="24"/>
                <w:szCs w:val="24"/>
              </w:rPr>
            </w:pPr>
            <w:r w:rsidRPr="00885464">
              <w:rPr>
                <w:rFonts w:cstheme="minorHAnsi"/>
                <w:b/>
                <w:bCs/>
                <w:sz w:val="24"/>
                <w:szCs w:val="24"/>
              </w:rPr>
              <w:lastRenderedPageBreak/>
              <w:t>INDIVIDUALNA STRUČNA SAVJETOVANJA ZA STARIJE OSOBE</w:t>
            </w:r>
          </w:p>
          <w:p w14:paraId="0A3F1206" w14:textId="77777777" w:rsidR="00076041" w:rsidRPr="00885464" w:rsidRDefault="00076041" w:rsidP="006109F5">
            <w:pPr>
              <w:jc w:val="both"/>
              <w:rPr>
                <w:rFonts w:cstheme="minorHAnsi"/>
                <w:b/>
                <w:bCs/>
                <w:sz w:val="24"/>
                <w:szCs w:val="24"/>
              </w:rPr>
            </w:pPr>
          </w:p>
          <w:p w14:paraId="2A0517DE" w14:textId="29523CAB" w:rsidR="009827E7" w:rsidRDefault="009827E7" w:rsidP="006109F5">
            <w:pPr>
              <w:jc w:val="both"/>
              <w:rPr>
                <w:rFonts w:cstheme="minorHAnsi"/>
                <w:sz w:val="24"/>
                <w:szCs w:val="24"/>
              </w:rPr>
            </w:pPr>
            <w:r w:rsidRPr="00BF34DA">
              <w:rPr>
                <w:rFonts w:cstheme="minorHAnsi"/>
                <w:sz w:val="24"/>
                <w:szCs w:val="24"/>
              </w:rPr>
              <w:t>Provođenje</w:t>
            </w:r>
            <w:r w:rsidRPr="00885464">
              <w:rPr>
                <w:rFonts w:cstheme="minorHAnsi"/>
                <w:sz w:val="24"/>
                <w:szCs w:val="24"/>
              </w:rPr>
              <w:t xml:space="preserve"> aktivnosti </w:t>
            </w:r>
            <w:r w:rsidRPr="00BF34DA">
              <w:rPr>
                <w:rFonts w:cstheme="minorHAnsi"/>
                <w:sz w:val="24"/>
                <w:szCs w:val="24"/>
              </w:rPr>
              <w:t>individualnog savjetovanja</w:t>
            </w:r>
            <w:r w:rsidR="00076041" w:rsidRPr="00885464">
              <w:rPr>
                <w:rFonts w:cstheme="minorHAnsi"/>
                <w:sz w:val="24"/>
                <w:szCs w:val="24"/>
              </w:rPr>
              <w:t xml:space="preserve"> </w:t>
            </w:r>
            <w:r w:rsidRPr="00885464">
              <w:rPr>
                <w:rFonts w:cstheme="minorHAnsi"/>
                <w:sz w:val="24"/>
                <w:szCs w:val="24"/>
              </w:rPr>
              <w:t xml:space="preserve">(jedan na jedan) </w:t>
            </w:r>
            <w:r w:rsidRPr="00BF34DA">
              <w:rPr>
                <w:rFonts w:cstheme="minorHAnsi"/>
                <w:sz w:val="24"/>
                <w:szCs w:val="24"/>
              </w:rPr>
              <w:t>za starije osobe</w:t>
            </w:r>
            <w:r w:rsidRPr="00885464">
              <w:rPr>
                <w:rFonts w:cstheme="minorHAnsi"/>
                <w:sz w:val="24"/>
                <w:szCs w:val="24"/>
              </w:rPr>
              <w:t xml:space="preserve"> od strane stručnjaka </w:t>
            </w:r>
            <w:r w:rsidRPr="00BF34DA">
              <w:rPr>
                <w:rFonts w:cstheme="minorHAnsi"/>
                <w:sz w:val="24"/>
                <w:szCs w:val="24"/>
              </w:rPr>
              <w:t xml:space="preserve">iz </w:t>
            </w:r>
            <w:r w:rsidRPr="00885464">
              <w:rPr>
                <w:rFonts w:cstheme="minorHAnsi"/>
                <w:sz w:val="24"/>
                <w:szCs w:val="24"/>
              </w:rPr>
              <w:t>različitih p</w:t>
            </w:r>
            <w:r w:rsidRPr="00BF34DA">
              <w:rPr>
                <w:rFonts w:cstheme="minorHAnsi"/>
                <w:sz w:val="24"/>
                <w:szCs w:val="24"/>
              </w:rPr>
              <w:t>odručja</w:t>
            </w:r>
            <w:r w:rsidRPr="00885464">
              <w:rPr>
                <w:rFonts w:cstheme="minorHAnsi"/>
                <w:sz w:val="24"/>
                <w:szCs w:val="24"/>
              </w:rPr>
              <w:t>,  primjerice iz područja prav</w:t>
            </w:r>
            <w:r w:rsidRPr="00BF34DA">
              <w:rPr>
                <w:rFonts w:cstheme="minorHAnsi"/>
                <w:sz w:val="24"/>
                <w:szCs w:val="24"/>
              </w:rPr>
              <w:t>a</w:t>
            </w:r>
            <w:r w:rsidRPr="00885464">
              <w:rPr>
                <w:rFonts w:cstheme="minorHAnsi"/>
                <w:b/>
                <w:bCs/>
                <w:sz w:val="24"/>
                <w:szCs w:val="24"/>
              </w:rPr>
              <w:t xml:space="preserve"> </w:t>
            </w:r>
            <w:r w:rsidRPr="00BF34DA">
              <w:rPr>
                <w:rFonts w:cstheme="minorHAnsi"/>
                <w:sz w:val="24"/>
                <w:szCs w:val="24"/>
              </w:rPr>
              <w:t>(nasljedno pravo, imovinsko-pravni odnosi, sklapanje ugovora o doživotnom i dosmrtnom uzdržavanju, ostvarivanje prava iz mirovinskog i zdravstvenog osiguranja</w:t>
            </w:r>
            <w:r w:rsidRPr="00885464">
              <w:rPr>
                <w:rFonts w:cstheme="minorHAnsi"/>
                <w:sz w:val="24"/>
                <w:szCs w:val="24"/>
              </w:rPr>
              <w:t xml:space="preserve">, ostvarivanja prava na naknade </w:t>
            </w:r>
            <w:bookmarkStart w:id="20" w:name="_Hlk188438344"/>
            <w:bookmarkEnd w:id="19"/>
            <w:r w:rsidRPr="00885464">
              <w:rPr>
                <w:rFonts w:cstheme="minorHAnsi"/>
                <w:sz w:val="24"/>
                <w:szCs w:val="24"/>
              </w:rPr>
              <w:t xml:space="preserve">i usluge u sustavu socijalne skrbi i dr.), </w:t>
            </w:r>
            <w:r w:rsidRPr="00BF34DA">
              <w:rPr>
                <w:rFonts w:cstheme="minorHAnsi"/>
                <w:sz w:val="24"/>
                <w:szCs w:val="24"/>
              </w:rPr>
              <w:t xml:space="preserve">psihološko savjetovanje </w:t>
            </w:r>
            <w:r w:rsidRPr="00885464">
              <w:rPr>
                <w:rFonts w:cstheme="minorHAnsi"/>
                <w:sz w:val="24"/>
                <w:szCs w:val="24"/>
              </w:rPr>
              <w:t xml:space="preserve">radi suočavanja s problemima poput </w:t>
            </w:r>
            <w:r w:rsidRPr="00BF34DA">
              <w:rPr>
                <w:rFonts w:cstheme="minorHAnsi"/>
                <w:sz w:val="24"/>
                <w:szCs w:val="24"/>
              </w:rPr>
              <w:t>usamljenosti, gubitka bližnje osobe, narušenih obiteljskih odnosa, bolesti i nemoći</w:t>
            </w:r>
            <w:r w:rsidRPr="00885464">
              <w:rPr>
                <w:rFonts w:cstheme="minorHAnsi"/>
                <w:sz w:val="24"/>
                <w:szCs w:val="24"/>
              </w:rPr>
              <w:t xml:space="preserve">, materijalne oskudice i dr., nutricionističko savjetovanje radi povećanja kvalitete života starijih osoba i drugo. </w:t>
            </w:r>
          </w:p>
          <w:p w14:paraId="574EE992" w14:textId="77777777" w:rsidR="00076041" w:rsidRPr="00BF34DA" w:rsidRDefault="00076041" w:rsidP="006109F5">
            <w:pPr>
              <w:jc w:val="both"/>
              <w:rPr>
                <w:rFonts w:cstheme="minorHAnsi"/>
                <w:sz w:val="24"/>
                <w:szCs w:val="24"/>
              </w:rPr>
            </w:pPr>
          </w:p>
          <w:p w14:paraId="20716C61" w14:textId="77777777" w:rsidR="009827E7" w:rsidRDefault="009827E7" w:rsidP="006109F5">
            <w:pPr>
              <w:jc w:val="both"/>
              <w:rPr>
                <w:rFonts w:cstheme="minorHAnsi"/>
                <w:sz w:val="24"/>
                <w:szCs w:val="24"/>
              </w:rPr>
            </w:pPr>
            <w:r w:rsidRPr="00885464">
              <w:rPr>
                <w:rFonts w:cstheme="minorHAnsi"/>
                <w:sz w:val="24"/>
                <w:szCs w:val="24"/>
              </w:rPr>
              <w:t>Ukoliko prijavitelji odaberu Aktivnost 3, dužni su za istu</w:t>
            </w:r>
            <w:r w:rsidRPr="00BF34DA">
              <w:rPr>
                <w:rFonts w:cstheme="minorHAnsi"/>
                <w:b/>
                <w:bCs/>
                <w:sz w:val="24"/>
                <w:szCs w:val="24"/>
              </w:rPr>
              <w:t xml:space="preserve"> </w:t>
            </w:r>
            <w:r w:rsidRPr="00885464">
              <w:rPr>
                <w:rFonts w:cstheme="minorHAnsi"/>
                <w:b/>
                <w:bCs/>
                <w:sz w:val="24"/>
                <w:szCs w:val="24"/>
              </w:rPr>
              <w:t xml:space="preserve">obvezno </w:t>
            </w:r>
            <w:r w:rsidRPr="00885464">
              <w:rPr>
                <w:rFonts w:cstheme="minorHAnsi"/>
                <w:sz w:val="24"/>
                <w:szCs w:val="24"/>
              </w:rPr>
              <w:t xml:space="preserve">ostvariti doprinos </w:t>
            </w:r>
            <w:r w:rsidRPr="00BF34DA">
              <w:rPr>
                <w:rFonts w:cstheme="minorHAnsi"/>
                <w:b/>
                <w:bCs/>
                <w:i/>
                <w:iCs/>
                <w:sz w:val="24"/>
                <w:szCs w:val="24"/>
              </w:rPr>
              <w:t xml:space="preserve">Mjerljivom ishodu </w:t>
            </w:r>
            <w:r w:rsidRPr="00885464">
              <w:rPr>
                <w:rFonts w:cstheme="minorHAnsi"/>
                <w:b/>
                <w:bCs/>
                <w:i/>
                <w:iCs/>
                <w:sz w:val="24"/>
                <w:szCs w:val="24"/>
              </w:rPr>
              <w:t>3</w:t>
            </w:r>
            <w:r w:rsidRPr="00BF34DA">
              <w:rPr>
                <w:rFonts w:cstheme="minorHAnsi"/>
                <w:b/>
                <w:bCs/>
                <w:i/>
                <w:iCs/>
                <w:sz w:val="24"/>
                <w:szCs w:val="24"/>
              </w:rPr>
              <w:t xml:space="preserve">. </w:t>
            </w:r>
            <w:r w:rsidRPr="00BF34DA">
              <w:rPr>
                <w:b/>
                <w:bCs/>
                <w:i/>
                <w:iCs/>
                <w:sz w:val="24"/>
                <w:szCs w:val="24"/>
              </w:rPr>
              <w:t xml:space="preserve">Broj pohađanih </w:t>
            </w:r>
            <w:r w:rsidRPr="00BF34DA">
              <w:rPr>
                <w:rFonts w:cstheme="minorHAnsi"/>
                <w:b/>
                <w:bCs/>
                <w:i/>
                <w:iCs/>
                <w:sz w:val="24"/>
                <w:szCs w:val="24"/>
              </w:rPr>
              <w:t>individualnih stručnih savjetovanja za starije osobe</w:t>
            </w:r>
            <w:bookmarkEnd w:id="20"/>
            <w:r w:rsidRPr="00C13914">
              <w:rPr>
                <w:rFonts w:cstheme="minorHAnsi"/>
                <w:b/>
                <w:bCs/>
                <w:i/>
                <w:iCs/>
                <w:sz w:val="24"/>
                <w:szCs w:val="24"/>
              </w:rPr>
              <w:t>.</w:t>
            </w:r>
            <w:bookmarkEnd w:id="14"/>
          </w:p>
          <w:p w14:paraId="44B568A9" w14:textId="77777777" w:rsidR="00076041" w:rsidRDefault="00076041" w:rsidP="006109F5">
            <w:pPr>
              <w:jc w:val="both"/>
              <w:rPr>
                <w:rFonts w:cstheme="minorHAnsi"/>
                <w:sz w:val="24"/>
                <w:szCs w:val="24"/>
              </w:rPr>
            </w:pPr>
          </w:p>
          <w:p w14:paraId="3A5778B7" w14:textId="0963620E" w:rsidR="009827E7" w:rsidRDefault="009827E7" w:rsidP="006109F5">
            <w:pPr>
              <w:jc w:val="both"/>
              <w:rPr>
                <w:rFonts w:cstheme="minorHAnsi"/>
                <w:sz w:val="24"/>
                <w:szCs w:val="24"/>
              </w:rPr>
            </w:pPr>
            <w:r>
              <w:rPr>
                <w:rFonts w:cstheme="minorHAnsi"/>
                <w:sz w:val="24"/>
                <w:szCs w:val="24"/>
              </w:rPr>
              <w:t>IZBORNA AKTIVNOST</w:t>
            </w:r>
          </w:p>
          <w:p w14:paraId="1A1DF8E1" w14:textId="77777777" w:rsidR="00076041" w:rsidRDefault="00076041" w:rsidP="006109F5">
            <w:pPr>
              <w:jc w:val="both"/>
              <w:rPr>
                <w:rFonts w:cstheme="minorHAnsi"/>
                <w:b/>
                <w:bCs/>
                <w:sz w:val="24"/>
                <w:szCs w:val="24"/>
              </w:rPr>
            </w:pPr>
          </w:p>
          <w:p w14:paraId="48BED627" w14:textId="7E7CF05C" w:rsidR="009827E7" w:rsidRDefault="009827E7" w:rsidP="006109F5">
            <w:pPr>
              <w:jc w:val="both"/>
              <w:rPr>
                <w:rFonts w:cstheme="minorHAnsi"/>
                <w:b/>
                <w:bCs/>
                <w:sz w:val="24"/>
                <w:szCs w:val="24"/>
              </w:rPr>
            </w:pPr>
            <w:r w:rsidRPr="001A73F4">
              <w:rPr>
                <w:rFonts w:cstheme="minorHAnsi"/>
                <w:b/>
                <w:bCs/>
                <w:sz w:val="24"/>
                <w:szCs w:val="24"/>
              </w:rPr>
              <w:t xml:space="preserve">AKTIVNOST </w:t>
            </w:r>
            <w:r>
              <w:rPr>
                <w:rFonts w:cstheme="minorHAnsi"/>
                <w:b/>
                <w:bCs/>
                <w:sz w:val="24"/>
                <w:szCs w:val="24"/>
              </w:rPr>
              <w:t>4</w:t>
            </w:r>
          </w:p>
          <w:p w14:paraId="084B6877" w14:textId="77777777" w:rsidR="00076041" w:rsidRDefault="00076041" w:rsidP="006109F5">
            <w:pPr>
              <w:jc w:val="both"/>
              <w:rPr>
                <w:rFonts w:cstheme="minorHAnsi"/>
                <w:b/>
                <w:bCs/>
                <w:sz w:val="24"/>
                <w:szCs w:val="24"/>
              </w:rPr>
            </w:pPr>
          </w:p>
          <w:p w14:paraId="5C2A6F8E" w14:textId="0AE1822B" w:rsidR="009827E7" w:rsidRDefault="009827E7" w:rsidP="006109F5">
            <w:pPr>
              <w:jc w:val="both"/>
              <w:rPr>
                <w:rFonts w:cstheme="minorHAnsi"/>
                <w:sz w:val="24"/>
                <w:szCs w:val="24"/>
              </w:rPr>
            </w:pPr>
            <w:r w:rsidRPr="00C35EEC">
              <w:rPr>
                <w:rFonts w:cstheme="minorHAnsi"/>
                <w:b/>
                <w:bCs/>
                <w:sz w:val="24"/>
                <w:szCs w:val="24"/>
              </w:rPr>
              <w:t>IN</w:t>
            </w:r>
            <w:r>
              <w:rPr>
                <w:rFonts w:cstheme="minorHAnsi"/>
                <w:b/>
                <w:bCs/>
                <w:sz w:val="24"/>
                <w:szCs w:val="24"/>
              </w:rPr>
              <w:t xml:space="preserve">FORMIRANJE STARIJIH OSOBA </w:t>
            </w:r>
          </w:p>
          <w:p w14:paraId="474060D6" w14:textId="77777777" w:rsidR="00076041" w:rsidRDefault="00076041" w:rsidP="006109F5">
            <w:pPr>
              <w:jc w:val="both"/>
              <w:rPr>
                <w:sz w:val="24"/>
                <w:szCs w:val="24"/>
              </w:rPr>
            </w:pPr>
          </w:p>
          <w:p w14:paraId="63068F2C" w14:textId="4FF36396" w:rsidR="009827E7" w:rsidRPr="00303627" w:rsidRDefault="009827E7" w:rsidP="006109F5">
            <w:pPr>
              <w:jc w:val="both"/>
              <w:rPr>
                <w:sz w:val="24"/>
                <w:szCs w:val="24"/>
              </w:rPr>
            </w:pPr>
            <w:r w:rsidRPr="00303627">
              <w:rPr>
                <w:sz w:val="24"/>
                <w:szCs w:val="24"/>
              </w:rPr>
              <w:t xml:space="preserve">Otvaranje info kutka kao središnjeg mjesta za informiranje u okviru kojeg će </w:t>
            </w:r>
            <w:r>
              <w:rPr>
                <w:sz w:val="24"/>
                <w:szCs w:val="24"/>
              </w:rPr>
              <w:t xml:space="preserve">starije osobe </w:t>
            </w:r>
            <w:r w:rsidRPr="00303627">
              <w:rPr>
                <w:sz w:val="24"/>
                <w:szCs w:val="24"/>
              </w:rPr>
              <w:t xml:space="preserve">moći prikupiti informacije o: </w:t>
            </w:r>
          </w:p>
          <w:p w14:paraId="0DAF7D1B" w14:textId="77777777" w:rsidR="009827E7" w:rsidRPr="00303627" w:rsidRDefault="009827E7" w:rsidP="006109F5">
            <w:pPr>
              <w:ind w:left="360"/>
              <w:jc w:val="both"/>
              <w:rPr>
                <w:sz w:val="24"/>
                <w:szCs w:val="24"/>
              </w:rPr>
            </w:pPr>
            <w:r w:rsidRPr="00303627">
              <w:rPr>
                <w:sz w:val="24"/>
                <w:szCs w:val="24"/>
              </w:rPr>
              <w:t>•</w:t>
            </w:r>
            <w:r w:rsidRPr="00303627">
              <w:rPr>
                <w:sz w:val="24"/>
                <w:szCs w:val="24"/>
              </w:rPr>
              <w:tab/>
              <w:t>pitanjima iz različitih područja interesa starijih osoba, uključujući zdravlje, socijalna prava poput mogućnosti ostvarivanja socijalnih usluga Hrvatskog zavoda za socijalni rad namijenjenih starijim osobama ili mogućnosti rada nakon ostvarivanja prava na mirovinu i dostupnim uslugama Hrvatskog zavoda za zapošljavanje vezano za mogućnost zapošljavanja umirovljenika, dostupnim programima koje uključuju kulturno-umjetničke aktivnosti za starije osobe i sl.</w:t>
            </w:r>
          </w:p>
          <w:p w14:paraId="205F1A6D" w14:textId="77777777" w:rsidR="009827E7" w:rsidRDefault="009827E7" w:rsidP="006109F5">
            <w:pPr>
              <w:ind w:left="306"/>
              <w:jc w:val="both"/>
              <w:rPr>
                <w:sz w:val="24"/>
                <w:szCs w:val="24"/>
              </w:rPr>
            </w:pPr>
            <w:r w:rsidRPr="00303627">
              <w:rPr>
                <w:sz w:val="24"/>
                <w:szCs w:val="24"/>
              </w:rPr>
              <w:t>•</w:t>
            </w:r>
            <w:r w:rsidRPr="00303627">
              <w:rPr>
                <w:sz w:val="24"/>
                <w:szCs w:val="24"/>
              </w:rPr>
              <w:tab/>
              <w:t>ustanovama i drugim mjestima u lokalnoj zajednici na kojima starije osobe mogu ostvariti pristup relevantnim i točnim informacijama iz različitih područja njihova interesa te ostvariti stručnu podršku za rješavanje njihovih konkretnih pitanja</w:t>
            </w:r>
          </w:p>
          <w:p w14:paraId="69878365" w14:textId="77777777" w:rsidR="000C5466" w:rsidRDefault="000C5466" w:rsidP="006109F5">
            <w:pPr>
              <w:ind w:left="306"/>
              <w:jc w:val="both"/>
              <w:rPr>
                <w:rFonts w:cstheme="minorHAnsi"/>
                <w:sz w:val="24"/>
                <w:szCs w:val="24"/>
              </w:rPr>
            </w:pPr>
          </w:p>
          <w:p w14:paraId="7B85821D" w14:textId="2587E5CC" w:rsidR="009827E7" w:rsidRPr="0073495C" w:rsidRDefault="009827E7" w:rsidP="006109F5">
            <w:pPr>
              <w:ind w:left="306"/>
              <w:jc w:val="both"/>
              <w:rPr>
                <w:highlight w:val="yellow"/>
              </w:rPr>
            </w:pPr>
            <w:r w:rsidRPr="00885464">
              <w:rPr>
                <w:rFonts w:cstheme="minorHAnsi"/>
                <w:sz w:val="24"/>
                <w:szCs w:val="24"/>
              </w:rPr>
              <w:t xml:space="preserve">Ukoliko prijavitelji odaberu Aktivnost </w:t>
            </w:r>
            <w:r>
              <w:rPr>
                <w:rFonts w:cstheme="minorHAnsi"/>
                <w:sz w:val="24"/>
                <w:szCs w:val="24"/>
              </w:rPr>
              <w:t>4</w:t>
            </w:r>
            <w:r w:rsidRPr="00885464">
              <w:rPr>
                <w:rFonts w:cstheme="minorHAnsi"/>
                <w:sz w:val="24"/>
                <w:szCs w:val="24"/>
              </w:rPr>
              <w:t>, dužni su za istu</w:t>
            </w:r>
            <w:r w:rsidRPr="00BF34DA">
              <w:rPr>
                <w:rFonts w:cstheme="minorHAnsi"/>
                <w:b/>
                <w:bCs/>
                <w:sz w:val="24"/>
                <w:szCs w:val="24"/>
              </w:rPr>
              <w:t xml:space="preserve"> </w:t>
            </w:r>
            <w:r w:rsidRPr="00885464">
              <w:rPr>
                <w:rFonts w:cstheme="minorHAnsi"/>
                <w:b/>
                <w:bCs/>
                <w:sz w:val="24"/>
                <w:szCs w:val="24"/>
              </w:rPr>
              <w:t xml:space="preserve">obvezno </w:t>
            </w:r>
            <w:r w:rsidRPr="00885464">
              <w:rPr>
                <w:rFonts w:cstheme="minorHAnsi"/>
                <w:sz w:val="24"/>
                <w:szCs w:val="24"/>
              </w:rPr>
              <w:t xml:space="preserve">ostvariti doprinos </w:t>
            </w:r>
            <w:r w:rsidRPr="00BF34DA">
              <w:rPr>
                <w:rFonts w:cstheme="minorHAnsi"/>
                <w:b/>
                <w:bCs/>
                <w:i/>
                <w:iCs/>
                <w:sz w:val="24"/>
                <w:szCs w:val="24"/>
              </w:rPr>
              <w:t>Mjerljivom ishodu</w:t>
            </w:r>
            <w:r>
              <w:rPr>
                <w:rFonts w:cstheme="minorHAnsi"/>
                <w:b/>
                <w:bCs/>
                <w:i/>
                <w:iCs/>
                <w:sz w:val="24"/>
                <w:szCs w:val="24"/>
              </w:rPr>
              <w:t xml:space="preserve"> 4. </w:t>
            </w:r>
            <w:r w:rsidRPr="001172B0">
              <w:rPr>
                <w:b/>
                <w:bCs/>
                <w:i/>
                <w:iCs/>
                <w:sz w:val="24"/>
                <w:szCs w:val="24"/>
              </w:rPr>
              <w:t>Broj pruženih informiranja putem otvorenog info kutka za starije osobe</w:t>
            </w:r>
          </w:p>
        </w:tc>
      </w:tr>
    </w:tbl>
    <w:p w14:paraId="22470053" w14:textId="77777777" w:rsidR="009827E7" w:rsidRPr="00DA70AD" w:rsidRDefault="009827E7" w:rsidP="00D26B86">
      <w:pPr>
        <w:jc w:val="both"/>
        <w:rPr>
          <w:b/>
          <w:sz w:val="24"/>
          <w:szCs w:val="24"/>
        </w:rPr>
      </w:pPr>
    </w:p>
    <w:p w14:paraId="1695165C" w14:textId="2ACC6A43" w:rsidR="00DA70AD" w:rsidRPr="00DA70AD" w:rsidRDefault="00DA70AD" w:rsidP="00D26B86">
      <w:pPr>
        <w:jc w:val="both"/>
        <w:rPr>
          <w:b/>
          <w:sz w:val="24"/>
          <w:szCs w:val="24"/>
        </w:rPr>
      </w:pPr>
      <w:r w:rsidRPr="00DA70AD">
        <w:rPr>
          <w:b/>
          <w:sz w:val="24"/>
          <w:szCs w:val="24"/>
        </w:rPr>
        <w:t>Mijenja se i glasi:</w:t>
      </w:r>
    </w:p>
    <w:tbl>
      <w:tblPr>
        <w:tblStyle w:val="Reetkatablice"/>
        <w:tblW w:w="0" w:type="auto"/>
        <w:tblInd w:w="0" w:type="dxa"/>
        <w:tblCellMar>
          <w:top w:w="113" w:type="dxa"/>
          <w:bottom w:w="113" w:type="dxa"/>
        </w:tblCellMar>
        <w:tblLook w:val="04A0" w:firstRow="1" w:lastRow="0" w:firstColumn="1" w:lastColumn="0" w:noHBand="0" w:noVBand="1"/>
      </w:tblPr>
      <w:tblGrid>
        <w:gridCol w:w="9062"/>
      </w:tblGrid>
      <w:tr w:rsidR="006C27F8" w:rsidRPr="006C27F8" w14:paraId="1DB81206" w14:textId="77777777" w:rsidTr="006109F5">
        <w:tc>
          <w:tcPr>
            <w:tcW w:w="9062" w:type="dxa"/>
            <w:shd w:val="clear" w:color="auto" w:fill="F4B083" w:themeFill="accent2" w:themeFillTint="99"/>
          </w:tcPr>
          <w:p w14:paraId="57561D8A" w14:textId="77777777" w:rsidR="006C27F8" w:rsidRPr="006C27F8" w:rsidRDefault="006C27F8" w:rsidP="006109F5">
            <w:pPr>
              <w:spacing w:line="276" w:lineRule="auto"/>
              <w:rPr>
                <w:b/>
                <w:bCs/>
                <w:i/>
                <w:iCs/>
                <w:sz w:val="24"/>
                <w:szCs w:val="24"/>
              </w:rPr>
            </w:pPr>
            <w:r w:rsidRPr="006C27F8">
              <w:rPr>
                <w:b/>
                <w:bCs/>
                <w:i/>
                <w:iCs/>
                <w:sz w:val="24"/>
                <w:szCs w:val="24"/>
              </w:rPr>
              <w:t>Specifični cilj 2. Provedba aktivnosti s ciljem povećanja kvalitete života i socijalne uključenosti starijih osoba i/ili umirovljenika</w:t>
            </w:r>
          </w:p>
        </w:tc>
      </w:tr>
      <w:tr w:rsidR="006C27F8" w:rsidRPr="006C27F8" w14:paraId="579FB011" w14:textId="77777777" w:rsidTr="006109F5">
        <w:trPr>
          <w:trHeight w:val="841"/>
        </w:trPr>
        <w:tc>
          <w:tcPr>
            <w:tcW w:w="9062" w:type="dxa"/>
          </w:tcPr>
          <w:p w14:paraId="39983052" w14:textId="77777777" w:rsidR="006C27F8" w:rsidRPr="006C27F8" w:rsidRDefault="006C27F8" w:rsidP="006109F5">
            <w:pPr>
              <w:spacing w:line="276" w:lineRule="auto"/>
              <w:rPr>
                <w:i/>
                <w:iCs/>
                <w:sz w:val="24"/>
                <w:szCs w:val="24"/>
              </w:rPr>
            </w:pPr>
            <w:r w:rsidRPr="006C27F8">
              <w:rPr>
                <w:i/>
                <w:iCs/>
                <w:sz w:val="24"/>
                <w:szCs w:val="24"/>
              </w:rPr>
              <w:lastRenderedPageBreak/>
              <w:t>OBVEZNA AKTIVNOST</w:t>
            </w:r>
          </w:p>
          <w:p w14:paraId="4D0C4A27" w14:textId="77777777" w:rsidR="006C27F8" w:rsidRDefault="006C27F8" w:rsidP="006109F5">
            <w:pPr>
              <w:jc w:val="both"/>
              <w:rPr>
                <w:rFonts w:cstheme="minorHAnsi"/>
                <w:b/>
                <w:bCs/>
                <w:i/>
                <w:iCs/>
                <w:sz w:val="24"/>
                <w:szCs w:val="24"/>
              </w:rPr>
            </w:pPr>
          </w:p>
          <w:p w14:paraId="1E827FD9" w14:textId="34E840D7" w:rsidR="006C27F8" w:rsidRPr="006C27F8" w:rsidRDefault="006C27F8" w:rsidP="006109F5">
            <w:pPr>
              <w:jc w:val="both"/>
              <w:rPr>
                <w:rFonts w:cstheme="minorHAnsi"/>
                <w:b/>
                <w:bCs/>
                <w:i/>
                <w:iCs/>
                <w:sz w:val="24"/>
                <w:szCs w:val="24"/>
              </w:rPr>
            </w:pPr>
            <w:r w:rsidRPr="006C27F8">
              <w:rPr>
                <w:rFonts w:cstheme="minorHAnsi"/>
                <w:b/>
                <w:bCs/>
                <w:i/>
                <w:iCs/>
                <w:sz w:val="24"/>
                <w:szCs w:val="24"/>
              </w:rPr>
              <w:t>AKTIVNOST 2</w:t>
            </w:r>
          </w:p>
          <w:p w14:paraId="71655D81" w14:textId="77777777" w:rsidR="004E4847" w:rsidRDefault="004E4847" w:rsidP="006109F5">
            <w:pPr>
              <w:jc w:val="both"/>
              <w:rPr>
                <w:rFonts w:cstheme="minorHAnsi"/>
                <w:b/>
                <w:bCs/>
                <w:i/>
                <w:iCs/>
                <w:sz w:val="24"/>
                <w:szCs w:val="24"/>
              </w:rPr>
            </w:pPr>
          </w:p>
          <w:p w14:paraId="0F6F7B4E" w14:textId="6ECE0A13" w:rsidR="006C27F8" w:rsidRPr="006C27F8" w:rsidRDefault="006C27F8" w:rsidP="006109F5">
            <w:pPr>
              <w:jc w:val="both"/>
              <w:rPr>
                <w:rFonts w:cstheme="minorHAnsi"/>
                <w:b/>
                <w:bCs/>
                <w:i/>
                <w:iCs/>
                <w:sz w:val="24"/>
                <w:szCs w:val="24"/>
              </w:rPr>
            </w:pPr>
            <w:r w:rsidRPr="006C27F8">
              <w:rPr>
                <w:rFonts w:cstheme="minorHAnsi"/>
                <w:b/>
                <w:bCs/>
                <w:i/>
                <w:iCs/>
                <w:sz w:val="24"/>
                <w:szCs w:val="24"/>
              </w:rPr>
              <w:t>PROGRAM AKTIVNOG STARENJA</w:t>
            </w:r>
          </w:p>
          <w:p w14:paraId="03E4C157" w14:textId="77777777" w:rsidR="004E4847" w:rsidRDefault="004E4847" w:rsidP="006109F5">
            <w:pPr>
              <w:jc w:val="both"/>
              <w:rPr>
                <w:rFonts w:cstheme="minorHAnsi"/>
                <w:i/>
                <w:iCs/>
                <w:sz w:val="24"/>
                <w:szCs w:val="24"/>
              </w:rPr>
            </w:pPr>
          </w:p>
          <w:p w14:paraId="42DA2026" w14:textId="58C11F90" w:rsidR="006C27F8" w:rsidRPr="0053494F" w:rsidRDefault="006C27F8" w:rsidP="006109F5">
            <w:pPr>
              <w:jc w:val="both"/>
              <w:rPr>
                <w:rFonts w:cstheme="minorHAnsi"/>
                <w:b/>
                <w:bCs/>
                <w:i/>
                <w:iCs/>
                <w:sz w:val="24"/>
                <w:szCs w:val="24"/>
              </w:rPr>
            </w:pPr>
            <w:r w:rsidRPr="006C27F8">
              <w:rPr>
                <w:rFonts w:cstheme="minorHAnsi"/>
                <w:i/>
                <w:iCs/>
                <w:sz w:val="24"/>
                <w:szCs w:val="24"/>
              </w:rPr>
              <w:t xml:space="preserve">Provedba različitih grupnih aktivnosti kojima se potiče aktivno starenje i cjeloživotno učenje </w:t>
            </w:r>
            <w:r w:rsidRPr="0053494F">
              <w:rPr>
                <w:rFonts w:cstheme="minorHAnsi"/>
                <w:b/>
                <w:bCs/>
                <w:i/>
                <w:iCs/>
                <w:sz w:val="24"/>
                <w:szCs w:val="24"/>
              </w:rPr>
              <w:t xml:space="preserve">osoba </w:t>
            </w:r>
            <w:r w:rsidRPr="0053494F">
              <w:rPr>
                <w:rFonts w:ascii="Calibri" w:hAnsi="Calibri" w:cs="Calibri"/>
                <w:b/>
                <w:bCs/>
                <w:i/>
                <w:iCs/>
                <w:sz w:val="24"/>
                <w:szCs w:val="24"/>
              </w:rPr>
              <w:t>koje su navršile 55 i više godina života i/ili umirovljenika</w:t>
            </w:r>
            <w:r w:rsidRPr="0053494F">
              <w:rPr>
                <w:rFonts w:cstheme="minorHAnsi"/>
                <w:b/>
                <w:bCs/>
                <w:i/>
                <w:iCs/>
                <w:sz w:val="24"/>
                <w:szCs w:val="24"/>
              </w:rPr>
              <w:t>.</w:t>
            </w:r>
          </w:p>
          <w:p w14:paraId="35AFC7E1" w14:textId="77777777" w:rsidR="004E4847" w:rsidRPr="0053494F" w:rsidRDefault="004E4847" w:rsidP="006109F5">
            <w:pPr>
              <w:jc w:val="both"/>
              <w:rPr>
                <w:rFonts w:cstheme="minorHAnsi"/>
                <w:b/>
                <w:bCs/>
                <w:i/>
                <w:iCs/>
                <w:sz w:val="24"/>
                <w:szCs w:val="24"/>
              </w:rPr>
            </w:pPr>
          </w:p>
          <w:p w14:paraId="45103037" w14:textId="79D9DAE7" w:rsidR="006C27F8" w:rsidRPr="006C27F8" w:rsidRDefault="006C27F8" w:rsidP="006109F5">
            <w:pPr>
              <w:jc w:val="both"/>
              <w:rPr>
                <w:rFonts w:cstheme="minorHAnsi"/>
                <w:b/>
                <w:bCs/>
                <w:i/>
                <w:iCs/>
                <w:sz w:val="24"/>
                <w:szCs w:val="24"/>
              </w:rPr>
            </w:pPr>
            <w:r w:rsidRPr="006C27F8">
              <w:rPr>
                <w:rFonts w:cstheme="minorHAnsi"/>
                <w:b/>
                <w:bCs/>
                <w:i/>
                <w:iCs/>
                <w:sz w:val="24"/>
                <w:szCs w:val="24"/>
              </w:rPr>
              <w:t xml:space="preserve">NAPOMENA: </w:t>
            </w:r>
          </w:p>
          <w:p w14:paraId="4968381C" w14:textId="77777777" w:rsidR="004E4847" w:rsidRDefault="004E4847" w:rsidP="006109F5">
            <w:pPr>
              <w:jc w:val="both"/>
              <w:rPr>
                <w:rFonts w:cstheme="minorHAnsi"/>
                <w:b/>
                <w:bCs/>
                <w:i/>
                <w:iCs/>
                <w:sz w:val="24"/>
                <w:szCs w:val="24"/>
              </w:rPr>
            </w:pPr>
          </w:p>
          <w:p w14:paraId="191682BA" w14:textId="3393D53C" w:rsidR="006C27F8" w:rsidRDefault="006C27F8" w:rsidP="006109F5">
            <w:pPr>
              <w:jc w:val="both"/>
              <w:rPr>
                <w:rFonts w:cstheme="minorHAnsi"/>
                <w:i/>
                <w:iCs/>
                <w:sz w:val="24"/>
                <w:szCs w:val="24"/>
              </w:rPr>
            </w:pPr>
            <w:r w:rsidRPr="006C27F8">
              <w:rPr>
                <w:rFonts w:cstheme="minorHAnsi"/>
                <w:b/>
                <w:bCs/>
                <w:i/>
                <w:iCs/>
                <w:sz w:val="24"/>
                <w:szCs w:val="24"/>
              </w:rPr>
              <w:t>Obje aktivnosti su obvezne</w:t>
            </w:r>
            <w:r w:rsidRPr="006C27F8">
              <w:rPr>
                <w:rFonts w:cstheme="minorHAnsi"/>
                <w:i/>
                <w:iCs/>
                <w:sz w:val="24"/>
                <w:szCs w:val="24"/>
              </w:rPr>
              <w:t xml:space="preserve"> (</w:t>
            </w:r>
            <w:r w:rsidRPr="006C27F8">
              <w:rPr>
                <w:rFonts w:cstheme="minorHAnsi"/>
                <w:b/>
                <w:bCs/>
                <w:i/>
                <w:iCs/>
                <w:sz w:val="24"/>
                <w:szCs w:val="24"/>
              </w:rPr>
              <w:t xml:space="preserve">i </w:t>
            </w:r>
            <w:r w:rsidRPr="006C27F8">
              <w:rPr>
                <w:rFonts w:cstheme="minorHAnsi"/>
                <w:i/>
                <w:iCs/>
                <w:sz w:val="24"/>
                <w:szCs w:val="24"/>
              </w:rPr>
              <w:t xml:space="preserve">Aktivnost 2.1 </w:t>
            </w:r>
            <w:r w:rsidRPr="006C27F8">
              <w:rPr>
                <w:rFonts w:cstheme="minorHAnsi"/>
                <w:b/>
                <w:bCs/>
                <w:i/>
                <w:iCs/>
                <w:sz w:val="24"/>
                <w:szCs w:val="24"/>
              </w:rPr>
              <w:t xml:space="preserve">i </w:t>
            </w:r>
            <w:r w:rsidRPr="006C27F8">
              <w:rPr>
                <w:rFonts w:cstheme="minorHAnsi"/>
                <w:i/>
                <w:iCs/>
                <w:sz w:val="24"/>
                <w:szCs w:val="24"/>
              </w:rPr>
              <w:t>Aktivnost 2.2.).</w:t>
            </w:r>
          </w:p>
          <w:p w14:paraId="4DDD43BA" w14:textId="77777777" w:rsidR="00DA11EE" w:rsidRPr="006C27F8" w:rsidRDefault="00DA11EE" w:rsidP="006109F5">
            <w:pPr>
              <w:jc w:val="both"/>
              <w:rPr>
                <w:rFonts w:cstheme="minorHAnsi"/>
                <w:i/>
                <w:iCs/>
                <w:sz w:val="24"/>
                <w:szCs w:val="24"/>
              </w:rPr>
            </w:pPr>
          </w:p>
          <w:p w14:paraId="0FA1DDC2" w14:textId="77777777" w:rsidR="006C27F8" w:rsidRPr="006C27F8" w:rsidRDefault="006C27F8" w:rsidP="006109F5">
            <w:pPr>
              <w:jc w:val="both"/>
              <w:rPr>
                <w:rFonts w:cstheme="minorHAnsi"/>
                <w:bCs/>
                <w:i/>
                <w:iCs/>
                <w:sz w:val="24"/>
                <w:szCs w:val="24"/>
              </w:rPr>
            </w:pPr>
            <w:r w:rsidRPr="006C27F8">
              <w:rPr>
                <w:rFonts w:cstheme="minorHAnsi"/>
                <w:bCs/>
                <w:i/>
                <w:iCs/>
                <w:sz w:val="24"/>
                <w:szCs w:val="24"/>
              </w:rPr>
              <w:t xml:space="preserve">• </w:t>
            </w:r>
            <w:r w:rsidRPr="006C27F8">
              <w:rPr>
                <w:rFonts w:cstheme="minorHAnsi"/>
                <w:b/>
                <w:bCs/>
                <w:i/>
                <w:iCs/>
                <w:sz w:val="24"/>
                <w:szCs w:val="24"/>
              </w:rPr>
              <w:t>Aktivnost 2.1:</w:t>
            </w:r>
            <w:r w:rsidRPr="006C27F8">
              <w:rPr>
                <w:rFonts w:cstheme="minorHAnsi"/>
                <w:bCs/>
                <w:i/>
                <w:iCs/>
                <w:sz w:val="24"/>
                <w:szCs w:val="24"/>
              </w:rPr>
              <w:tab/>
            </w:r>
          </w:p>
          <w:p w14:paraId="58FA4686" w14:textId="77777777" w:rsidR="009D6A0C" w:rsidRDefault="009D6A0C" w:rsidP="006109F5">
            <w:pPr>
              <w:suppressAutoHyphens/>
              <w:jc w:val="both"/>
              <w:rPr>
                <w:rFonts w:ascii="Calibri" w:eastAsia="Droid Sans Fallback" w:hAnsi="Calibri" w:cs="Times New Roman"/>
                <w:b/>
                <w:i/>
                <w:iCs/>
                <w:sz w:val="24"/>
                <w:szCs w:val="24"/>
                <w:lang w:eastAsia="hr-HR"/>
              </w:rPr>
            </w:pPr>
          </w:p>
          <w:p w14:paraId="4FC51A31" w14:textId="127621C5" w:rsidR="006C27F8" w:rsidRPr="006C27F8" w:rsidRDefault="006C27F8" w:rsidP="006109F5">
            <w:pPr>
              <w:suppressAutoHyphens/>
              <w:jc w:val="both"/>
              <w:rPr>
                <w:rFonts w:ascii="Calibri" w:eastAsia="Droid Sans Fallback" w:hAnsi="Calibri" w:cs="Times New Roman"/>
                <w:b/>
                <w:i/>
                <w:iCs/>
                <w:sz w:val="24"/>
                <w:szCs w:val="24"/>
                <w:lang w:eastAsia="hr-HR"/>
              </w:rPr>
            </w:pPr>
            <w:r w:rsidRPr="006C27F8">
              <w:rPr>
                <w:rFonts w:ascii="Calibri" w:eastAsia="Droid Sans Fallback" w:hAnsi="Calibri" w:cs="Times New Roman"/>
                <w:b/>
                <w:i/>
                <w:iCs/>
                <w:sz w:val="24"/>
                <w:szCs w:val="24"/>
                <w:lang w:eastAsia="hr-HR"/>
              </w:rPr>
              <w:t xml:space="preserve">Grupne aktivnosti edukativnog karaktera za poticanje cjeloživotnog učenja </w:t>
            </w:r>
            <w:r w:rsidRPr="00DA11EE">
              <w:rPr>
                <w:rFonts w:ascii="Calibri" w:eastAsia="Droid Sans Fallback" w:hAnsi="Calibri" w:cs="Times New Roman"/>
                <w:b/>
                <w:i/>
                <w:iCs/>
                <w:sz w:val="24"/>
                <w:szCs w:val="24"/>
                <w:lang w:eastAsia="hr-HR"/>
              </w:rPr>
              <w:t>starijih osoba i/ili umirovljenika</w:t>
            </w:r>
          </w:p>
          <w:p w14:paraId="578AA4EA" w14:textId="77777777" w:rsidR="006C27F8" w:rsidRPr="006C27F8" w:rsidRDefault="006C27F8" w:rsidP="006109F5">
            <w:pPr>
              <w:suppressAutoHyphens/>
              <w:jc w:val="both"/>
              <w:rPr>
                <w:rFonts w:ascii="Calibri" w:eastAsia="Droid Sans Fallback" w:hAnsi="Calibri" w:cs="Times New Roman"/>
                <w:b/>
                <w:i/>
                <w:iCs/>
                <w:sz w:val="24"/>
                <w:szCs w:val="24"/>
                <w:lang w:eastAsia="hr-HR"/>
              </w:rPr>
            </w:pPr>
          </w:p>
          <w:p w14:paraId="7CE57A0C" w14:textId="77777777" w:rsidR="006C27F8" w:rsidRPr="006C27F8" w:rsidRDefault="006C27F8" w:rsidP="006109F5">
            <w:pPr>
              <w:suppressAutoHyphens/>
              <w:jc w:val="both"/>
              <w:rPr>
                <w:rFonts w:ascii="Calibri" w:eastAsia="Droid Sans Fallback" w:hAnsi="Calibri" w:cs="Times New Roman"/>
                <w:bCs/>
                <w:i/>
                <w:iCs/>
                <w:sz w:val="24"/>
                <w:szCs w:val="24"/>
                <w:lang w:eastAsia="hr-HR"/>
              </w:rPr>
            </w:pPr>
            <w:r w:rsidRPr="006C27F8">
              <w:rPr>
                <w:rFonts w:ascii="Calibri" w:eastAsia="Droid Sans Fallback" w:hAnsi="Calibri" w:cs="Times New Roman"/>
                <w:bCs/>
                <w:i/>
                <w:iCs/>
                <w:sz w:val="24"/>
                <w:szCs w:val="24"/>
                <w:lang w:eastAsia="hr-HR"/>
              </w:rPr>
              <w:t xml:space="preserve">Stjecanje novih znanja i vještina kroz održavanje ciklusa radionica sljedećih tematskih područja: </w:t>
            </w:r>
          </w:p>
          <w:p w14:paraId="0A8824C9" w14:textId="77777777" w:rsidR="006C27F8" w:rsidRPr="006C27F8" w:rsidRDefault="006C27F8" w:rsidP="006109F5">
            <w:pPr>
              <w:suppressAutoHyphens/>
              <w:jc w:val="both"/>
              <w:rPr>
                <w:rFonts w:ascii="Calibri" w:eastAsia="Droid Sans Fallback" w:hAnsi="Calibri" w:cs="Times New Roman"/>
                <w:bCs/>
                <w:i/>
                <w:iCs/>
                <w:sz w:val="24"/>
                <w:szCs w:val="24"/>
                <w:lang w:eastAsia="hr-HR"/>
              </w:rPr>
            </w:pPr>
          </w:p>
          <w:p w14:paraId="23F7E167" w14:textId="77777777" w:rsidR="006C27F8" w:rsidRPr="006C27F8" w:rsidRDefault="006C27F8" w:rsidP="006C27F8">
            <w:pPr>
              <w:pStyle w:val="Odlomakpopisa"/>
              <w:numPr>
                <w:ilvl w:val="0"/>
                <w:numId w:val="7"/>
              </w:numPr>
              <w:suppressAutoHyphens/>
              <w:jc w:val="both"/>
              <w:rPr>
                <w:rFonts w:ascii="Calibri" w:eastAsia="Droid Sans Fallback" w:hAnsi="Calibri" w:cs="Times New Roman"/>
                <w:bCs/>
                <w:i/>
                <w:iCs/>
                <w:sz w:val="24"/>
                <w:szCs w:val="24"/>
                <w:lang w:eastAsia="hr-HR"/>
              </w:rPr>
            </w:pPr>
            <w:r w:rsidRPr="006C27F8">
              <w:rPr>
                <w:rFonts w:ascii="Calibri" w:eastAsia="Droid Sans Fallback" w:hAnsi="Calibri" w:cs="Times New Roman"/>
                <w:bCs/>
                <w:i/>
                <w:iCs/>
                <w:sz w:val="24"/>
                <w:szCs w:val="24"/>
                <w:lang w:eastAsia="hr-HR"/>
              </w:rPr>
              <w:t xml:space="preserve">Medijska pismenost u kontekstu zaštite </w:t>
            </w:r>
            <w:r w:rsidRPr="00DA11EE">
              <w:rPr>
                <w:rFonts w:ascii="Calibri" w:eastAsia="Droid Sans Fallback" w:hAnsi="Calibri" w:cs="Times New Roman"/>
                <w:b/>
                <w:i/>
                <w:iCs/>
                <w:sz w:val="24"/>
                <w:szCs w:val="24"/>
                <w:lang w:eastAsia="hr-HR"/>
              </w:rPr>
              <w:t>starijih osoba i/ili umirovljenika</w:t>
            </w:r>
            <w:r w:rsidRPr="006C27F8">
              <w:rPr>
                <w:rFonts w:ascii="Calibri" w:eastAsia="Droid Sans Fallback" w:hAnsi="Calibri" w:cs="Times New Roman"/>
                <w:bCs/>
                <w:i/>
                <w:iCs/>
                <w:sz w:val="24"/>
                <w:szCs w:val="24"/>
                <w:lang w:eastAsia="hr-HR"/>
              </w:rPr>
              <w:t xml:space="preserve"> od financijskih prijevara i/ili</w:t>
            </w:r>
          </w:p>
          <w:p w14:paraId="778EF09A" w14:textId="77777777" w:rsidR="006C27F8" w:rsidRPr="006C27F8" w:rsidRDefault="006C27F8" w:rsidP="006C27F8">
            <w:pPr>
              <w:pStyle w:val="Odlomakpopisa"/>
              <w:numPr>
                <w:ilvl w:val="0"/>
                <w:numId w:val="7"/>
              </w:numPr>
              <w:suppressAutoHyphens/>
              <w:jc w:val="both"/>
              <w:rPr>
                <w:rFonts w:ascii="Calibri" w:eastAsia="Droid Sans Fallback" w:hAnsi="Calibri" w:cs="Times New Roman"/>
                <w:bCs/>
                <w:i/>
                <w:iCs/>
                <w:sz w:val="24"/>
                <w:szCs w:val="24"/>
                <w:lang w:eastAsia="hr-HR"/>
              </w:rPr>
            </w:pPr>
            <w:r w:rsidRPr="006C27F8">
              <w:rPr>
                <w:rFonts w:ascii="Calibri" w:eastAsia="Droid Sans Fallback" w:hAnsi="Calibri" w:cs="Times New Roman"/>
                <w:bCs/>
                <w:i/>
                <w:iCs/>
                <w:sz w:val="24"/>
                <w:szCs w:val="24"/>
                <w:lang w:eastAsia="hr-HR"/>
              </w:rPr>
              <w:t xml:space="preserve">Informatička pismenost </w:t>
            </w:r>
          </w:p>
          <w:p w14:paraId="41B12906" w14:textId="77777777" w:rsidR="006C27F8" w:rsidRPr="006C27F8" w:rsidRDefault="006C27F8" w:rsidP="006109F5">
            <w:pPr>
              <w:pStyle w:val="Odlomakpopisa"/>
              <w:suppressAutoHyphens/>
              <w:jc w:val="both"/>
              <w:rPr>
                <w:rFonts w:ascii="Calibri" w:eastAsia="Droid Sans Fallback" w:hAnsi="Calibri" w:cs="Times New Roman"/>
                <w:bCs/>
                <w:i/>
                <w:iCs/>
                <w:sz w:val="24"/>
                <w:szCs w:val="24"/>
                <w:lang w:eastAsia="hr-HR"/>
              </w:rPr>
            </w:pPr>
          </w:p>
          <w:p w14:paraId="447FA65E" w14:textId="77777777" w:rsidR="006C27F8" w:rsidRPr="006C27F8" w:rsidRDefault="006C27F8" w:rsidP="006109F5">
            <w:pPr>
              <w:jc w:val="both"/>
              <w:rPr>
                <w:rFonts w:cstheme="minorHAnsi"/>
                <w:b/>
                <w:i/>
                <w:iCs/>
                <w:sz w:val="24"/>
                <w:szCs w:val="24"/>
              </w:rPr>
            </w:pPr>
            <w:r w:rsidRPr="006C27F8">
              <w:rPr>
                <w:rFonts w:cstheme="minorHAnsi"/>
                <w:i/>
                <w:iCs/>
                <w:sz w:val="24"/>
                <w:szCs w:val="24"/>
              </w:rPr>
              <w:t>U okviru Aktivnosti 2.1.</w:t>
            </w:r>
            <w:r w:rsidRPr="006C27F8">
              <w:rPr>
                <w:rFonts w:cstheme="minorHAnsi"/>
                <w:b/>
                <w:bCs/>
                <w:i/>
                <w:iCs/>
                <w:sz w:val="24"/>
                <w:szCs w:val="24"/>
              </w:rPr>
              <w:t xml:space="preserve"> </w:t>
            </w:r>
            <w:r w:rsidRPr="006C27F8">
              <w:rPr>
                <w:rFonts w:cstheme="minorHAnsi"/>
                <w:i/>
                <w:iCs/>
                <w:sz w:val="24"/>
                <w:szCs w:val="24"/>
              </w:rPr>
              <w:t xml:space="preserve">Prijavitelji su dužni odabrati </w:t>
            </w:r>
            <w:r w:rsidRPr="006C27F8">
              <w:rPr>
                <w:rFonts w:cstheme="minorHAnsi"/>
                <w:b/>
                <w:bCs/>
                <w:i/>
                <w:iCs/>
                <w:sz w:val="24"/>
                <w:szCs w:val="24"/>
              </w:rPr>
              <w:t xml:space="preserve">jedno </w:t>
            </w:r>
            <w:r w:rsidRPr="006C27F8">
              <w:rPr>
                <w:rFonts w:cstheme="minorHAnsi"/>
                <w:i/>
                <w:iCs/>
                <w:sz w:val="24"/>
                <w:szCs w:val="24"/>
              </w:rPr>
              <w:t>od dva ponuđena tematska područja.</w:t>
            </w:r>
          </w:p>
          <w:p w14:paraId="701E4028" w14:textId="77777777" w:rsidR="006C27F8" w:rsidRDefault="006C27F8" w:rsidP="006109F5">
            <w:pPr>
              <w:jc w:val="both"/>
              <w:rPr>
                <w:rFonts w:cstheme="minorHAnsi"/>
                <w:b/>
                <w:i/>
                <w:iCs/>
                <w:sz w:val="24"/>
                <w:szCs w:val="24"/>
              </w:rPr>
            </w:pPr>
            <w:r w:rsidRPr="006C27F8">
              <w:rPr>
                <w:rFonts w:cstheme="minorHAnsi"/>
                <w:b/>
                <w:i/>
                <w:iCs/>
                <w:sz w:val="24"/>
                <w:szCs w:val="24"/>
              </w:rPr>
              <w:t>I</w:t>
            </w:r>
          </w:p>
          <w:p w14:paraId="7FBC303C" w14:textId="77777777" w:rsidR="00DA11EE" w:rsidRPr="006C27F8" w:rsidRDefault="00DA11EE" w:rsidP="006109F5">
            <w:pPr>
              <w:jc w:val="both"/>
              <w:rPr>
                <w:rFonts w:cstheme="minorHAnsi"/>
                <w:b/>
                <w:i/>
                <w:iCs/>
                <w:sz w:val="24"/>
                <w:szCs w:val="24"/>
              </w:rPr>
            </w:pPr>
          </w:p>
          <w:p w14:paraId="539040D5" w14:textId="77777777" w:rsidR="006C27F8" w:rsidRPr="006C27F8" w:rsidRDefault="006C27F8" w:rsidP="006109F5">
            <w:pPr>
              <w:jc w:val="both"/>
              <w:rPr>
                <w:rFonts w:cstheme="minorHAnsi"/>
                <w:b/>
                <w:bCs/>
                <w:i/>
                <w:iCs/>
                <w:sz w:val="24"/>
                <w:szCs w:val="24"/>
              </w:rPr>
            </w:pPr>
            <w:r w:rsidRPr="006C27F8">
              <w:rPr>
                <w:rFonts w:cstheme="minorHAnsi"/>
                <w:bCs/>
                <w:i/>
                <w:iCs/>
                <w:sz w:val="24"/>
                <w:szCs w:val="24"/>
              </w:rPr>
              <w:t xml:space="preserve">• </w:t>
            </w:r>
            <w:r w:rsidRPr="006C27F8">
              <w:rPr>
                <w:rFonts w:cstheme="minorHAnsi"/>
                <w:b/>
                <w:bCs/>
                <w:i/>
                <w:iCs/>
                <w:sz w:val="24"/>
                <w:szCs w:val="24"/>
              </w:rPr>
              <w:t>Aktivnost 2.2:</w:t>
            </w:r>
          </w:p>
          <w:p w14:paraId="6014006C" w14:textId="77777777" w:rsidR="006C27F8" w:rsidRPr="006C27F8" w:rsidRDefault="006C27F8" w:rsidP="006109F5">
            <w:pPr>
              <w:suppressAutoHyphens/>
              <w:ind w:right="171"/>
              <w:jc w:val="both"/>
              <w:rPr>
                <w:rFonts w:ascii="Calibri" w:eastAsia="Droid Sans Fallback" w:hAnsi="Calibri" w:cs="Times New Roman"/>
                <w:b/>
                <w:i/>
                <w:iCs/>
                <w:sz w:val="24"/>
                <w:szCs w:val="24"/>
                <w:lang w:eastAsia="hr-HR"/>
              </w:rPr>
            </w:pPr>
            <w:r w:rsidRPr="006C27F8">
              <w:rPr>
                <w:rFonts w:ascii="Calibri" w:eastAsia="Droid Sans Fallback" w:hAnsi="Calibri" w:cs="Times New Roman"/>
                <w:b/>
                <w:i/>
                <w:iCs/>
                <w:sz w:val="24"/>
                <w:szCs w:val="24"/>
                <w:lang w:eastAsia="hr-HR"/>
              </w:rPr>
              <w:t>Grupne aktivnosti aktivnog provođenja slobodnog vremena:</w:t>
            </w:r>
          </w:p>
          <w:p w14:paraId="7A610F4A" w14:textId="77777777" w:rsidR="006C27F8" w:rsidRPr="006C27F8" w:rsidRDefault="006C27F8" w:rsidP="006109F5">
            <w:pPr>
              <w:pStyle w:val="Odlomakpopisa"/>
              <w:suppressAutoHyphens/>
              <w:ind w:left="306" w:right="171"/>
              <w:jc w:val="both"/>
              <w:rPr>
                <w:rFonts w:ascii="Calibri" w:eastAsia="Droid Sans Fallback" w:hAnsi="Calibri" w:cs="Times New Roman"/>
                <w:b/>
                <w:i/>
                <w:iCs/>
                <w:sz w:val="24"/>
                <w:szCs w:val="24"/>
                <w:lang w:eastAsia="hr-HR"/>
              </w:rPr>
            </w:pPr>
          </w:p>
          <w:p w14:paraId="789484D6" w14:textId="77777777" w:rsidR="006C27F8" w:rsidRPr="006C27F8" w:rsidRDefault="006C27F8" w:rsidP="006109F5">
            <w:pPr>
              <w:jc w:val="both"/>
              <w:rPr>
                <w:rFonts w:cstheme="minorHAnsi"/>
                <w:i/>
                <w:iCs/>
                <w:sz w:val="24"/>
                <w:szCs w:val="24"/>
              </w:rPr>
            </w:pPr>
            <w:r w:rsidRPr="006C27F8">
              <w:rPr>
                <w:rFonts w:cstheme="minorHAnsi"/>
                <w:i/>
                <w:iCs/>
                <w:sz w:val="24"/>
                <w:szCs w:val="24"/>
              </w:rPr>
              <w:t xml:space="preserve">Različite vrste grupnih aktivnosti koje pridonose kvaliteti života </w:t>
            </w:r>
            <w:r w:rsidRPr="00DA11EE">
              <w:rPr>
                <w:rFonts w:cstheme="minorHAnsi"/>
                <w:b/>
                <w:bCs/>
                <w:i/>
                <w:iCs/>
                <w:sz w:val="24"/>
                <w:szCs w:val="24"/>
              </w:rPr>
              <w:t>starijih osoba i/ili umirovljenika</w:t>
            </w:r>
            <w:r w:rsidRPr="006C27F8">
              <w:rPr>
                <w:rFonts w:cstheme="minorHAnsi"/>
                <w:i/>
                <w:iCs/>
                <w:sz w:val="24"/>
                <w:szCs w:val="24"/>
              </w:rPr>
              <w:t xml:space="preserve"> kroz prevenciju usamljenosti i aktivnog provođenja slobodnog vremena.</w:t>
            </w:r>
          </w:p>
          <w:p w14:paraId="15C4D6B1" w14:textId="77777777" w:rsidR="00B9383C" w:rsidRDefault="00B9383C" w:rsidP="006109F5">
            <w:pPr>
              <w:jc w:val="both"/>
              <w:rPr>
                <w:rFonts w:cstheme="minorHAnsi"/>
                <w:i/>
                <w:iCs/>
                <w:sz w:val="24"/>
                <w:szCs w:val="24"/>
              </w:rPr>
            </w:pPr>
          </w:p>
          <w:p w14:paraId="74B908CA" w14:textId="1A98B036" w:rsidR="006C27F8" w:rsidRPr="006C27F8" w:rsidRDefault="006C27F8" w:rsidP="006109F5">
            <w:pPr>
              <w:jc w:val="both"/>
              <w:rPr>
                <w:rFonts w:cstheme="minorHAnsi"/>
                <w:i/>
                <w:iCs/>
                <w:sz w:val="24"/>
                <w:szCs w:val="24"/>
              </w:rPr>
            </w:pPr>
            <w:r w:rsidRPr="006C27F8">
              <w:rPr>
                <w:rFonts w:cstheme="minorHAnsi"/>
                <w:i/>
                <w:iCs/>
                <w:sz w:val="24"/>
                <w:szCs w:val="24"/>
              </w:rPr>
              <w:t xml:space="preserve">Aktivnosti kojima se potiče aktivno starenje uz jačanje socijalnih, kognitivnih, emocionalnih i motoričkih vještina </w:t>
            </w:r>
            <w:r w:rsidRPr="00DA11EE">
              <w:rPr>
                <w:rFonts w:cstheme="minorHAnsi"/>
                <w:b/>
                <w:bCs/>
                <w:i/>
                <w:iCs/>
                <w:sz w:val="24"/>
                <w:szCs w:val="24"/>
              </w:rPr>
              <w:t xml:space="preserve">starijih osoba </w:t>
            </w:r>
            <w:r w:rsidR="00AA3364">
              <w:rPr>
                <w:rFonts w:cstheme="minorHAnsi"/>
                <w:b/>
                <w:bCs/>
                <w:i/>
                <w:iCs/>
                <w:sz w:val="24"/>
                <w:szCs w:val="24"/>
              </w:rPr>
              <w:t>i</w:t>
            </w:r>
            <w:r w:rsidRPr="00DA11EE">
              <w:rPr>
                <w:rFonts w:cstheme="minorHAnsi"/>
                <w:b/>
                <w:bCs/>
                <w:i/>
                <w:iCs/>
                <w:sz w:val="24"/>
                <w:szCs w:val="24"/>
              </w:rPr>
              <w:t>/ili umirovljenika</w:t>
            </w:r>
            <w:r w:rsidRPr="006C27F8">
              <w:rPr>
                <w:rFonts w:cstheme="minorHAnsi"/>
                <w:i/>
                <w:iCs/>
                <w:sz w:val="24"/>
                <w:szCs w:val="24"/>
              </w:rPr>
              <w:t xml:space="preserve"> te sprječava socijalna isključenost kroz društvenu interakciju.</w:t>
            </w:r>
          </w:p>
          <w:p w14:paraId="616CBC4E" w14:textId="77777777" w:rsidR="00B9383C" w:rsidRDefault="00B9383C" w:rsidP="006109F5">
            <w:pPr>
              <w:jc w:val="both"/>
              <w:rPr>
                <w:rFonts w:cstheme="minorHAnsi"/>
                <w:i/>
                <w:iCs/>
                <w:sz w:val="24"/>
                <w:szCs w:val="24"/>
              </w:rPr>
            </w:pPr>
          </w:p>
          <w:p w14:paraId="799321BE" w14:textId="3B6D0BDC" w:rsidR="006C27F8" w:rsidRPr="006C27F8" w:rsidRDefault="006C27F8" w:rsidP="006109F5">
            <w:pPr>
              <w:jc w:val="both"/>
              <w:rPr>
                <w:rFonts w:cstheme="minorHAnsi"/>
                <w:i/>
                <w:iCs/>
                <w:sz w:val="24"/>
                <w:szCs w:val="24"/>
              </w:rPr>
            </w:pPr>
            <w:r w:rsidRPr="006C27F8">
              <w:rPr>
                <w:rFonts w:cstheme="minorHAnsi"/>
                <w:i/>
                <w:iCs/>
                <w:sz w:val="24"/>
                <w:szCs w:val="24"/>
              </w:rPr>
              <w:t xml:space="preserve">U okviru Aktivnosti 2.2. Prijavitelji su dužni odabrati </w:t>
            </w:r>
            <w:r w:rsidRPr="006C27F8">
              <w:rPr>
                <w:rFonts w:cstheme="minorHAnsi"/>
                <w:b/>
                <w:bCs/>
                <w:i/>
                <w:iCs/>
                <w:sz w:val="24"/>
                <w:szCs w:val="24"/>
              </w:rPr>
              <w:t>najmanje dvije</w:t>
            </w:r>
            <w:r w:rsidRPr="006C27F8">
              <w:rPr>
                <w:rFonts w:cstheme="minorHAnsi"/>
                <w:i/>
                <w:iCs/>
                <w:sz w:val="24"/>
                <w:szCs w:val="24"/>
              </w:rPr>
              <w:t xml:space="preserve"> od sljedećih ponuđenih aktivnosti:</w:t>
            </w:r>
          </w:p>
          <w:p w14:paraId="1C8279AD" w14:textId="77777777" w:rsidR="006C27F8" w:rsidRPr="006C27F8" w:rsidRDefault="006C27F8" w:rsidP="006109F5">
            <w:pPr>
              <w:jc w:val="both"/>
              <w:rPr>
                <w:rFonts w:cstheme="minorHAnsi"/>
                <w:i/>
                <w:iCs/>
                <w:sz w:val="24"/>
                <w:szCs w:val="24"/>
              </w:rPr>
            </w:pPr>
          </w:p>
          <w:p w14:paraId="54829ADE" w14:textId="77777777" w:rsidR="006C27F8" w:rsidRPr="006C27F8" w:rsidRDefault="006C27F8" w:rsidP="006109F5">
            <w:pPr>
              <w:pStyle w:val="Odlomakpopisa"/>
              <w:suppressAutoHyphens/>
              <w:ind w:left="306" w:right="171"/>
              <w:jc w:val="both"/>
              <w:rPr>
                <w:rFonts w:ascii="Calibri" w:eastAsia="Droid Sans Fallback" w:hAnsi="Calibri" w:cs="Times New Roman"/>
                <w:b/>
                <w:i/>
                <w:iCs/>
                <w:sz w:val="24"/>
                <w:szCs w:val="24"/>
                <w:lang w:eastAsia="hr-HR"/>
              </w:rPr>
            </w:pPr>
            <w:r w:rsidRPr="006C27F8">
              <w:rPr>
                <w:rFonts w:ascii="Calibri" w:eastAsia="Droid Sans Fallback" w:hAnsi="Calibri" w:cs="Times New Roman"/>
                <w:b/>
                <w:i/>
                <w:iCs/>
                <w:sz w:val="24"/>
                <w:szCs w:val="24"/>
                <w:lang w:eastAsia="hr-HR"/>
              </w:rPr>
              <w:lastRenderedPageBreak/>
              <w:t xml:space="preserve">2.2.1. Grupne aktivnosti za poticanje fizičke i psihičke vitalnosti </w:t>
            </w:r>
            <w:r w:rsidRPr="00DA11EE">
              <w:rPr>
                <w:rFonts w:ascii="Calibri" w:eastAsia="Droid Sans Fallback" w:hAnsi="Calibri" w:cs="Times New Roman"/>
                <w:b/>
                <w:i/>
                <w:iCs/>
                <w:sz w:val="24"/>
                <w:szCs w:val="24"/>
                <w:lang w:eastAsia="hr-HR"/>
              </w:rPr>
              <w:t>starijih osoba i/ili umirovljenika</w:t>
            </w:r>
          </w:p>
          <w:p w14:paraId="317C1941" w14:textId="77777777" w:rsidR="006C27F8" w:rsidRPr="006C27F8" w:rsidRDefault="006C27F8" w:rsidP="006109F5">
            <w:pPr>
              <w:jc w:val="both"/>
              <w:rPr>
                <w:rFonts w:cstheme="minorHAnsi"/>
                <w:bCs/>
                <w:i/>
                <w:iCs/>
                <w:sz w:val="24"/>
                <w:szCs w:val="24"/>
              </w:rPr>
            </w:pPr>
          </w:p>
          <w:p w14:paraId="00E1ADF4" w14:textId="77777777" w:rsidR="006C27F8" w:rsidRDefault="006C27F8" w:rsidP="006109F5">
            <w:pPr>
              <w:jc w:val="both"/>
              <w:rPr>
                <w:rFonts w:cstheme="minorHAnsi"/>
                <w:bCs/>
                <w:i/>
                <w:iCs/>
                <w:sz w:val="24"/>
                <w:szCs w:val="24"/>
              </w:rPr>
            </w:pPr>
            <w:r w:rsidRPr="006C27F8">
              <w:rPr>
                <w:rFonts w:cstheme="minorHAnsi"/>
                <w:bCs/>
                <w:i/>
                <w:iCs/>
                <w:sz w:val="24"/>
                <w:szCs w:val="24"/>
              </w:rPr>
              <w:t xml:space="preserve">Organiziranje sportsko-rekreativnih ili fizičkih aktivnosti prilagođenih potrebama </w:t>
            </w:r>
            <w:r w:rsidRPr="00DA11EE">
              <w:rPr>
                <w:rFonts w:cstheme="minorHAnsi"/>
                <w:b/>
                <w:i/>
                <w:iCs/>
                <w:sz w:val="24"/>
                <w:szCs w:val="24"/>
              </w:rPr>
              <w:t>osoba starije životne dobi i/ili umirovljenika</w:t>
            </w:r>
            <w:r w:rsidRPr="006C27F8">
              <w:rPr>
                <w:rFonts w:cstheme="minorHAnsi"/>
                <w:bCs/>
                <w:i/>
                <w:iCs/>
                <w:sz w:val="24"/>
                <w:szCs w:val="24"/>
              </w:rPr>
              <w:t xml:space="preserve"> (vježbanje,  sportski susreti, natjecanja, turniri, planinarenje, plivanje i drugo) s ciljem poticanja psihofizičke aktivnosti, održavanja vitalnosti i jačanja motoričkih sposobnosti </w:t>
            </w:r>
            <w:r w:rsidRPr="00DA11EE">
              <w:rPr>
                <w:rFonts w:cstheme="minorHAnsi"/>
                <w:b/>
                <w:i/>
                <w:iCs/>
                <w:sz w:val="24"/>
                <w:szCs w:val="24"/>
              </w:rPr>
              <w:t>starijih osoba i/ili umirovljenika</w:t>
            </w:r>
            <w:r w:rsidRPr="006C27F8">
              <w:rPr>
                <w:rFonts w:cstheme="minorHAnsi"/>
                <w:bCs/>
                <w:i/>
                <w:iCs/>
                <w:sz w:val="24"/>
                <w:szCs w:val="24"/>
              </w:rPr>
              <w:t xml:space="preserve"> radi </w:t>
            </w:r>
            <w:proofErr w:type="spellStart"/>
            <w:r w:rsidRPr="006C27F8">
              <w:rPr>
                <w:rFonts w:cstheme="minorHAnsi"/>
                <w:bCs/>
                <w:i/>
                <w:iCs/>
                <w:sz w:val="24"/>
                <w:szCs w:val="24"/>
              </w:rPr>
              <w:t>preveniranja</w:t>
            </w:r>
            <w:proofErr w:type="spellEnd"/>
            <w:r w:rsidRPr="006C27F8">
              <w:rPr>
                <w:rFonts w:cstheme="minorHAnsi"/>
                <w:bCs/>
                <w:i/>
                <w:iCs/>
                <w:sz w:val="24"/>
                <w:szCs w:val="24"/>
              </w:rPr>
              <w:t xml:space="preserve"> degenerativnih procesa starenja.</w:t>
            </w:r>
          </w:p>
          <w:p w14:paraId="3E437B17" w14:textId="77777777" w:rsidR="00DA11EE" w:rsidRPr="006C27F8" w:rsidRDefault="00DA11EE" w:rsidP="006109F5">
            <w:pPr>
              <w:jc w:val="both"/>
              <w:rPr>
                <w:rFonts w:cstheme="minorHAnsi"/>
                <w:bCs/>
                <w:i/>
                <w:iCs/>
                <w:sz w:val="24"/>
                <w:szCs w:val="24"/>
              </w:rPr>
            </w:pPr>
          </w:p>
          <w:p w14:paraId="6CDB2D39" w14:textId="77777777" w:rsidR="006C27F8" w:rsidRDefault="006C27F8" w:rsidP="006109F5">
            <w:pPr>
              <w:jc w:val="both"/>
              <w:rPr>
                <w:rFonts w:cstheme="minorHAnsi"/>
                <w:b/>
                <w:i/>
                <w:iCs/>
                <w:sz w:val="24"/>
                <w:szCs w:val="24"/>
              </w:rPr>
            </w:pPr>
            <w:r w:rsidRPr="006C27F8">
              <w:rPr>
                <w:rFonts w:cstheme="minorHAnsi"/>
                <w:b/>
                <w:i/>
                <w:iCs/>
                <w:sz w:val="24"/>
                <w:szCs w:val="24"/>
              </w:rPr>
              <w:t>I/ILI</w:t>
            </w:r>
          </w:p>
          <w:p w14:paraId="5723670A" w14:textId="77777777" w:rsidR="00DA11EE" w:rsidRPr="006C27F8" w:rsidRDefault="00DA11EE" w:rsidP="006109F5">
            <w:pPr>
              <w:jc w:val="both"/>
              <w:rPr>
                <w:rFonts w:cstheme="minorHAnsi"/>
                <w:b/>
                <w:i/>
                <w:iCs/>
                <w:sz w:val="24"/>
                <w:szCs w:val="24"/>
              </w:rPr>
            </w:pPr>
          </w:p>
          <w:p w14:paraId="2F62DDC5" w14:textId="77777777" w:rsidR="006C27F8" w:rsidRDefault="006C27F8" w:rsidP="006109F5">
            <w:pPr>
              <w:ind w:left="306"/>
              <w:rPr>
                <w:b/>
                <w:bCs/>
                <w:i/>
                <w:iCs/>
                <w:sz w:val="24"/>
                <w:szCs w:val="24"/>
              </w:rPr>
            </w:pPr>
            <w:r w:rsidRPr="006C27F8">
              <w:rPr>
                <w:rFonts w:ascii="Calibri" w:eastAsia="Droid Sans Fallback" w:hAnsi="Calibri" w:cs="Times New Roman"/>
                <w:b/>
                <w:i/>
                <w:iCs/>
                <w:sz w:val="24"/>
                <w:szCs w:val="24"/>
                <w:lang w:eastAsia="hr-HR"/>
              </w:rPr>
              <w:t xml:space="preserve">2.2.2. </w:t>
            </w:r>
            <w:r w:rsidRPr="006C27F8">
              <w:rPr>
                <w:b/>
                <w:bCs/>
                <w:i/>
                <w:iCs/>
                <w:sz w:val="24"/>
                <w:szCs w:val="24"/>
              </w:rPr>
              <w:t xml:space="preserve">Grupne aktivnosti koje preveniraju usamljenost </w:t>
            </w:r>
            <w:r w:rsidRPr="00DA11EE">
              <w:rPr>
                <w:b/>
                <w:bCs/>
                <w:i/>
                <w:iCs/>
                <w:sz w:val="24"/>
                <w:szCs w:val="24"/>
              </w:rPr>
              <w:t>starijih osoba i/ili umirovljenika</w:t>
            </w:r>
          </w:p>
          <w:p w14:paraId="7063D53E" w14:textId="77777777" w:rsidR="00DA11EE" w:rsidRPr="006C27F8" w:rsidRDefault="00DA11EE" w:rsidP="006109F5">
            <w:pPr>
              <w:ind w:left="306"/>
              <w:rPr>
                <w:b/>
                <w:bCs/>
                <w:i/>
                <w:iCs/>
                <w:sz w:val="24"/>
                <w:szCs w:val="24"/>
              </w:rPr>
            </w:pPr>
          </w:p>
          <w:p w14:paraId="7EE28988" w14:textId="77777777" w:rsidR="006C27F8" w:rsidRPr="006C27F8" w:rsidRDefault="006C27F8" w:rsidP="00C871C1">
            <w:pPr>
              <w:jc w:val="both"/>
              <w:rPr>
                <w:i/>
                <w:iCs/>
                <w:sz w:val="24"/>
                <w:szCs w:val="24"/>
              </w:rPr>
            </w:pPr>
            <w:r w:rsidRPr="006C27F8">
              <w:rPr>
                <w:rFonts w:ascii="Calibri" w:eastAsia="Droid Sans Fallback" w:hAnsi="Calibri" w:cs="Times New Roman"/>
                <w:bCs/>
                <w:i/>
                <w:iCs/>
                <w:sz w:val="24"/>
                <w:szCs w:val="24"/>
                <w:lang w:eastAsia="hr-HR"/>
              </w:rPr>
              <w:t xml:space="preserve">Kvalitetno provođenje slobodnog vremena </w:t>
            </w:r>
            <w:r w:rsidRPr="00DA11EE">
              <w:rPr>
                <w:rFonts w:ascii="Calibri" w:eastAsia="Droid Sans Fallback" w:hAnsi="Calibri" w:cs="Times New Roman"/>
                <w:b/>
                <w:i/>
                <w:iCs/>
                <w:sz w:val="24"/>
                <w:szCs w:val="24"/>
                <w:lang w:eastAsia="hr-HR"/>
              </w:rPr>
              <w:t>starijih osoba i/ili umirovljenika</w:t>
            </w:r>
            <w:r w:rsidRPr="006C27F8">
              <w:rPr>
                <w:rFonts w:ascii="Calibri" w:eastAsia="Droid Sans Fallback" w:hAnsi="Calibri" w:cs="Times New Roman"/>
                <w:bCs/>
                <w:i/>
                <w:iCs/>
                <w:sz w:val="24"/>
                <w:szCs w:val="24"/>
                <w:lang w:eastAsia="hr-HR"/>
              </w:rPr>
              <w:t xml:space="preserve"> provođenjem a</w:t>
            </w:r>
            <w:r w:rsidRPr="006C27F8">
              <w:rPr>
                <w:i/>
                <w:iCs/>
                <w:sz w:val="24"/>
                <w:szCs w:val="24"/>
              </w:rPr>
              <w:t xml:space="preserve">ktivnosti koje potiču mentalnu stimulaciju i jačaju kognitivne sposobnosti </w:t>
            </w:r>
            <w:r w:rsidRPr="00DA11EE">
              <w:rPr>
                <w:b/>
                <w:bCs/>
                <w:i/>
                <w:iCs/>
                <w:sz w:val="24"/>
                <w:szCs w:val="24"/>
              </w:rPr>
              <w:t>starijih osoba i/ili umirovljenika</w:t>
            </w:r>
            <w:r w:rsidRPr="006C27F8">
              <w:rPr>
                <w:i/>
                <w:iCs/>
                <w:sz w:val="24"/>
                <w:szCs w:val="24"/>
              </w:rPr>
              <w:t xml:space="preserve">, socijalno uključivanje </w:t>
            </w:r>
            <w:r w:rsidRPr="00DA11EE">
              <w:rPr>
                <w:b/>
                <w:bCs/>
                <w:i/>
                <w:iCs/>
                <w:sz w:val="24"/>
                <w:szCs w:val="24"/>
              </w:rPr>
              <w:t>starijih osoba i/ili umirovljenika</w:t>
            </w:r>
            <w:r w:rsidRPr="006C27F8">
              <w:rPr>
                <w:i/>
                <w:iCs/>
                <w:sz w:val="24"/>
                <w:szCs w:val="24"/>
              </w:rPr>
              <w:t xml:space="preserve"> kroz organizirane posjete prirodnim i/ili povijesnim znamenitostima i institucijama te sudjelovanje </w:t>
            </w:r>
            <w:r w:rsidRPr="00DA11EE">
              <w:rPr>
                <w:b/>
                <w:bCs/>
                <w:i/>
                <w:iCs/>
                <w:sz w:val="24"/>
                <w:szCs w:val="24"/>
              </w:rPr>
              <w:t>starijih osoba i/ili umirovljenika</w:t>
            </w:r>
            <w:r w:rsidRPr="006C27F8">
              <w:rPr>
                <w:i/>
                <w:iCs/>
                <w:sz w:val="24"/>
                <w:szCs w:val="24"/>
              </w:rPr>
              <w:t xml:space="preserve"> u društvenim aktivnostima kao što su lokalne, volonterske, građanske akcije i slično.  </w:t>
            </w:r>
          </w:p>
          <w:p w14:paraId="1DE99B71" w14:textId="77777777" w:rsidR="00DA11EE" w:rsidRDefault="00DA11EE" w:rsidP="006109F5">
            <w:pPr>
              <w:jc w:val="both"/>
              <w:rPr>
                <w:rFonts w:cstheme="minorHAnsi"/>
                <w:b/>
                <w:bCs/>
                <w:i/>
                <w:iCs/>
                <w:sz w:val="24"/>
                <w:szCs w:val="24"/>
              </w:rPr>
            </w:pPr>
          </w:p>
          <w:p w14:paraId="53C324BC" w14:textId="40F8A548" w:rsidR="006C27F8" w:rsidRDefault="006C27F8" w:rsidP="006109F5">
            <w:pPr>
              <w:jc w:val="both"/>
              <w:rPr>
                <w:rFonts w:cstheme="minorHAnsi"/>
                <w:b/>
                <w:bCs/>
                <w:i/>
                <w:iCs/>
                <w:sz w:val="24"/>
                <w:szCs w:val="24"/>
              </w:rPr>
            </w:pPr>
            <w:r w:rsidRPr="006C27F8">
              <w:rPr>
                <w:rFonts w:cstheme="minorHAnsi"/>
                <w:b/>
                <w:bCs/>
                <w:i/>
                <w:iCs/>
                <w:sz w:val="24"/>
                <w:szCs w:val="24"/>
              </w:rPr>
              <w:t xml:space="preserve">NAPOMENA: </w:t>
            </w:r>
          </w:p>
          <w:p w14:paraId="39E71A75" w14:textId="77777777" w:rsidR="009D6A0C" w:rsidRPr="006C27F8" w:rsidRDefault="009D6A0C" w:rsidP="006109F5">
            <w:pPr>
              <w:jc w:val="both"/>
              <w:rPr>
                <w:rFonts w:cstheme="minorHAnsi"/>
                <w:b/>
                <w:bCs/>
                <w:i/>
                <w:iCs/>
                <w:sz w:val="24"/>
                <w:szCs w:val="24"/>
              </w:rPr>
            </w:pPr>
          </w:p>
          <w:p w14:paraId="006523BB" w14:textId="26F24C6A" w:rsidR="006C27F8" w:rsidRPr="006C27F8" w:rsidRDefault="006C27F8" w:rsidP="006109F5">
            <w:pPr>
              <w:jc w:val="both"/>
              <w:rPr>
                <w:rFonts w:cstheme="minorHAnsi"/>
                <w:i/>
                <w:iCs/>
                <w:sz w:val="24"/>
                <w:szCs w:val="24"/>
              </w:rPr>
            </w:pPr>
            <w:r w:rsidRPr="006C27F8">
              <w:rPr>
                <w:rFonts w:cstheme="minorHAnsi"/>
                <w:b/>
                <w:bCs/>
                <w:i/>
                <w:iCs/>
                <w:sz w:val="24"/>
                <w:szCs w:val="24"/>
              </w:rPr>
              <w:t xml:space="preserve">U okviru ovog poziva nije prihvatljiva provedba kulturnih i/ili umjetničkih radionica namijenjenih </w:t>
            </w:r>
            <w:r w:rsidRPr="00DA11EE">
              <w:rPr>
                <w:rFonts w:cstheme="minorHAnsi"/>
                <w:b/>
                <w:bCs/>
                <w:i/>
                <w:iCs/>
                <w:sz w:val="24"/>
                <w:szCs w:val="24"/>
              </w:rPr>
              <w:t>starijim osobama i/ili umirovljenicima</w:t>
            </w:r>
            <w:r w:rsidRPr="00DA11EE">
              <w:rPr>
                <w:rFonts w:cstheme="minorHAnsi"/>
                <w:i/>
                <w:iCs/>
                <w:sz w:val="24"/>
                <w:szCs w:val="24"/>
              </w:rPr>
              <w:t>.</w:t>
            </w:r>
          </w:p>
          <w:p w14:paraId="76235EAF" w14:textId="77777777" w:rsidR="00DA11EE" w:rsidRDefault="00DA11EE" w:rsidP="006109F5">
            <w:pPr>
              <w:jc w:val="both"/>
              <w:rPr>
                <w:rFonts w:cstheme="minorHAnsi"/>
                <w:b/>
                <w:bCs/>
                <w:i/>
                <w:iCs/>
                <w:sz w:val="24"/>
                <w:szCs w:val="24"/>
              </w:rPr>
            </w:pPr>
          </w:p>
          <w:p w14:paraId="431871D5" w14:textId="25FD0130" w:rsidR="006C27F8" w:rsidRDefault="006C27F8" w:rsidP="006109F5">
            <w:pPr>
              <w:jc w:val="both"/>
              <w:rPr>
                <w:rFonts w:cstheme="minorHAnsi"/>
                <w:b/>
                <w:bCs/>
                <w:i/>
                <w:iCs/>
                <w:sz w:val="24"/>
                <w:szCs w:val="24"/>
              </w:rPr>
            </w:pPr>
            <w:r w:rsidRPr="006C27F8">
              <w:rPr>
                <w:rFonts w:cstheme="minorHAnsi"/>
                <w:b/>
                <w:bCs/>
                <w:i/>
                <w:iCs/>
                <w:sz w:val="24"/>
                <w:szCs w:val="24"/>
              </w:rPr>
              <w:t>I/ILI</w:t>
            </w:r>
          </w:p>
          <w:p w14:paraId="4861E5C4" w14:textId="77777777" w:rsidR="00DA11EE" w:rsidRPr="006C27F8" w:rsidRDefault="00DA11EE" w:rsidP="006109F5">
            <w:pPr>
              <w:jc w:val="both"/>
              <w:rPr>
                <w:rFonts w:cstheme="minorHAnsi"/>
                <w:b/>
                <w:bCs/>
                <w:i/>
                <w:iCs/>
                <w:sz w:val="24"/>
                <w:szCs w:val="24"/>
              </w:rPr>
            </w:pPr>
          </w:p>
          <w:p w14:paraId="1BD3DB5D" w14:textId="77777777" w:rsidR="006C27F8" w:rsidRPr="006C27F8" w:rsidRDefault="006C27F8" w:rsidP="006109F5">
            <w:pPr>
              <w:pStyle w:val="Odlomakpopisa"/>
              <w:suppressAutoHyphens/>
              <w:ind w:left="306" w:right="171"/>
              <w:jc w:val="both"/>
              <w:rPr>
                <w:rFonts w:ascii="Calibri" w:eastAsia="Droid Sans Fallback" w:hAnsi="Calibri" w:cs="Times New Roman"/>
                <w:b/>
                <w:i/>
                <w:iCs/>
                <w:sz w:val="24"/>
                <w:szCs w:val="24"/>
                <w:lang w:eastAsia="hr-HR"/>
              </w:rPr>
            </w:pPr>
            <w:r w:rsidRPr="006C27F8">
              <w:rPr>
                <w:rFonts w:ascii="Calibri" w:eastAsia="Droid Sans Fallback" w:hAnsi="Calibri" w:cs="Times New Roman"/>
                <w:b/>
                <w:i/>
                <w:iCs/>
                <w:sz w:val="24"/>
                <w:szCs w:val="24"/>
                <w:lang w:eastAsia="hr-HR"/>
              </w:rPr>
              <w:t xml:space="preserve">2.2.3. Organizacija javnih manifestacija s ciljem prevencije bolesti te promicanja tjelesnog i mentalnog zdravlja </w:t>
            </w:r>
            <w:r w:rsidRPr="00DA11EE">
              <w:rPr>
                <w:rFonts w:ascii="Calibri" w:eastAsia="Droid Sans Fallback" w:hAnsi="Calibri" w:cs="Times New Roman"/>
                <w:b/>
                <w:i/>
                <w:iCs/>
                <w:sz w:val="24"/>
                <w:szCs w:val="24"/>
                <w:lang w:eastAsia="hr-HR"/>
              </w:rPr>
              <w:t>starijih osoba i/ili umirovljenika</w:t>
            </w:r>
          </w:p>
          <w:p w14:paraId="29933EA0" w14:textId="77777777" w:rsidR="006C27F8" w:rsidRPr="006C27F8" w:rsidRDefault="006C27F8" w:rsidP="006109F5">
            <w:pPr>
              <w:pStyle w:val="Odlomakpopisa"/>
              <w:suppressAutoHyphens/>
              <w:ind w:left="306" w:right="171"/>
              <w:jc w:val="both"/>
              <w:rPr>
                <w:rFonts w:ascii="Calibri" w:eastAsia="Droid Sans Fallback" w:hAnsi="Calibri" w:cs="Times New Roman"/>
                <w:b/>
                <w:i/>
                <w:iCs/>
                <w:sz w:val="24"/>
                <w:szCs w:val="24"/>
                <w:highlight w:val="yellow"/>
                <w:lang w:eastAsia="hr-HR"/>
              </w:rPr>
            </w:pPr>
          </w:p>
          <w:p w14:paraId="10D650AD" w14:textId="77777777" w:rsidR="006C27F8" w:rsidRPr="006C27F8" w:rsidRDefault="006C27F8" w:rsidP="006109F5">
            <w:pPr>
              <w:jc w:val="both"/>
              <w:rPr>
                <w:rFonts w:cstheme="minorHAnsi"/>
                <w:i/>
                <w:iCs/>
                <w:sz w:val="24"/>
                <w:szCs w:val="24"/>
              </w:rPr>
            </w:pPr>
            <w:r w:rsidRPr="006C27F8">
              <w:rPr>
                <w:rFonts w:cstheme="minorHAnsi"/>
                <w:i/>
                <w:iCs/>
                <w:sz w:val="24"/>
                <w:szCs w:val="24"/>
              </w:rPr>
              <w:t xml:space="preserve">Provođenje sajmova, festivala, akcija, događanja </w:t>
            </w:r>
            <w:r w:rsidRPr="00A33A03">
              <w:rPr>
                <w:rFonts w:cstheme="minorHAnsi"/>
                <w:i/>
                <w:iCs/>
                <w:sz w:val="24"/>
                <w:szCs w:val="24"/>
              </w:rPr>
              <w:t xml:space="preserve">za </w:t>
            </w:r>
            <w:r w:rsidRPr="00A33A03">
              <w:rPr>
                <w:rFonts w:cstheme="minorHAnsi"/>
                <w:b/>
                <w:bCs/>
                <w:i/>
                <w:iCs/>
                <w:sz w:val="24"/>
                <w:szCs w:val="24"/>
              </w:rPr>
              <w:t>starije osobe i/ili umirovljenike</w:t>
            </w:r>
            <w:r w:rsidRPr="006C27F8">
              <w:rPr>
                <w:rFonts w:cstheme="minorHAnsi"/>
                <w:i/>
                <w:iCs/>
                <w:sz w:val="24"/>
                <w:szCs w:val="24"/>
              </w:rPr>
              <w:t xml:space="preserve"> s organiziranim  mjerenjem krvnog tlaka, šećera u krvi i drugo.</w:t>
            </w:r>
          </w:p>
          <w:p w14:paraId="23A1EC7A" w14:textId="77777777" w:rsidR="00A33A03" w:rsidRDefault="00A33A03" w:rsidP="006109F5">
            <w:pPr>
              <w:jc w:val="both"/>
              <w:rPr>
                <w:rFonts w:cstheme="minorHAnsi"/>
                <w:i/>
                <w:iCs/>
                <w:sz w:val="24"/>
                <w:szCs w:val="24"/>
              </w:rPr>
            </w:pPr>
          </w:p>
          <w:p w14:paraId="08E1BA71" w14:textId="3FF13598" w:rsidR="006C27F8" w:rsidRPr="006C27F8" w:rsidRDefault="006C27F8" w:rsidP="006109F5">
            <w:pPr>
              <w:jc w:val="both"/>
              <w:rPr>
                <w:rFonts w:cstheme="minorHAnsi"/>
                <w:i/>
                <w:iCs/>
                <w:sz w:val="24"/>
                <w:szCs w:val="24"/>
              </w:rPr>
            </w:pPr>
            <w:r w:rsidRPr="006C27F8">
              <w:rPr>
                <w:rFonts w:cstheme="minorHAnsi"/>
                <w:i/>
                <w:iCs/>
                <w:sz w:val="24"/>
                <w:szCs w:val="24"/>
              </w:rPr>
              <w:t>IZBORNA AKTIVNOST</w:t>
            </w:r>
          </w:p>
          <w:p w14:paraId="28409C75" w14:textId="77777777" w:rsidR="00A33A03" w:rsidRDefault="00A33A03" w:rsidP="006109F5">
            <w:pPr>
              <w:jc w:val="both"/>
              <w:rPr>
                <w:rFonts w:cstheme="minorHAnsi"/>
                <w:b/>
                <w:bCs/>
                <w:i/>
                <w:iCs/>
                <w:sz w:val="24"/>
                <w:szCs w:val="24"/>
              </w:rPr>
            </w:pPr>
          </w:p>
          <w:p w14:paraId="56BA405D" w14:textId="15F9B926" w:rsidR="006C27F8" w:rsidRDefault="006C27F8" w:rsidP="006109F5">
            <w:pPr>
              <w:jc w:val="both"/>
              <w:rPr>
                <w:rFonts w:cstheme="minorHAnsi"/>
                <w:b/>
                <w:bCs/>
                <w:i/>
                <w:iCs/>
                <w:sz w:val="24"/>
                <w:szCs w:val="24"/>
              </w:rPr>
            </w:pPr>
            <w:r w:rsidRPr="006C27F8">
              <w:rPr>
                <w:rFonts w:cstheme="minorHAnsi"/>
                <w:b/>
                <w:bCs/>
                <w:i/>
                <w:iCs/>
                <w:sz w:val="24"/>
                <w:szCs w:val="24"/>
              </w:rPr>
              <w:t>AKTIVNOST 3</w:t>
            </w:r>
          </w:p>
          <w:p w14:paraId="2426D63D" w14:textId="77777777" w:rsidR="00A33A03" w:rsidRPr="006C27F8" w:rsidRDefault="00A33A03" w:rsidP="006109F5">
            <w:pPr>
              <w:jc w:val="both"/>
              <w:rPr>
                <w:rFonts w:cstheme="minorHAnsi"/>
                <w:b/>
                <w:bCs/>
                <w:i/>
                <w:iCs/>
                <w:sz w:val="24"/>
                <w:szCs w:val="24"/>
              </w:rPr>
            </w:pPr>
          </w:p>
          <w:p w14:paraId="42441C48" w14:textId="77777777" w:rsidR="006C27F8" w:rsidRDefault="006C27F8" w:rsidP="006109F5">
            <w:pPr>
              <w:jc w:val="both"/>
              <w:rPr>
                <w:rFonts w:cstheme="minorHAnsi"/>
                <w:b/>
                <w:bCs/>
                <w:i/>
                <w:iCs/>
                <w:sz w:val="24"/>
                <w:szCs w:val="24"/>
              </w:rPr>
            </w:pPr>
            <w:r w:rsidRPr="006C27F8">
              <w:rPr>
                <w:rFonts w:cstheme="minorHAnsi"/>
                <w:b/>
                <w:bCs/>
                <w:i/>
                <w:iCs/>
                <w:sz w:val="24"/>
                <w:szCs w:val="24"/>
              </w:rPr>
              <w:t xml:space="preserve">INDIVIDUALNA STRUČNA SAVJETOVANJA ZA </w:t>
            </w:r>
            <w:r w:rsidRPr="00A33A03">
              <w:rPr>
                <w:rFonts w:cstheme="minorHAnsi"/>
                <w:b/>
                <w:bCs/>
                <w:i/>
                <w:iCs/>
                <w:sz w:val="24"/>
                <w:szCs w:val="24"/>
              </w:rPr>
              <w:t>STARIJE OSOBE I/ILI UMIROVLJENIKE</w:t>
            </w:r>
          </w:p>
          <w:p w14:paraId="685DA12E" w14:textId="77777777" w:rsidR="00A33A03" w:rsidRPr="006C27F8" w:rsidRDefault="00A33A03" w:rsidP="006109F5">
            <w:pPr>
              <w:jc w:val="both"/>
              <w:rPr>
                <w:rFonts w:cstheme="minorHAnsi"/>
                <w:b/>
                <w:bCs/>
                <w:i/>
                <w:iCs/>
                <w:sz w:val="24"/>
                <w:szCs w:val="24"/>
              </w:rPr>
            </w:pPr>
          </w:p>
          <w:p w14:paraId="49FDD098" w14:textId="22616129" w:rsidR="006C27F8" w:rsidRPr="006C27F8" w:rsidRDefault="006C27F8" w:rsidP="006109F5">
            <w:pPr>
              <w:jc w:val="both"/>
              <w:rPr>
                <w:rFonts w:cstheme="minorHAnsi"/>
                <w:i/>
                <w:iCs/>
                <w:sz w:val="24"/>
                <w:szCs w:val="24"/>
              </w:rPr>
            </w:pPr>
            <w:r w:rsidRPr="006C27F8">
              <w:rPr>
                <w:rFonts w:cstheme="minorHAnsi"/>
                <w:i/>
                <w:iCs/>
                <w:sz w:val="24"/>
                <w:szCs w:val="24"/>
              </w:rPr>
              <w:t>Provođenje aktivnosti individualnog savjetovanja</w:t>
            </w:r>
            <w:r w:rsidR="008B65FA" w:rsidRPr="006C27F8">
              <w:rPr>
                <w:rFonts w:cstheme="minorHAnsi"/>
                <w:i/>
                <w:iCs/>
                <w:sz w:val="24"/>
                <w:szCs w:val="24"/>
              </w:rPr>
              <w:t xml:space="preserve"> </w:t>
            </w:r>
            <w:r w:rsidRPr="006C27F8">
              <w:rPr>
                <w:rFonts w:cstheme="minorHAnsi"/>
                <w:i/>
                <w:iCs/>
                <w:sz w:val="24"/>
                <w:szCs w:val="24"/>
              </w:rPr>
              <w:t xml:space="preserve">(jedan na jedan) za </w:t>
            </w:r>
            <w:r w:rsidRPr="00A33A03">
              <w:rPr>
                <w:rFonts w:cstheme="minorHAnsi"/>
                <w:b/>
                <w:bCs/>
                <w:i/>
                <w:iCs/>
                <w:sz w:val="24"/>
                <w:szCs w:val="24"/>
              </w:rPr>
              <w:t>starije osobe i/ili umirovljenike</w:t>
            </w:r>
            <w:r w:rsidRPr="006C27F8">
              <w:rPr>
                <w:rFonts w:cstheme="minorHAnsi"/>
                <w:i/>
                <w:iCs/>
                <w:sz w:val="24"/>
                <w:szCs w:val="24"/>
              </w:rPr>
              <w:t xml:space="preserve"> od strane stručnjaka iz različitih područja,  primjerice iz područja prava</w:t>
            </w:r>
            <w:r w:rsidRPr="006C27F8">
              <w:rPr>
                <w:rFonts w:cstheme="minorHAnsi"/>
                <w:b/>
                <w:bCs/>
                <w:i/>
                <w:iCs/>
                <w:sz w:val="24"/>
                <w:szCs w:val="24"/>
              </w:rPr>
              <w:t xml:space="preserve"> </w:t>
            </w:r>
            <w:r w:rsidRPr="006C27F8">
              <w:rPr>
                <w:rFonts w:cstheme="minorHAnsi"/>
                <w:i/>
                <w:iCs/>
                <w:sz w:val="24"/>
                <w:szCs w:val="24"/>
              </w:rPr>
              <w:lastRenderedPageBreak/>
              <w:t xml:space="preserve">(nasljedno pravo, imovinsko-pravni odnosi, sklapanje ugovora o doživotnom i dosmrtnom uzdržavanju, ostvarivanje prava iz mirovinskog i zdravstvenog osiguranja, ostvarivanja prava na naknade i usluge u sustavu socijalne skrbi i dr.), psihološko savjetovanje radi suočavanja s problemima poput usamljenosti, gubitka bližnje osobe, narušenih obiteljskih odnosa, bolesti i nemoći, materijalne oskudice i dr., nutricionističko savjetovanje radi povećanja kvalitete života </w:t>
            </w:r>
            <w:r w:rsidRPr="00A33A03">
              <w:rPr>
                <w:rFonts w:cstheme="minorHAnsi"/>
                <w:b/>
                <w:bCs/>
                <w:i/>
                <w:iCs/>
                <w:sz w:val="24"/>
                <w:szCs w:val="24"/>
              </w:rPr>
              <w:t>starijih osoba i/ili umirovljenika</w:t>
            </w:r>
            <w:r w:rsidRPr="006C27F8">
              <w:rPr>
                <w:rFonts w:cstheme="minorHAnsi"/>
                <w:i/>
                <w:iCs/>
                <w:sz w:val="24"/>
                <w:szCs w:val="24"/>
              </w:rPr>
              <w:t xml:space="preserve"> i drugo. </w:t>
            </w:r>
          </w:p>
          <w:p w14:paraId="59884203" w14:textId="77777777" w:rsidR="00A33A03" w:rsidRDefault="00A33A03" w:rsidP="006109F5">
            <w:pPr>
              <w:jc w:val="both"/>
              <w:rPr>
                <w:rFonts w:cstheme="minorHAnsi"/>
                <w:i/>
                <w:iCs/>
                <w:sz w:val="24"/>
                <w:szCs w:val="24"/>
              </w:rPr>
            </w:pPr>
          </w:p>
          <w:p w14:paraId="29383A47" w14:textId="2E930735" w:rsidR="006C27F8" w:rsidRPr="006C27F8" w:rsidRDefault="006C27F8" w:rsidP="006109F5">
            <w:pPr>
              <w:jc w:val="both"/>
              <w:rPr>
                <w:rFonts w:cstheme="minorHAnsi"/>
                <w:i/>
                <w:iCs/>
                <w:sz w:val="24"/>
                <w:szCs w:val="24"/>
              </w:rPr>
            </w:pPr>
            <w:r w:rsidRPr="006C27F8">
              <w:rPr>
                <w:rFonts w:cstheme="minorHAnsi"/>
                <w:i/>
                <w:iCs/>
                <w:sz w:val="24"/>
                <w:szCs w:val="24"/>
              </w:rPr>
              <w:t>Ukoliko prijavitelji odaberu Aktivnost 3, dužni su za istu</w:t>
            </w:r>
            <w:r w:rsidRPr="006C27F8">
              <w:rPr>
                <w:rFonts w:cstheme="minorHAnsi"/>
                <w:b/>
                <w:bCs/>
                <w:i/>
                <w:iCs/>
                <w:sz w:val="24"/>
                <w:szCs w:val="24"/>
              </w:rPr>
              <w:t xml:space="preserve"> obvezno </w:t>
            </w:r>
            <w:r w:rsidRPr="006C27F8">
              <w:rPr>
                <w:rFonts w:cstheme="minorHAnsi"/>
                <w:i/>
                <w:iCs/>
                <w:sz w:val="24"/>
                <w:szCs w:val="24"/>
              </w:rPr>
              <w:t xml:space="preserve">ostvariti doprinos </w:t>
            </w:r>
            <w:r w:rsidRPr="006C27F8">
              <w:rPr>
                <w:rFonts w:cstheme="minorHAnsi"/>
                <w:b/>
                <w:bCs/>
                <w:i/>
                <w:iCs/>
                <w:sz w:val="24"/>
                <w:szCs w:val="24"/>
              </w:rPr>
              <w:t xml:space="preserve">Mjerljivom ishodu 3. </w:t>
            </w:r>
            <w:r w:rsidRPr="006C27F8">
              <w:rPr>
                <w:b/>
                <w:bCs/>
                <w:i/>
                <w:iCs/>
                <w:sz w:val="24"/>
                <w:szCs w:val="24"/>
              </w:rPr>
              <w:t xml:space="preserve">Broj pohađanih </w:t>
            </w:r>
            <w:r w:rsidRPr="006C27F8">
              <w:rPr>
                <w:rFonts w:cstheme="minorHAnsi"/>
                <w:b/>
                <w:bCs/>
                <w:i/>
                <w:iCs/>
                <w:sz w:val="24"/>
                <w:szCs w:val="24"/>
              </w:rPr>
              <w:t xml:space="preserve">individualnih stručnih savjetovanja za </w:t>
            </w:r>
            <w:r w:rsidRPr="00A33A03">
              <w:rPr>
                <w:rFonts w:cstheme="minorHAnsi"/>
                <w:b/>
                <w:bCs/>
                <w:i/>
                <w:iCs/>
                <w:sz w:val="24"/>
                <w:szCs w:val="24"/>
              </w:rPr>
              <w:t>starije osobe i/ili umirovljenike.</w:t>
            </w:r>
          </w:p>
          <w:p w14:paraId="0BA10306" w14:textId="77777777" w:rsidR="00A33A03" w:rsidRDefault="00A33A03" w:rsidP="006109F5">
            <w:pPr>
              <w:jc w:val="both"/>
              <w:rPr>
                <w:rFonts w:cstheme="minorHAnsi"/>
                <w:i/>
                <w:iCs/>
                <w:sz w:val="24"/>
                <w:szCs w:val="24"/>
              </w:rPr>
            </w:pPr>
          </w:p>
          <w:p w14:paraId="6D206E36" w14:textId="5B594B0C" w:rsidR="006C27F8" w:rsidRPr="006C27F8" w:rsidRDefault="006C27F8" w:rsidP="006109F5">
            <w:pPr>
              <w:jc w:val="both"/>
              <w:rPr>
                <w:rFonts w:cstheme="minorHAnsi"/>
                <w:i/>
                <w:iCs/>
                <w:sz w:val="24"/>
                <w:szCs w:val="24"/>
              </w:rPr>
            </w:pPr>
            <w:r w:rsidRPr="006C27F8">
              <w:rPr>
                <w:rFonts w:cstheme="minorHAnsi"/>
                <w:i/>
                <w:iCs/>
                <w:sz w:val="24"/>
                <w:szCs w:val="24"/>
              </w:rPr>
              <w:t>IZBORNA AKTIVNOST</w:t>
            </w:r>
          </w:p>
          <w:p w14:paraId="31E4C967" w14:textId="77777777" w:rsidR="00A33A03" w:rsidRDefault="00A33A03" w:rsidP="006109F5">
            <w:pPr>
              <w:jc w:val="both"/>
              <w:rPr>
                <w:rFonts w:cstheme="minorHAnsi"/>
                <w:b/>
                <w:bCs/>
                <w:i/>
                <w:iCs/>
                <w:sz w:val="24"/>
                <w:szCs w:val="24"/>
              </w:rPr>
            </w:pPr>
          </w:p>
          <w:p w14:paraId="10310535" w14:textId="3AFDB3BA" w:rsidR="006C27F8" w:rsidRDefault="006C27F8" w:rsidP="006109F5">
            <w:pPr>
              <w:jc w:val="both"/>
              <w:rPr>
                <w:rFonts w:cstheme="minorHAnsi"/>
                <w:b/>
                <w:bCs/>
                <w:i/>
                <w:iCs/>
                <w:sz w:val="24"/>
                <w:szCs w:val="24"/>
              </w:rPr>
            </w:pPr>
            <w:r w:rsidRPr="006C27F8">
              <w:rPr>
                <w:rFonts w:cstheme="minorHAnsi"/>
                <w:b/>
                <w:bCs/>
                <w:i/>
                <w:iCs/>
                <w:sz w:val="24"/>
                <w:szCs w:val="24"/>
              </w:rPr>
              <w:t>AKTIVNOST 4</w:t>
            </w:r>
          </w:p>
          <w:p w14:paraId="30D5C732" w14:textId="77777777" w:rsidR="00A33A03" w:rsidRPr="006C27F8" w:rsidRDefault="00A33A03" w:rsidP="006109F5">
            <w:pPr>
              <w:jc w:val="both"/>
              <w:rPr>
                <w:rFonts w:cstheme="minorHAnsi"/>
                <w:b/>
                <w:bCs/>
                <w:i/>
                <w:iCs/>
                <w:sz w:val="24"/>
                <w:szCs w:val="24"/>
              </w:rPr>
            </w:pPr>
          </w:p>
          <w:p w14:paraId="43A171D5" w14:textId="77777777" w:rsidR="006C27F8" w:rsidRDefault="006C27F8" w:rsidP="006109F5">
            <w:pPr>
              <w:jc w:val="both"/>
              <w:rPr>
                <w:rFonts w:cstheme="minorHAnsi"/>
                <w:b/>
                <w:bCs/>
                <w:i/>
                <w:iCs/>
                <w:sz w:val="24"/>
                <w:szCs w:val="24"/>
              </w:rPr>
            </w:pPr>
            <w:r w:rsidRPr="006C27F8">
              <w:rPr>
                <w:rFonts w:cstheme="minorHAnsi"/>
                <w:b/>
                <w:bCs/>
                <w:i/>
                <w:iCs/>
                <w:sz w:val="24"/>
                <w:szCs w:val="24"/>
              </w:rPr>
              <w:t xml:space="preserve">INFORMIRANJE </w:t>
            </w:r>
            <w:r w:rsidRPr="00A33A03">
              <w:rPr>
                <w:rFonts w:cstheme="minorHAnsi"/>
                <w:b/>
                <w:bCs/>
                <w:i/>
                <w:iCs/>
                <w:sz w:val="24"/>
                <w:szCs w:val="24"/>
              </w:rPr>
              <w:t>STARIJIH OSOBA I/ILI UMIROVLJENIKA</w:t>
            </w:r>
          </w:p>
          <w:p w14:paraId="1A8497B4" w14:textId="77777777" w:rsidR="00A33A03" w:rsidRPr="006C27F8" w:rsidRDefault="00A33A03" w:rsidP="006109F5">
            <w:pPr>
              <w:jc w:val="both"/>
              <w:rPr>
                <w:rFonts w:cstheme="minorHAnsi"/>
                <w:i/>
                <w:iCs/>
                <w:sz w:val="24"/>
                <w:szCs w:val="24"/>
              </w:rPr>
            </w:pPr>
          </w:p>
          <w:p w14:paraId="2398DF55" w14:textId="77777777" w:rsidR="006C27F8" w:rsidRDefault="006C27F8" w:rsidP="006109F5">
            <w:pPr>
              <w:jc w:val="both"/>
              <w:rPr>
                <w:i/>
                <w:iCs/>
                <w:sz w:val="24"/>
                <w:szCs w:val="24"/>
              </w:rPr>
            </w:pPr>
            <w:r w:rsidRPr="006C27F8">
              <w:rPr>
                <w:i/>
                <w:iCs/>
                <w:sz w:val="24"/>
                <w:szCs w:val="24"/>
              </w:rPr>
              <w:t xml:space="preserve">Otvaranje info kutka kao središnjeg mjesta za informiranje u okviru kojeg će </w:t>
            </w:r>
            <w:r w:rsidRPr="00A33A03">
              <w:rPr>
                <w:b/>
                <w:bCs/>
                <w:i/>
                <w:iCs/>
                <w:sz w:val="24"/>
                <w:szCs w:val="24"/>
              </w:rPr>
              <w:t xml:space="preserve">starije osobe i/ili umirovljenici </w:t>
            </w:r>
            <w:r w:rsidRPr="006C27F8">
              <w:rPr>
                <w:i/>
                <w:iCs/>
                <w:sz w:val="24"/>
                <w:szCs w:val="24"/>
              </w:rPr>
              <w:t xml:space="preserve">moći prikupiti informacije o: </w:t>
            </w:r>
          </w:p>
          <w:p w14:paraId="3BC63509" w14:textId="77777777" w:rsidR="00A33A03" w:rsidRPr="006C27F8" w:rsidRDefault="00A33A03" w:rsidP="006109F5">
            <w:pPr>
              <w:jc w:val="both"/>
              <w:rPr>
                <w:i/>
                <w:iCs/>
                <w:sz w:val="24"/>
                <w:szCs w:val="24"/>
              </w:rPr>
            </w:pPr>
          </w:p>
          <w:p w14:paraId="3ABC8962" w14:textId="77777777" w:rsidR="006C27F8" w:rsidRPr="006C27F8" w:rsidRDefault="006C27F8" w:rsidP="006109F5">
            <w:pPr>
              <w:ind w:left="360"/>
              <w:jc w:val="both"/>
              <w:rPr>
                <w:i/>
                <w:iCs/>
                <w:sz w:val="24"/>
                <w:szCs w:val="24"/>
              </w:rPr>
            </w:pPr>
            <w:r w:rsidRPr="006C27F8">
              <w:rPr>
                <w:i/>
                <w:iCs/>
                <w:sz w:val="24"/>
                <w:szCs w:val="24"/>
              </w:rPr>
              <w:t>•</w:t>
            </w:r>
            <w:r w:rsidRPr="006C27F8">
              <w:rPr>
                <w:i/>
                <w:iCs/>
                <w:sz w:val="24"/>
                <w:szCs w:val="24"/>
              </w:rPr>
              <w:tab/>
              <w:t xml:space="preserve">pitanjima iz različitih područja interesa </w:t>
            </w:r>
            <w:r w:rsidRPr="00A33A03">
              <w:rPr>
                <w:b/>
                <w:bCs/>
                <w:i/>
                <w:iCs/>
                <w:sz w:val="24"/>
                <w:szCs w:val="24"/>
              </w:rPr>
              <w:t>starijih osoba i/ili umirovljenika</w:t>
            </w:r>
            <w:r w:rsidRPr="00A33A03">
              <w:rPr>
                <w:i/>
                <w:iCs/>
                <w:sz w:val="24"/>
                <w:szCs w:val="24"/>
              </w:rPr>
              <w:t>,</w:t>
            </w:r>
            <w:r w:rsidRPr="006C27F8">
              <w:rPr>
                <w:i/>
                <w:iCs/>
                <w:sz w:val="24"/>
                <w:szCs w:val="24"/>
              </w:rPr>
              <w:t xml:space="preserve"> uključujući zdravlje, socijalna prava poput mogućnosti ostvarivanja socijalnih usluga Hrvatskog zavoda za socijalni rad namijenjenih </w:t>
            </w:r>
            <w:r w:rsidRPr="00A33A03">
              <w:rPr>
                <w:b/>
                <w:bCs/>
                <w:i/>
                <w:iCs/>
                <w:sz w:val="24"/>
                <w:szCs w:val="24"/>
              </w:rPr>
              <w:t>starijim osobama i/ili umirovljenicima</w:t>
            </w:r>
            <w:r w:rsidRPr="006C27F8">
              <w:rPr>
                <w:i/>
                <w:iCs/>
                <w:sz w:val="24"/>
                <w:szCs w:val="24"/>
              </w:rPr>
              <w:t xml:space="preserve"> ili mogućnosti rada nakon ostvarivanja prava na mirovinu i dostupnim uslugama Hrvatskog zavoda za zapošljavanje vezano za mogućnost zapošljavanja umirovljenika, dostupnim programima koje uključuju kulturno-umjetničke aktivnosti za </w:t>
            </w:r>
            <w:r w:rsidRPr="00A33A03">
              <w:rPr>
                <w:b/>
                <w:bCs/>
                <w:i/>
                <w:iCs/>
                <w:sz w:val="24"/>
                <w:szCs w:val="24"/>
              </w:rPr>
              <w:t>starije osobe i/ili umirovljenike</w:t>
            </w:r>
            <w:r w:rsidRPr="006C27F8">
              <w:rPr>
                <w:i/>
                <w:iCs/>
                <w:sz w:val="24"/>
                <w:szCs w:val="24"/>
              </w:rPr>
              <w:t xml:space="preserve"> i sl.</w:t>
            </w:r>
          </w:p>
          <w:p w14:paraId="6DEF55B5" w14:textId="77777777" w:rsidR="006C27F8" w:rsidRPr="006C27F8" w:rsidRDefault="006C27F8" w:rsidP="006109F5">
            <w:pPr>
              <w:ind w:left="306"/>
              <w:jc w:val="both"/>
              <w:rPr>
                <w:i/>
                <w:iCs/>
                <w:sz w:val="24"/>
                <w:szCs w:val="24"/>
              </w:rPr>
            </w:pPr>
            <w:r w:rsidRPr="006C27F8">
              <w:rPr>
                <w:i/>
                <w:iCs/>
                <w:sz w:val="24"/>
                <w:szCs w:val="24"/>
              </w:rPr>
              <w:t>•</w:t>
            </w:r>
            <w:r w:rsidRPr="006C27F8">
              <w:rPr>
                <w:i/>
                <w:iCs/>
                <w:sz w:val="24"/>
                <w:szCs w:val="24"/>
              </w:rPr>
              <w:tab/>
              <w:t xml:space="preserve">ustanovama i drugim mjestima u lokalnoj zajednici na </w:t>
            </w:r>
            <w:r w:rsidRPr="00A33A03">
              <w:rPr>
                <w:i/>
                <w:iCs/>
                <w:sz w:val="24"/>
                <w:szCs w:val="24"/>
              </w:rPr>
              <w:t xml:space="preserve">kojima </w:t>
            </w:r>
            <w:r w:rsidRPr="00A33A03">
              <w:rPr>
                <w:b/>
                <w:bCs/>
                <w:i/>
                <w:iCs/>
                <w:sz w:val="24"/>
                <w:szCs w:val="24"/>
              </w:rPr>
              <w:t>starije osobe i/ili umirovljenici</w:t>
            </w:r>
            <w:r w:rsidRPr="006C27F8">
              <w:rPr>
                <w:i/>
                <w:iCs/>
                <w:sz w:val="24"/>
                <w:szCs w:val="24"/>
              </w:rPr>
              <w:t xml:space="preserve"> mogu ostvariti pristup relevantnim i točnim informacijama iz različitih područja njihova interesa te ostvariti stručnu podršku za rješavanje njihovih konkretnih pitanja</w:t>
            </w:r>
          </w:p>
          <w:p w14:paraId="584FF612" w14:textId="77777777" w:rsidR="00A33A03" w:rsidRDefault="00A33A03" w:rsidP="006109F5">
            <w:pPr>
              <w:ind w:left="306"/>
              <w:jc w:val="both"/>
              <w:rPr>
                <w:rFonts w:cstheme="minorHAnsi"/>
                <w:i/>
                <w:iCs/>
                <w:sz w:val="24"/>
                <w:szCs w:val="24"/>
              </w:rPr>
            </w:pPr>
          </w:p>
          <w:p w14:paraId="11B7EA2E" w14:textId="3DED6BDE" w:rsidR="006C27F8" w:rsidRPr="006C27F8" w:rsidRDefault="006C27F8" w:rsidP="006109F5">
            <w:pPr>
              <w:ind w:left="306"/>
              <w:jc w:val="both"/>
              <w:rPr>
                <w:i/>
                <w:iCs/>
                <w:highlight w:val="yellow"/>
              </w:rPr>
            </w:pPr>
            <w:r w:rsidRPr="006C27F8">
              <w:rPr>
                <w:rFonts w:cstheme="minorHAnsi"/>
                <w:i/>
                <w:iCs/>
                <w:sz w:val="24"/>
                <w:szCs w:val="24"/>
              </w:rPr>
              <w:t>Ukoliko prijavitelji odaberu Aktivnost 4, dužni su za istu</w:t>
            </w:r>
            <w:r w:rsidRPr="006C27F8">
              <w:rPr>
                <w:rFonts w:cstheme="minorHAnsi"/>
                <w:b/>
                <w:bCs/>
                <w:i/>
                <w:iCs/>
                <w:sz w:val="24"/>
                <w:szCs w:val="24"/>
              </w:rPr>
              <w:t xml:space="preserve"> obvezno </w:t>
            </w:r>
            <w:r w:rsidRPr="006C27F8">
              <w:rPr>
                <w:rFonts w:cstheme="minorHAnsi"/>
                <w:i/>
                <w:iCs/>
                <w:sz w:val="24"/>
                <w:szCs w:val="24"/>
              </w:rPr>
              <w:t xml:space="preserve">ostvariti doprinos </w:t>
            </w:r>
            <w:r w:rsidRPr="006C27F8">
              <w:rPr>
                <w:rFonts w:cstheme="minorHAnsi"/>
                <w:b/>
                <w:bCs/>
                <w:i/>
                <w:iCs/>
                <w:sz w:val="24"/>
                <w:szCs w:val="24"/>
              </w:rPr>
              <w:t xml:space="preserve">Mjerljivom ishodu 4. </w:t>
            </w:r>
            <w:r w:rsidRPr="006C27F8">
              <w:rPr>
                <w:b/>
                <w:bCs/>
                <w:i/>
                <w:iCs/>
                <w:sz w:val="24"/>
                <w:szCs w:val="24"/>
              </w:rPr>
              <w:t xml:space="preserve">Broj pruženih informiranja putem otvorenog info kutka </w:t>
            </w:r>
            <w:r w:rsidRPr="00A33A03">
              <w:rPr>
                <w:b/>
                <w:bCs/>
                <w:i/>
                <w:iCs/>
                <w:sz w:val="24"/>
                <w:szCs w:val="24"/>
              </w:rPr>
              <w:t>za starije osobe i/ili umirovljenike</w:t>
            </w:r>
          </w:p>
        </w:tc>
      </w:tr>
    </w:tbl>
    <w:p w14:paraId="7314C358" w14:textId="77777777" w:rsidR="00DA70AD" w:rsidRDefault="00DA70AD" w:rsidP="00D26B86">
      <w:pPr>
        <w:jc w:val="both"/>
        <w:rPr>
          <w:bCs/>
          <w:sz w:val="24"/>
          <w:szCs w:val="24"/>
        </w:rPr>
      </w:pPr>
    </w:p>
    <w:p w14:paraId="006B431D" w14:textId="54085F04" w:rsidR="00DB6318" w:rsidRDefault="00DB6318" w:rsidP="00DB6318">
      <w:pPr>
        <w:rPr>
          <w:sz w:val="24"/>
          <w:szCs w:val="24"/>
        </w:rPr>
      </w:pPr>
      <w:r>
        <w:rPr>
          <w:sz w:val="24"/>
          <w:szCs w:val="24"/>
        </w:rPr>
        <w:t xml:space="preserve">Fusnota br. </w:t>
      </w:r>
      <w:r w:rsidR="00B74F24">
        <w:rPr>
          <w:sz w:val="24"/>
          <w:szCs w:val="24"/>
        </w:rPr>
        <w:t>9</w:t>
      </w:r>
      <w:r>
        <w:rPr>
          <w:sz w:val="24"/>
          <w:szCs w:val="24"/>
        </w:rPr>
        <w:t xml:space="preserve"> kako slijedi:</w:t>
      </w:r>
    </w:p>
    <w:p w14:paraId="4DBC92FE" w14:textId="741E182A" w:rsidR="00B74F24" w:rsidRPr="00B74F24" w:rsidRDefault="00B74F24" w:rsidP="00DB6318">
      <w:pPr>
        <w:jc w:val="both"/>
        <w:rPr>
          <w:rFonts w:ascii="Calibri" w:hAnsi="Calibri" w:cs="Calibri"/>
          <w:bCs/>
          <w:sz w:val="24"/>
          <w:szCs w:val="24"/>
        </w:rPr>
      </w:pPr>
      <w:r w:rsidRPr="00B74F24">
        <w:rPr>
          <w:rFonts w:ascii="Calibri" w:hAnsi="Calibri" w:cs="Calibri"/>
          <w:bCs/>
          <w:sz w:val="24"/>
          <w:szCs w:val="24"/>
        </w:rPr>
        <w:t>Kulturne i/ili umjetničke radionice uključuju osmišljavanje i provedbu umjetničkog projekta u kojem sudjeluju starije osobe, realizaciju kulturnih događanja (predstava, koncerata, izložaba, festivala itd.) za starije osobe, organizaciju predavanja/tribina iz različitih područja kulture i umjetnosti, organizaciju posjeta starijih osoba kulturnim događanjima i dr.</w:t>
      </w:r>
    </w:p>
    <w:p w14:paraId="79679F40" w14:textId="49B821A0" w:rsidR="00DB6318" w:rsidRDefault="00DB6318" w:rsidP="00DB6318">
      <w:pPr>
        <w:jc w:val="both"/>
        <w:rPr>
          <w:rFonts w:ascii="Calibri" w:hAnsi="Calibri" w:cs="Calibri"/>
          <w:b/>
          <w:sz w:val="24"/>
          <w:szCs w:val="24"/>
        </w:rPr>
      </w:pPr>
      <w:r w:rsidRPr="00A0308D">
        <w:rPr>
          <w:rFonts w:ascii="Calibri" w:hAnsi="Calibri" w:cs="Calibri"/>
          <w:b/>
          <w:sz w:val="24"/>
          <w:szCs w:val="24"/>
        </w:rPr>
        <w:lastRenderedPageBreak/>
        <w:t>Mijenja se</w:t>
      </w:r>
      <w:r>
        <w:rPr>
          <w:rFonts w:ascii="Calibri" w:hAnsi="Calibri" w:cs="Calibri"/>
          <w:b/>
          <w:sz w:val="24"/>
          <w:szCs w:val="24"/>
        </w:rPr>
        <w:t xml:space="preserve"> u fusnotu br. 1</w:t>
      </w:r>
      <w:r w:rsidR="00276BA4">
        <w:rPr>
          <w:rFonts w:ascii="Calibri" w:hAnsi="Calibri" w:cs="Calibri"/>
          <w:b/>
          <w:sz w:val="24"/>
          <w:szCs w:val="24"/>
        </w:rPr>
        <w:t>1</w:t>
      </w:r>
      <w:r w:rsidRPr="00A0308D">
        <w:rPr>
          <w:rFonts w:ascii="Calibri" w:hAnsi="Calibri" w:cs="Calibri"/>
          <w:b/>
          <w:sz w:val="24"/>
          <w:szCs w:val="24"/>
        </w:rPr>
        <w:t xml:space="preserve"> i glasi:</w:t>
      </w:r>
    </w:p>
    <w:p w14:paraId="2C4F7C96" w14:textId="61B46D3F" w:rsidR="00DB6318" w:rsidRPr="001B2E6B" w:rsidRDefault="00B74F24" w:rsidP="00D26B86">
      <w:pPr>
        <w:jc w:val="both"/>
        <w:rPr>
          <w:bCs/>
          <w:i/>
          <w:iCs/>
          <w:sz w:val="24"/>
          <w:szCs w:val="24"/>
        </w:rPr>
      </w:pPr>
      <w:r w:rsidRPr="001B2E6B">
        <w:rPr>
          <w:rFonts w:cstheme="minorHAnsi"/>
          <w:i/>
          <w:iCs/>
          <w:sz w:val="24"/>
          <w:szCs w:val="24"/>
        </w:rPr>
        <w:t xml:space="preserve">Kulturne i/ili umjetničke radionice uključuju osmišljavanje i provedbu umjetničkog projekta u kojem sudjeluju </w:t>
      </w:r>
      <w:r w:rsidRPr="00FB0D72">
        <w:rPr>
          <w:rFonts w:cstheme="minorHAnsi"/>
          <w:b/>
          <w:bCs/>
          <w:i/>
          <w:iCs/>
          <w:sz w:val="24"/>
          <w:szCs w:val="24"/>
        </w:rPr>
        <w:t>starije osobe i/ili umirovljenici</w:t>
      </w:r>
      <w:r w:rsidRPr="001B2E6B">
        <w:rPr>
          <w:rFonts w:cstheme="minorHAnsi"/>
          <w:i/>
          <w:iCs/>
          <w:sz w:val="24"/>
          <w:szCs w:val="24"/>
        </w:rPr>
        <w:t xml:space="preserve">, realizaciju kulturnih događanja (predstava, koncerata, izložaba, festivala itd.) za </w:t>
      </w:r>
      <w:r w:rsidRPr="00FB0D72">
        <w:rPr>
          <w:rFonts w:cstheme="minorHAnsi"/>
          <w:b/>
          <w:bCs/>
          <w:i/>
          <w:iCs/>
          <w:sz w:val="24"/>
          <w:szCs w:val="24"/>
        </w:rPr>
        <w:t>starije osobe i/ili umirovljenike</w:t>
      </w:r>
      <w:r w:rsidRPr="001B2E6B">
        <w:rPr>
          <w:rFonts w:cstheme="minorHAnsi"/>
          <w:i/>
          <w:iCs/>
          <w:sz w:val="24"/>
          <w:szCs w:val="24"/>
        </w:rPr>
        <w:t xml:space="preserve">, organizaciju predavanja/tribina iz različitih područja kulture i umjetnosti, organizaciju posjeta </w:t>
      </w:r>
      <w:r w:rsidRPr="00FB0D72">
        <w:rPr>
          <w:rFonts w:cstheme="minorHAnsi"/>
          <w:b/>
          <w:bCs/>
          <w:i/>
          <w:iCs/>
          <w:sz w:val="24"/>
          <w:szCs w:val="24"/>
        </w:rPr>
        <w:t>starijih osoba i/ili umirovljenika</w:t>
      </w:r>
      <w:r w:rsidRPr="001B2E6B">
        <w:rPr>
          <w:rFonts w:cstheme="minorHAnsi"/>
          <w:i/>
          <w:iCs/>
          <w:sz w:val="24"/>
          <w:szCs w:val="24"/>
        </w:rPr>
        <w:t xml:space="preserve"> kulturnim događanjima i dr.</w:t>
      </w:r>
    </w:p>
    <w:p w14:paraId="42F0E033" w14:textId="78CC5F27" w:rsidR="00553E00" w:rsidRDefault="00553E00" w:rsidP="00553E00">
      <w:pPr>
        <w:rPr>
          <w:sz w:val="24"/>
          <w:szCs w:val="24"/>
        </w:rPr>
      </w:pPr>
      <w:r>
        <w:rPr>
          <w:sz w:val="24"/>
          <w:szCs w:val="24"/>
        </w:rPr>
        <w:t>Fusnota br. 10 kako slijedi:</w:t>
      </w:r>
    </w:p>
    <w:p w14:paraId="58EB2035" w14:textId="7E46ABA9" w:rsidR="00B91565" w:rsidRDefault="00553E00" w:rsidP="00D26B86">
      <w:pPr>
        <w:jc w:val="both"/>
        <w:rPr>
          <w:bCs/>
          <w:sz w:val="24"/>
          <w:szCs w:val="24"/>
        </w:rPr>
      </w:pPr>
      <w:r w:rsidRPr="00553E00">
        <w:rPr>
          <w:bCs/>
          <w:sz w:val="24"/>
          <w:szCs w:val="24"/>
        </w:rPr>
        <w:t>Napomena: Pružanje individualnih savjetovanja od strane stručnjaka  iz različitih područja za starije osobe u sklopu Aktivnosti 3, moguće je isključivo sukladno nacionalnom zakonodavstvu. Ukoliko se radi o reguliranoj profesiji pružanje usluga individualnog savjetovanja za starije osobe potrebno je poštovati sve odredbe važećeg nacionalnog zakonodavstva koje reguliraju rad te profesije te provedbu navedenih aktivnosti vršiti isključivo u okvirima relevantnog zakonodavstva.</w:t>
      </w:r>
    </w:p>
    <w:p w14:paraId="5A0A0BDE" w14:textId="491C94AF" w:rsidR="006B6891" w:rsidRDefault="006B6891" w:rsidP="006B6891">
      <w:pPr>
        <w:jc w:val="both"/>
        <w:rPr>
          <w:rFonts w:ascii="Calibri" w:hAnsi="Calibri" w:cs="Calibri"/>
          <w:b/>
          <w:sz w:val="24"/>
          <w:szCs w:val="24"/>
        </w:rPr>
      </w:pPr>
      <w:r w:rsidRPr="00A0308D">
        <w:rPr>
          <w:rFonts w:ascii="Calibri" w:hAnsi="Calibri" w:cs="Calibri"/>
          <w:b/>
          <w:sz w:val="24"/>
          <w:szCs w:val="24"/>
        </w:rPr>
        <w:t>Mijenja se</w:t>
      </w:r>
      <w:r>
        <w:rPr>
          <w:rFonts w:ascii="Calibri" w:hAnsi="Calibri" w:cs="Calibri"/>
          <w:b/>
          <w:sz w:val="24"/>
          <w:szCs w:val="24"/>
        </w:rPr>
        <w:t xml:space="preserve"> u fusnotu br. 1</w:t>
      </w:r>
      <w:r w:rsidR="005F4E41">
        <w:rPr>
          <w:rFonts w:ascii="Calibri" w:hAnsi="Calibri" w:cs="Calibri"/>
          <w:b/>
          <w:sz w:val="24"/>
          <w:szCs w:val="24"/>
        </w:rPr>
        <w:t>2</w:t>
      </w:r>
      <w:r w:rsidRPr="00A0308D">
        <w:rPr>
          <w:rFonts w:ascii="Calibri" w:hAnsi="Calibri" w:cs="Calibri"/>
          <w:b/>
          <w:sz w:val="24"/>
          <w:szCs w:val="24"/>
        </w:rPr>
        <w:t xml:space="preserve"> i glasi:</w:t>
      </w:r>
    </w:p>
    <w:p w14:paraId="4EB6E8B3" w14:textId="0C844896" w:rsidR="006B6891" w:rsidRDefault="005F4E41" w:rsidP="00D26B86">
      <w:pPr>
        <w:jc w:val="both"/>
        <w:rPr>
          <w:bCs/>
          <w:i/>
          <w:iCs/>
          <w:sz w:val="24"/>
          <w:szCs w:val="24"/>
        </w:rPr>
      </w:pPr>
      <w:r w:rsidRPr="005F4E41">
        <w:rPr>
          <w:bCs/>
          <w:i/>
          <w:iCs/>
          <w:sz w:val="24"/>
          <w:szCs w:val="24"/>
        </w:rPr>
        <w:t xml:space="preserve">Napomena: Pružanje individualnih savjetovanja od strane stručnjaka  iz različitih područja za </w:t>
      </w:r>
      <w:r w:rsidRPr="005F4E41">
        <w:rPr>
          <w:b/>
          <w:i/>
          <w:iCs/>
          <w:sz w:val="24"/>
          <w:szCs w:val="24"/>
        </w:rPr>
        <w:t>starije osobe i/ili umirovljenike</w:t>
      </w:r>
      <w:r w:rsidRPr="005F4E41">
        <w:rPr>
          <w:bCs/>
          <w:i/>
          <w:iCs/>
          <w:sz w:val="24"/>
          <w:szCs w:val="24"/>
        </w:rPr>
        <w:t xml:space="preserve"> u sklopu Aktivnosti 3, moguće je isključivo sukladno nacionalnom zakonodavstvu. Ukoliko se radi o reguliranoj profesiji pružanje usluga individualnog savjetovanja za </w:t>
      </w:r>
      <w:r w:rsidRPr="00436085">
        <w:rPr>
          <w:b/>
          <w:i/>
          <w:iCs/>
          <w:sz w:val="24"/>
          <w:szCs w:val="24"/>
        </w:rPr>
        <w:t>starije osobe i/ili umirovljenike</w:t>
      </w:r>
      <w:r w:rsidRPr="005F4E41">
        <w:rPr>
          <w:bCs/>
          <w:i/>
          <w:iCs/>
          <w:sz w:val="24"/>
          <w:szCs w:val="24"/>
        </w:rPr>
        <w:t xml:space="preserve"> potrebno je poštovati sve odredbe važećeg nacionalnog zakonodavstva koje reguliraju rad te profesije te provedbu navedenih aktivnosti vršiti isključivo u okvirima relevantnog zakonodavstva.</w:t>
      </w:r>
    </w:p>
    <w:p w14:paraId="32FA4606" w14:textId="77777777" w:rsidR="00CD7540" w:rsidRPr="00167E5C" w:rsidRDefault="00CD7540" w:rsidP="00CD7540">
      <w:pPr>
        <w:rPr>
          <w:sz w:val="24"/>
          <w:szCs w:val="24"/>
        </w:rPr>
      </w:pPr>
      <w:r w:rsidRPr="00167E5C">
        <w:rPr>
          <w:sz w:val="24"/>
          <w:szCs w:val="24"/>
        </w:rPr>
        <w:t>POPIS MJERLJIVIH ISHODA</w:t>
      </w:r>
    </w:p>
    <w:p w14:paraId="465D2E52" w14:textId="58CA052F" w:rsidR="00CD7540" w:rsidRPr="00167E5C" w:rsidRDefault="00CD7540" w:rsidP="00CD7540">
      <w:pPr>
        <w:rPr>
          <w:sz w:val="24"/>
          <w:szCs w:val="24"/>
        </w:rPr>
      </w:pPr>
      <w:r w:rsidRPr="00167E5C">
        <w:rPr>
          <w:sz w:val="24"/>
          <w:szCs w:val="24"/>
        </w:rPr>
        <w:t xml:space="preserve">Mjerljivi ishod </w:t>
      </w:r>
      <w:r>
        <w:rPr>
          <w:sz w:val="24"/>
          <w:szCs w:val="24"/>
        </w:rPr>
        <w:t>1</w:t>
      </w:r>
      <w:r w:rsidRPr="00167E5C">
        <w:rPr>
          <w:sz w:val="24"/>
          <w:szCs w:val="24"/>
        </w:rPr>
        <w:t xml:space="preserve">. </w:t>
      </w:r>
      <w:r w:rsidRPr="00CD7540">
        <w:rPr>
          <w:sz w:val="24"/>
          <w:szCs w:val="24"/>
        </w:rPr>
        <w:t>Provedene edukacije za provedbu Programa aktivnog starenja</w:t>
      </w:r>
    </w:p>
    <w:p w14:paraId="7FC6C6F8" w14:textId="17BC806B" w:rsidR="00CD7540" w:rsidRDefault="00CD7540" w:rsidP="00CD7540">
      <w:pPr>
        <w:rPr>
          <w:sz w:val="24"/>
          <w:szCs w:val="24"/>
        </w:rPr>
      </w:pPr>
      <w:r w:rsidRPr="006C057E">
        <w:rPr>
          <w:sz w:val="24"/>
          <w:szCs w:val="24"/>
        </w:rPr>
        <w:t xml:space="preserve">Tekst opisa ishoda i poveznice s aktivnosti uz Mjerljivi ishod </w:t>
      </w:r>
      <w:r w:rsidR="00D470A7">
        <w:rPr>
          <w:sz w:val="24"/>
          <w:szCs w:val="24"/>
        </w:rPr>
        <w:t>1</w:t>
      </w:r>
      <w:r w:rsidRPr="006C057E">
        <w:rPr>
          <w:sz w:val="24"/>
          <w:szCs w:val="24"/>
        </w:rPr>
        <w:t>. kako slijedi:</w:t>
      </w:r>
    </w:p>
    <w:p w14:paraId="3FC6C254" w14:textId="69FB5AF8" w:rsidR="00D470A7" w:rsidRPr="00C6185B" w:rsidRDefault="00D470A7" w:rsidP="00C6185B">
      <w:pPr>
        <w:jc w:val="both"/>
        <w:rPr>
          <w:rFonts w:cstheme="minorHAnsi"/>
          <w:sz w:val="24"/>
          <w:szCs w:val="24"/>
        </w:rPr>
      </w:pPr>
      <w:r>
        <w:rPr>
          <w:rFonts w:cstheme="minorHAnsi"/>
          <w:bCs/>
          <w:iCs/>
          <w:sz w:val="24"/>
          <w:szCs w:val="24"/>
        </w:rPr>
        <w:t xml:space="preserve">Pohađanjem različitih aktivnosti jačanja odnosno unaprjeđenja kapaciteta organizacija civilnoga društva </w:t>
      </w:r>
      <w:r w:rsidRPr="00A24D55">
        <w:rPr>
          <w:rFonts w:cstheme="minorHAnsi"/>
          <w:bCs/>
          <w:iCs/>
          <w:sz w:val="24"/>
          <w:szCs w:val="24"/>
        </w:rPr>
        <w:t xml:space="preserve">razvit će se znanja i vještine potrebne za </w:t>
      </w:r>
      <w:r>
        <w:rPr>
          <w:rFonts w:cstheme="minorHAnsi"/>
          <w:bCs/>
          <w:iCs/>
          <w:sz w:val="24"/>
          <w:szCs w:val="24"/>
        </w:rPr>
        <w:t xml:space="preserve">organizaciju i kvalitetnu provedbu aktivnosti u svrhu povećanja kvalitete života </w:t>
      </w:r>
      <w:r w:rsidRPr="00A24D55">
        <w:rPr>
          <w:rFonts w:cstheme="minorHAnsi"/>
          <w:bCs/>
          <w:iCs/>
          <w:sz w:val="24"/>
          <w:szCs w:val="24"/>
        </w:rPr>
        <w:t>stariji</w:t>
      </w:r>
      <w:r>
        <w:rPr>
          <w:rFonts w:cstheme="minorHAnsi"/>
          <w:bCs/>
          <w:iCs/>
          <w:sz w:val="24"/>
          <w:szCs w:val="24"/>
        </w:rPr>
        <w:t>h</w:t>
      </w:r>
      <w:r w:rsidRPr="00A24D55">
        <w:rPr>
          <w:rFonts w:cstheme="minorHAnsi"/>
          <w:bCs/>
          <w:iCs/>
          <w:sz w:val="24"/>
          <w:szCs w:val="24"/>
        </w:rPr>
        <w:t xml:space="preserve"> </w:t>
      </w:r>
      <w:r w:rsidRPr="001F55CC">
        <w:rPr>
          <w:rFonts w:cstheme="minorHAnsi"/>
          <w:bCs/>
          <w:iCs/>
          <w:sz w:val="24"/>
          <w:szCs w:val="24"/>
        </w:rPr>
        <w:t xml:space="preserve">osoba. </w:t>
      </w:r>
    </w:p>
    <w:p w14:paraId="39434A96" w14:textId="6E0B3A41" w:rsidR="00CD7540" w:rsidRPr="00C44543" w:rsidRDefault="00CD7540" w:rsidP="00CD7540">
      <w:pPr>
        <w:rPr>
          <w:b/>
          <w:bCs/>
          <w:sz w:val="24"/>
          <w:szCs w:val="24"/>
        </w:rPr>
      </w:pPr>
      <w:r w:rsidRPr="00C44543">
        <w:rPr>
          <w:b/>
          <w:bCs/>
          <w:sz w:val="24"/>
          <w:szCs w:val="24"/>
        </w:rPr>
        <w:t>mijenja se i glasi:</w:t>
      </w:r>
    </w:p>
    <w:p w14:paraId="28EFBE4C" w14:textId="6ADDBD20" w:rsidR="00C6185B" w:rsidRDefault="00C6185B" w:rsidP="00C6185B">
      <w:pPr>
        <w:jc w:val="both"/>
        <w:rPr>
          <w:rFonts w:cstheme="minorHAnsi"/>
          <w:i/>
          <w:sz w:val="24"/>
          <w:szCs w:val="24"/>
        </w:rPr>
      </w:pPr>
      <w:r w:rsidRPr="00C6185B">
        <w:rPr>
          <w:rFonts w:cstheme="minorHAnsi"/>
          <w:bCs/>
          <w:i/>
          <w:sz w:val="24"/>
          <w:szCs w:val="24"/>
        </w:rPr>
        <w:t xml:space="preserve">Pohađanjem različitih aktivnosti jačanja odnosno unaprjeđenja kapaciteta organizacija civilnoga društva razvit će se znanja i vještine potrebne za organizaciju i kvalitetnu provedbu aktivnosti u svrhu povećanja kvalitete života </w:t>
      </w:r>
      <w:r w:rsidRPr="00C6185B">
        <w:rPr>
          <w:rFonts w:cstheme="minorHAnsi"/>
          <w:b/>
          <w:i/>
          <w:sz w:val="24"/>
          <w:szCs w:val="24"/>
        </w:rPr>
        <w:t>starijih osoba i/ili umirovljenika.</w:t>
      </w:r>
      <w:r w:rsidRPr="00C6185B">
        <w:rPr>
          <w:rFonts w:cstheme="minorHAnsi"/>
          <w:bCs/>
          <w:i/>
          <w:sz w:val="24"/>
          <w:szCs w:val="24"/>
        </w:rPr>
        <w:t xml:space="preserve"> </w:t>
      </w:r>
    </w:p>
    <w:p w14:paraId="30F3F1E1" w14:textId="4C41FFAA" w:rsidR="007F7E71" w:rsidRPr="00167E5C" w:rsidRDefault="007F7E71" w:rsidP="007F7E71">
      <w:pPr>
        <w:rPr>
          <w:sz w:val="24"/>
          <w:szCs w:val="24"/>
        </w:rPr>
      </w:pPr>
      <w:r w:rsidRPr="00167E5C">
        <w:rPr>
          <w:sz w:val="24"/>
          <w:szCs w:val="24"/>
        </w:rPr>
        <w:t xml:space="preserve">Mjerljivi ishod </w:t>
      </w:r>
      <w:r>
        <w:rPr>
          <w:sz w:val="24"/>
          <w:szCs w:val="24"/>
        </w:rPr>
        <w:t>2</w:t>
      </w:r>
      <w:r w:rsidRPr="00167E5C">
        <w:rPr>
          <w:sz w:val="24"/>
          <w:szCs w:val="24"/>
        </w:rPr>
        <w:t xml:space="preserve">. </w:t>
      </w:r>
      <w:r w:rsidR="00652EA5" w:rsidRPr="00652EA5">
        <w:rPr>
          <w:sz w:val="24"/>
          <w:szCs w:val="24"/>
        </w:rPr>
        <w:t>Broj održanih aktivnosti Programa aktivnog starenja</w:t>
      </w:r>
    </w:p>
    <w:p w14:paraId="1993240D" w14:textId="254F66BF" w:rsidR="007F7E71" w:rsidRDefault="007F7E71" w:rsidP="007F7E71">
      <w:pPr>
        <w:rPr>
          <w:sz w:val="24"/>
          <w:szCs w:val="24"/>
        </w:rPr>
      </w:pPr>
      <w:r w:rsidRPr="006C057E">
        <w:rPr>
          <w:sz w:val="24"/>
          <w:szCs w:val="24"/>
        </w:rPr>
        <w:t xml:space="preserve">Tekst opisa ishoda i poveznice s aktivnosti uz Mjerljivi ishod </w:t>
      </w:r>
      <w:r>
        <w:rPr>
          <w:sz w:val="24"/>
          <w:szCs w:val="24"/>
        </w:rPr>
        <w:t>2</w:t>
      </w:r>
      <w:r w:rsidRPr="006C057E">
        <w:rPr>
          <w:sz w:val="24"/>
          <w:szCs w:val="24"/>
        </w:rPr>
        <w:t>. kako slijedi:</w:t>
      </w:r>
    </w:p>
    <w:p w14:paraId="1F4C216E" w14:textId="77777777" w:rsidR="0037210E" w:rsidRPr="00466821" w:rsidRDefault="0037210E" w:rsidP="0037210E">
      <w:pPr>
        <w:rPr>
          <w:sz w:val="24"/>
          <w:szCs w:val="24"/>
        </w:rPr>
      </w:pPr>
      <w:r>
        <w:rPr>
          <w:sz w:val="24"/>
          <w:szCs w:val="24"/>
        </w:rPr>
        <w:lastRenderedPageBreak/>
        <w:t xml:space="preserve">Program aktivnog starenja sačinjen je od </w:t>
      </w:r>
      <w:r w:rsidRPr="001172B0">
        <w:rPr>
          <w:sz w:val="24"/>
          <w:szCs w:val="24"/>
        </w:rPr>
        <w:t xml:space="preserve">velikog broja </w:t>
      </w:r>
      <w:r>
        <w:rPr>
          <w:sz w:val="24"/>
          <w:szCs w:val="24"/>
        </w:rPr>
        <w:t xml:space="preserve">raznovrsnih grupnih </w:t>
      </w:r>
      <w:r w:rsidRPr="001172B0">
        <w:rPr>
          <w:sz w:val="24"/>
          <w:szCs w:val="24"/>
        </w:rPr>
        <w:t xml:space="preserve">aktivnosti </w:t>
      </w:r>
      <w:r>
        <w:rPr>
          <w:sz w:val="24"/>
          <w:szCs w:val="24"/>
        </w:rPr>
        <w:t>koje potiču aktivno starenje i cjeloživotno učenje starijih osoba. Programom se osigurava redovita provedba  edukativnih radionica i različite vrste aktivnosti za  aktivno provođenje slobodnog vremena starijih osoba koje je Korisnik osmislio za svoje sudionike.</w:t>
      </w:r>
    </w:p>
    <w:p w14:paraId="611C3B0B" w14:textId="2DD8CDE1" w:rsidR="000C156A" w:rsidRDefault="0037210E" w:rsidP="00652EA5">
      <w:pPr>
        <w:rPr>
          <w:sz w:val="24"/>
          <w:szCs w:val="24"/>
        </w:rPr>
      </w:pPr>
      <w:r>
        <w:rPr>
          <w:sz w:val="24"/>
          <w:szCs w:val="24"/>
        </w:rPr>
        <w:t xml:space="preserve">U doprinos ovom mjerljivom ishodu ubrajaju se sve održane aktivnosti kojima se potiče aktivno starenje i cjeloživotno učenje osoba koje su navršile 65 i više godina života, dakle </w:t>
      </w:r>
      <w:r w:rsidRPr="003003E7">
        <w:rPr>
          <w:sz w:val="24"/>
          <w:szCs w:val="24"/>
        </w:rPr>
        <w:t>sve odabrane i provedene aktivnosti Programa aktivnog starenja u sklopu Aktivnosti 2, odnosno sve održane aktivnosti u okviru Aktivnosti 2.1 i sve odabrane i održane aktivnosti u okviru Aktivnosti 2.2. (2.2.1. i/ili 2.2.2. i/ili 2.2.3.)</w:t>
      </w:r>
    </w:p>
    <w:p w14:paraId="073240F1" w14:textId="6F03AA1F" w:rsidR="00BA46AF" w:rsidRPr="003003E7" w:rsidRDefault="00BA46AF" w:rsidP="00652EA5">
      <w:pPr>
        <w:rPr>
          <w:sz w:val="24"/>
          <w:szCs w:val="24"/>
        </w:rPr>
      </w:pPr>
      <w:r w:rsidRPr="00BF34DA">
        <w:rPr>
          <w:sz w:val="24"/>
          <w:szCs w:val="24"/>
        </w:rPr>
        <w:t xml:space="preserve">Broj aktivnosti za mjesece koji prelaze pune godine potrebno je ostvariti razmjerno u odnosu na broj starijih osoba na razini godine. </w:t>
      </w:r>
    </w:p>
    <w:p w14:paraId="15EDE6B1" w14:textId="31C4AC8C" w:rsidR="00652EA5" w:rsidRPr="000C156A" w:rsidRDefault="00652EA5" w:rsidP="00652EA5">
      <w:pPr>
        <w:rPr>
          <w:b/>
          <w:bCs/>
          <w:sz w:val="24"/>
          <w:szCs w:val="24"/>
        </w:rPr>
      </w:pPr>
      <w:r w:rsidRPr="000C156A">
        <w:rPr>
          <w:b/>
          <w:bCs/>
          <w:sz w:val="24"/>
          <w:szCs w:val="24"/>
        </w:rPr>
        <w:t>Mijenja se i glasi:</w:t>
      </w:r>
    </w:p>
    <w:p w14:paraId="3A8E500E" w14:textId="14EE52DF" w:rsidR="00652EA5" w:rsidRPr="0037210E" w:rsidRDefault="00652EA5" w:rsidP="00652EA5">
      <w:pPr>
        <w:rPr>
          <w:i/>
          <w:iCs/>
          <w:sz w:val="24"/>
          <w:szCs w:val="24"/>
        </w:rPr>
      </w:pPr>
      <w:r w:rsidRPr="0037210E">
        <w:rPr>
          <w:i/>
          <w:iCs/>
          <w:sz w:val="24"/>
          <w:szCs w:val="24"/>
        </w:rPr>
        <w:t xml:space="preserve">Program aktivnog starenja sačinjen je od velikog broja raznovrsnih grupnih aktivnosti koje potiču aktivno starenje i cjeloživotno učenje </w:t>
      </w:r>
      <w:r w:rsidRPr="003003E7">
        <w:rPr>
          <w:b/>
          <w:bCs/>
          <w:i/>
          <w:iCs/>
          <w:sz w:val="24"/>
          <w:szCs w:val="24"/>
        </w:rPr>
        <w:t>starijih osoba i/ili umirovljenika.</w:t>
      </w:r>
      <w:r w:rsidRPr="0037210E">
        <w:rPr>
          <w:i/>
          <w:iCs/>
          <w:sz w:val="24"/>
          <w:szCs w:val="24"/>
        </w:rPr>
        <w:t xml:space="preserve"> Programom se osigurava redovita provedba  edukativnih radionica i različite vrste aktivnosti za  aktivno provođenje slobodnog vremena</w:t>
      </w:r>
      <w:r w:rsidRPr="003003E7">
        <w:rPr>
          <w:b/>
          <w:bCs/>
          <w:i/>
          <w:iCs/>
          <w:sz w:val="24"/>
          <w:szCs w:val="24"/>
        </w:rPr>
        <w:t xml:space="preserve"> starijih osoba i/ili umirovljenika </w:t>
      </w:r>
      <w:r w:rsidRPr="0037210E">
        <w:rPr>
          <w:i/>
          <w:iCs/>
          <w:sz w:val="24"/>
          <w:szCs w:val="24"/>
        </w:rPr>
        <w:t>koje je Korisnik osmislio za svoje sudionike.</w:t>
      </w:r>
    </w:p>
    <w:p w14:paraId="00A204A7" w14:textId="74C70A03" w:rsidR="00652EA5" w:rsidRPr="003003E7" w:rsidRDefault="00652EA5" w:rsidP="00652EA5">
      <w:pPr>
        <w:rPr>
          <w:i/>
          <w:iCs/>
          <w:sz w:val="24"/>
          <w:szCs w:val="24"/>
        </w:rPr>
      </w:pPr>
      <w:r w:rsidRPr="0037210E">
        <w:rPr>
          <w:i/>
          <w:iCs/>
          <w:sz w:val="24"/>
          <w:szCs w:val="24"/>
        </w:rPr>
        <w:t xml:space="preserve">U doprinos ovom mjerljivom ishodu ubrajaju se sve održane aktivnosti kojima se potiče aktivno starenje i cjeloživotno učenje </w:t>
      </w:r>
      <w:r w:rsidRPr="003003E7">
        <w:rPr>
          <w:b/>
          <w:bCs/>
          <w:i/>
          <w:iCs/>
          <w:sz w:val="24"/>
          <w:szCs w:val="24"/>
        </w:rPr>
        <w:t>osoba koje su navršile 55 i više godina života i/ili umirovljenika</w:t>
      </w:r>
      <w:r w:rsidRPr="003003E7">
        <w:rPr>
          <w:i/>
          <w:iCs/>
          <w:sz w:val="24"/>
          <w:szCs w:val="24"/>
        </w:rPr>
        <w:t>,</w:t>
      </w:r>
      <w:r w:rsidRPr="0037210E">
        <w:rPr>
          <w:i/>
          <w:iCs/>
          <w:sz w:val="24"/>
          <w:szCs w:val="24"/>
        </w:rPr>
        <w:t xml:space="preserve"> dakle </w:t>
      </w:r>
      <w:r w:rsidRPr="003003E7">
        <w:rPr>
          <w:i/>
          <w:iCs/>
          <w:sz w:val="24"/>
          <w:szCs w:val="24"/>
        </w:rPr>
        <w:t>sve odabrane i provedene aktivnosti</w:t>
      </w:r>
      <w:r w:rsidRPr="0037210E">
        <w:rPr>
          <w:i/>
          <w:iCs/>
          <w:sz w:val="24"/>
          <w:szCs w:val="24"/>
        </w:rPr>
        <w:t xml:space="preserve"> Programa aktivnog starenja </w:t>
      </w:r>
      <w:r w:rsidRPr="003003E7">
        <w:rPr>
          <w:i/>
          <w:iCs/>
          <w:sz w:val="24"/>
          <w:szCs w:val="24"/>
        </w:rPr>
        <w:t>u sklopu Aktivnosti 2, odnosno sve održane aktivnosti u okviru Aktivnosti 2.1 i sve odabrane i održane aktivnosti u okviru Aktivnosti 2.2. (2.2.1. i/ili 2.2.2. i/ili 2.2.3.)</w:t>
      </w:r>
      <w:r w:rsidR="003003E7">
        <w:rPr>
          <w:i/>
          <w:iCs/>
          <w:sz w:val="24"/>
          <w:szCs w:val="24"/>
        </w:rPr>
        <w:t>.</w:t>
      </w:r>
    </w:p>
    <w:p w14:paraId="0065DD70" w14:textId="324DD57B" w:rsidR="004956FF" w:rsidRPr="00CC2B31" w:rsidRDefault="0017361F" w:rsidP="00CC2B31">
      <w:pPr>
        <w:jc w:val="both"/>
        <w:rPr>
          <w:rFonts w:cstheme="minorHAnsi"/>
          <w:i/>
          <w:iCs/>
          <w:sz w:val="24"/>
          <w:szCs w:val="24"/>
        </w:rPr>
      </w:pPr>
      <w:r w:rsidRPr="00BA46AF">
        <w:rPr>
          <w:i/>
          <w:iCs/>
          <w:sz w:val="24"/>
          <w:szCs w:val="24"/>
        </w:rPr>
        <w:t xml:space="preserve">Broj aktivnosti za mjesece koji prelaze pune godine potrebno je ostvariti razmjerno u odnosu na </w:t>
      </w:r>
      <w:r w:rsidRPr="00BA46AF">
        <w:rPr>
          <w:b/>
          <w:bCs/>
          <w:i/>
          <w:iCs/>
          <w:sz w:val="24"/>
          <w:szCs w:val="24"/>
        </w:rPr>
        <w:t>broj starijih osoba i/ili umirovljenika</w:t>
      </w:r>
      <w:r w:rsidRPr="00BA46AF">
        <w:rPr>
          <w:i/>
          <w:iCs/>
          <w:sz w:val="24"/>
          <w:szCs w:val="24"/>
        </w:rPr>
        <w:t xml:space="preserve"> na razini godine. </w:t>
      </w:r>
    </w:p>
    <w:p w14:paraId="4CD5B38F" w14:textId="2D20C24D" w:rsidR="004956FF" w:rsidRDefault="004956FF" w:rsidP="005A56FA">
      <w:pPr>
        <w:rPr>
          <w:sz w:val="24"/>
          <w:szCs w:val="24"/>
        </w:rPr>
      </w:pPr>
      <w:r>
        <w:rPr>
          <w:sz w:val="24"/>
          <w:szCs w:val="24"/>
        </w:rPr>
        <w:t xml:space="preserve">Naziv </w:t>
      </w:r>
      <w:r w:rsidR="005A56FA" w:rsidRPr="00167E5C">
        <w:rPr>
          <w:sz w:val="24"/>
          <w:szCs w:val="24"/>
        </w:rPr>
        <w:t>Mjerljiv</w:t>
      </w:r>
      <w:r>
        <w:rPr>
          <w:sz w:val="24"/>
          <w:szCs w:val="24"/>
        </w:rPr>
        <w:t>og</w:t>
      </w:r>
      <w:r w:rsidR="005A56FA" w:rsidRPr="00167E5C">
        <w:rPr>
          <w:sz w:val="24"/>
          <w:szCs w:val="24"/>
        </w:rPr>
        <w:t xml:space="preserve"> ishod</w:t>
      </w:r>
      <w:r>
        <w:rPr>
          <w:sz w:val="24"/>
          <w:szCs w:val="24"/>
        </w:rPr>
        <w:t>a</w:t>
      </w:r>
      <w:r w:rsidR="005A56FA" w:rsidRPr="00167E5C">
        <w:rPr>
          <w:sz w:val="24"/>
          <w:szCs w:val="24"/>
        </w:rPr>
        <w:t xml:space="preserve"> </w:t>
      </w:r>
      <w:r w:rsidR="0006232B">
        <w:rPr>
          <w:sz w:val="24"/>
          <w:szCs w:val="24"/>
        </w:rPr>
        <w:t>3</w:t>
      </w:r>
      <w:r w:rsidR="005A56FA" w:rsidRPr="00167E5C">
        <w:rPr>
          <w:sz w:val="24"/>
          <w:szCs w:val="24"/>
        </w:rPr>
        <w:t xml:space="preserve">. </w:t>
      </w:r>
      <w:r>
        <w:rPr>
          <w:sz w:val="24"/>
          <w:szCs w:val="24"/>
        </w:rPr>
        <w:t>kako slijedi:</w:t>
      </w:r>
    </w:p>
    <w:p w14:paraId="152257A5" w14:textId="534D056B" w:rsidR="005A56FA" w:rsidRPr="00167E5C" w:rsidRDefault="005638D4" w:rsidP="005A56FA">
      <w:pPr>
        <w:rPr>
          <w:sz w:val="24"/>
          <w:szCs w:val="24"/>
        </w:rPr>
      </w:pPr>
      <w:r w:rsidRPr="005638D4">
        <w:rPr>
          <w:sz w:val="24"/>
          <w:szCs w:val="24"/>
        </w:rPr>
        <w:t xml:space="preserve">Broj pohađanih </w:t>
      </w:r>
      <w:r w:rsidRPr="005638D4">
        <w:rPr>
          <w:rFonts w:cstheme="minorHAnsi"/>
          <w:sz w:val="24"/>
          <w:szCs w:val="24"/>
        </w:rPr>
        <w:t>individualnih stručnih savjetovanja za starije osobe</w:t>
      </w:r>
    </w:p>
    <w:p w14:paraId="36789579" w14:textId="3F8E709C" w:rsidR="004956FF" w:rsidRPr="002860B7" w:rsidRDefault="004956FF" w:rsidP="005A56FA">
      <w:pPr>
        <w:rPr>
          <w:b/>
          <w:bCs/>
          <w:sz w:val="24"/>
          <w:szCs w:val="24"/>
        </w:rPr>
      </w:pPr>
      <w:r w:rsidRPr="002860B7">
        <w:rPr>
          <w:b/>
          <w:bCs/>
          <w:sz w:val="24"/>
          <w:szCs w:val="24"/>
        </w:rPr>
        <w:t>Mijenja se i glasi:</w:t>
      </w:r>
    </w:p>
    <w:p w14:paraId="75DEC71B" w14:textId="34BF3FAC" w:rsidR="004956FF" w:rsidRPr="004956FF" w:rsidRDefault="004956FF" w:rsidP="005A56FA">
      <w:pPr>
        <w:rPr>
          <w:i/>
          <w:iCs/>
          <w:sz w:val="24"/>
          <w:szCs w:val="24"/>
        </w:rPr>
      </w:pPr>
      <w:r w:rsidRPr="004956FF">
        <w:rPr>
          <w:b/>
          <w:bCs/>
          <w:i/>
          <w:iCs/>
          <w:sz w:val="24"/>
          <w:szCs w:val="24"/>
        </w:rPr>
        <w:t xml:space="preserve">Broj pohađanih </w:t>
      </w:r>
      <w:r w:rsidRPr="004956FF">
        <w:rPr>
          <w:rFonts w:cstheme="minorHAnsi"/>
          <w:b/>
          <w:bCs/>
          <w:i/>
          <w:iCs/>
          <w:sz w:val="24"/>
          <w:szCs w:val="24"/>
        </w:rPr>
        <w:t>individualnih stručnih savjetovanja za starije osobe i/ili umirovljenike</w:t>
      </w:r>
    </w:p>
    <w:p w14:paraId="61890DBC" w14:textId="2A7DC844" w:rsidR="005A56FA" w:rsidRDefault="005A56FA" w:rsidP="005A56FA">
      <w:pPr>
        <w:rPr>
          <w:sz w:val="24"/>
          <w:szCs w:val="24"/>
        </w:rPr>
      </w:pPr>
      <w:r w:rsidRPr="006C057E">
        <w:rPr>
          <w:sz w:val="24"/>
          <w:szCs w:val="24"/>
        </w:rPr>
        <w:t xml:space="preserve">Tekst opisa ishoda i poveznice s aktivnosti uz Mjerljivi ishod </w:t>
      </w:r>
      <w:r w:rsidR="0006232B">
        <w:rPr>
          <w:sz w:val="24"/>
          <w:szCs w:val="24"/>
        </w:rPr>
        <w:t>3</w:t>
      </w:r>
      <w:r w:rsidRPr="006C057E">
        <w:rPr>
          <w:sz w:val="24"/>
          <w:szCs w:val="24"/>
        </w:rPr>
        <w:t>. kako slijedi:</w:t>
      </w:r>
    </w:p>
    <w:p w14:paraId="68A5B047" w14:textId="77777777" w:rsidR="00EB3BDF" w:rsidRPr="00BF34DA" w:rsidRDefault="00EB3BDF" w:rsidP="00EB3BDF">
      <w:pPr>
        <w:jc w:val="both"/>
        <w:rPr>
          <w:rFonts w:cstheme="minorHAnsi"/>
          <w:b/>
          <w:bCs/>
          <w:i/>
          <w:iCs/>
          <w:sz w:val="24"/>
          <w:szCs w:val="24"/>
        </w:rPr>
      </w:pPr>
      <w:r w:rsidRPr="00A35F5C">
        <w:rPr>
          <w:rFonts w:cstheme="minorHAnsi"/>
          <w:bCs/>
          <w:sz w:val="24"/>
          <w:szCs w:val="24"/>
        </w:rPr>
        <w:t xml:space="preserve">Mjerljivi ishod se smatra ostvarenim pohađanjem najmanje </w:t>
      </w:r>
      <w:r>
        <w:rPr>
          <w:rFonts w:cstheme="minorHAnsi"/>
          <w:bCs/>
          <w:sz w:val="24"/>
          <w:szCs w:val="24"/>
        </w:rPr>
        <w:t>50</w:t>
      </w:r>
      <w:r w:rsidRPr="00A35F5C">
        <w:rPr>
          <w:rFonts w:cstheme="minorHAnsi"/>
          <w:bCs/>
          <w:sz w:val="24"/>
          <w:szCs w:val="24"/>
        </w:rPr>
        <w:t xml:space="preserve"> aktivnosti individualnih stručnih savjetovanja</w:t>
      </w:r>
      <w:r w:rsidRPr="005E3143">
        <w:rPr>
          <w:rFonts w:cstheme="minorHAnsi"/>
          <w:bCs/>
          <w:sz w:val="24"/>
          <w:szCs w:val="24"/>
        </w:rPr>
        <w:t xml:space="preserve"> za starije osobe</w:t>
      </w:r>
      <w:r>
        <w:rPr>
          <w:rFonts w:cstheme="minorHAnsi"/>
          <w:bCs/>
          <w:sz w:val="24"/>
          <w:szCs w:val="24"/>
        </w:rPr>
        <w:t xml:space="preserve"> po godini provedbe sukladno točki </w:t>
      </w:r>
      <w:r w:rsidRPr="00BF34DA">
        <w:rPr>
          <w:rFonts w:cstheme="minorHAnsi"/>
          <w:bCs/>
          <w:i/>
          <w:iCs/>
          <w:sz w:val="24"/>
          <w:szCs w:val="24"/>
        </w:rPr>
        <w:t>2.5. Prihvatljive projektne aktivnosti i mjerljivi ishodi</w:t>
      </w:r>
      <w:r>
        <w:rPr>
          <w:rFonts w:cstheme="minorHAnsi"/>
          <w:bCs/>
          <w:i/>
          <w:iCs/>
          <w:sz w:val="24"/>
          <w:szCs w:val="24"/>
        </w:rPr>
        <w:t>.</w:t>
      </w:r>
    </w:p>
    <w:p w14:paraId="4692BAEC" w14:textId="00FA6FFC" w:rsidR="00CC2B31" w:rsidRPr="00EB3BDF" w:rsidRDefault="00EB3BDF" w:rsidP="00EB3BDF">
      <w:pPr>
        <w:rPr>
          <w:rFonts w:cstheme="minorHAnsi"/>
          <w:bCs/>
          <w:i/>
          <w:iCs/>
          <w:sz w:val="24"/>
          <w:szCs w:val="24"/>
        </w:rPr>
      </w:pPr>
      <w:r w:rsidRPr="00BC6AB3">
        <w:rPr>
          <w:rFonts w:cstheme="minorHAnsi"/>
          <w:bCs/>
          <w:sz w:val="24"/>
          <w:szCs w:val="24"/>
        </w:rPr>
        <w:lastRenderedPageBreak/>
        <w:t xml:space="preserve">Mjerljivi ishod povezan je s provedbom </w:t>
      </w:r>
      <w:r>
        <w:rPr>
          <w:rFonts w:cstheme="minorHAnsi"/>
          <w:bCs/>
          <w:sz w:val="24"/>
          <w:szCs w:val="24"/>
        </w:rPr>
        <w:t xml:space="preserve">izborne </w:t>
      </w:r>
      <w:r w:rsidRPr="00EB3BDF">
        <w:rPr>
          <w:rFonts w:cstheme="minorHAnsi"/>
          <w:bCs/>
          <w:i/>
          <w:iCs/>
          <w:sz w:val="24"/>
          <w:szCs w:val="24"/>
        </w:rPr>
        <w:t>Aktivnosti 3 Individualna stručna savjetovanja za starije osobe.</w:t>
      </w:r>
    </w:p>
    <w:p w14:paraId="7714CC9C" w14:textId="590E1383" w:rsidR="00CC2B31" w:rsidRPr="002860B7" w:rsidRDefault="00CC2B31" w:rsidP="00CC2B31">
      <w:pPr>
        <w:rPr>
          <w:b/>
          <w:bCs/>
          <w:sz w:val="24"/>
          <w:szCs w:val="24"/>
        </w:rPr>
      </w:pPr>
      <w:r w:rsidRPr="002860B7">
        <w:rPr>
          <w:b/>
          <w:bCs/>
          <w:sz w:val="24"/>
          <w:szCs w:val="24"/>
        </w:rPr>
        <w:t>Mijenja se i glasi:</w:t>
      </w:r>
    </w:p>
    <w:p w14:paraId="6C28D1D9" w14:textId="6C1396F2" w:rsidR="00CC2B31" w:rsidRPr="0015375A" w:rsidRDefault="00CC2B31" w:rsidP="00CC2B31">
      <w:pPr>
        <w:jc w:val="both"/>
        <w:rPr>
          <w:rFonts w:cstheme="minorHAnsi"/>
          <w:b/>
          <w:bCs/>
          <w:i/>
          <w:iCs/>
          <w:sz w:val="24"/>
          <w:szCs w:val="24"/>
        </w:rPr>
      </w:pPr>
      <w:r w:rsidRPr="0015375A">
        <w:rPr>
          <w:rFonts w:cstheme="minorHAnsi"/>
          <w:bCs/>
          <w:i/>
          <w:iCs/>
          <w:sz w:val="24"/>
          <w:szCs w:val="24"/>
        </w:rPr>
        <w:t xml:space="preserve">Mjerljivi ishod se smatra ostvarenim pohađanjem najmanje 50 aktivnosti individualnih stručnih savjetovanja </w:t>
      </w:r>
      <w:r w:rsidRPr="0015375A">
        <w:rPr>
          <w:rFonts w:cstheme="minorHAnsi"/>
          <w:b/>
          <w:i/>
          <w:iCs/>
          <w:sz w:val="24"/>
          <w:szCs w:val="24"/>
        </w:rPr>
        <w:t>za starije osobe i/ili umirovljenike</w:t>
      </w:r>
      <w:r w:rsidRPr="0015375A">
        <w:rPr>
          <w:rFonts w:cstheme="minorHAnsi"/>
          <w:bCs/>
          <w:i/>
          <w:iCs/>
          <w:sz w:val="24"/>
          <w:szCs w:val="24"/>
        </w:rPr>
        <w:t xml:space="preserve"> po godini provedbe sukladno točki 2.5. Prihvatljive projektne aktivnosti i mjerljivi ishodi.</w:t>
      </w:r>
    </w:p>
    <w:p w14:paraId="6EC3F141" w14:textId="050E1F30" w:rsidR="00D470A7" w:rsidRDefault="00CC2B31" w:rsidP="00E56205">
      <w:pPr>
        <w:rPr>
          <w:rFonts w:cstheme="minorHAnsi"/>
          <w:bCs/>
          <w:i/>
          <w:iCs/>
          <w:sz w:val="24"/>
          <w:szCs w:val="24"/>
        </w:rPr>
      </w:pPr>
      <w:r w:rsidRPr="0015375A">
        <w:rPr>
          <w:rFonts w:cstheme="minorHAnsi"/>
          <w:bCs/>
          <w:i/>
          <w:iCs/>
          <w:sz w:val="24"/>
          <w:szCs w:val="24"/>
        </w:rPr>
        <w:t xml:space="preserve">Mjerljivi ishod povezan je s provedbom izborne </w:t>
      </w:r>
      <w:r w:rsidRPr="0015375A">
        <w:rPr>
          <w:rFonts w:cstheme="minorHAnsi"/>
          <w:b/>
          <w:i/>
          <w:iCs/>
          <w:sz w:val="24"/>
          <w:szCs w:val="24"/>
        </w:rPr>
        <w:t>Aktivnosti 3</w:t>
      </w:r>
      <w:r w:rsidRPr="0015375A">
        <w:rPr>
          <w:rFonts w:cstheme="minorHAnsi"/>
          <w:bCs/>
          <w:i/>
          <w:iCs/>
          <w:sz w:val="24"/>
          <w:szCs w:val="24"/>
        </w:rPr>
        <w:t xml:space="preserve"> </w:t>
      </w:r>
      <w:r w:rsidRPr="0015375A">
        <w:rPr>
          <w:rFonts w:cstheme="minorHAnsi"/>
          <w:b/>
          <w:i/>
          <w:iCs/>
          <w:sz w:val="24"/>
          <w:szCs w:val="24"/>
        </w:rPr>
        <w:t>Individualna stručna savjetovanja za starije osobe i/ili umirovljenike</w:t>
      </w:r>
      <w:r w:rsidRPr="0015375A">
        <w:rPr>
          <w:rFonts w:cstheme="minorHAnsi"/>
          <w:bCs/>
          <w:i/>
          <w:iCs/>
          <w:sz w:val="24"/>
          <w:szCs w:val="24"/>
        </w:rPr>
        <w:t>.</w:t>
      </w:r>
    </w:p>
    <w:p w14:paraId="4AB2E75B" w14:textId="7A4DD285" w:rsidR="00E73846" w:rsidRDefault="00E73846" w:rsidP="00E73846">
      <w:pPr>
        <w:rPr>
          <w:sz w:val="24"/>
          <w:szCs w:val="24"/>
        </w:rPr>
      </w:pPr>
      <w:r>
        <w:rPr>
          <w:sz w:val="24"/>
          <w:szCs w:val="24"/>
        </w:rPr>
        <w:t xml:space="preserve">Naziv </w:t>
      </w:r>
      <w:r w:rsidRPr="00167E5C">
        <w:rPr>
          <w:sz w:val="24"/>
          <w:szCs w:val="24"/>
        </w:rPr>
        <w:t>Mjerljiv</w:t>
      </w:r>
      <w:r>
        <w:rPr>
          <w:sz w:val="24"/>
          <w:szCs w:val="24"/>
        </w:rPr>
        <w:t>og</w:t>
      </w:r>
      <w:r w:rsidRPr="00167E5C">
        <w:rPr>
          <w:sz w:val="24"/>
          <w:szCs w:val="24"/>
        </w:rPr>
        <w:t xml:space="preserve"> ishod</w:t>
      </w:r>
      <w:r>
        <w:rPr>
          <w:sz w:val="24"/>
          <w:szCs w:val="24"/>
        </w:rPr>
        <w:t>a</w:t>
      </w:r>
      <w:r w:rsidRPr="00167E5C">
        <w:rPr>
          <w:sz w:val="24"/>
          <w:szCs w:val="24"/>
        </w:rPr>
        <w:t xml:space="preserve"> </w:t>
      </w:r>
      <w:r>
        <w:rPr>
          <w:sz w:val="24"/>
          <w:szCs w:val="24"/>
        </w:rPr>
        <w:t>4</w:t>
      </w:r>
      <w:r w:rsidRPr="00167E5C">
        <w:rPr>
          <w:sz w:val="24"/>
          <w:szCs w:val="24"/>
        </w:rPr>
        <w:t xml:space="preserve">. </w:t>
      </w:r>
      <w:r>
        <w:rPr>
          <w:sz w:val="24"/>
          <w:szCs w:val="24"/>
        </w:rPr>
        <w:t>kako slijedi:</w:t>
      </w:r>
    </w:p>
    <w:p w14:paraId="3C8728C7" w14:textId="0E126098" w:rsidR="00050C7E" w:rsidRDefault="00D55D33" w:rsidP="00E56205">
      <w:pPr>
        <w:rPr>
          <w:sz w:val="24"/>
          <w:szCs w:val="24"/>
        </w:rPr>
      </w:pPr>
      <w:r w:rsidRPr="00723815">
        <w:rPr>
          <w:sz w:val="24"/>
          <w:szCs w:val="24"/>
        </w:rPr>
        <w:t>Broj pruženih informiranja putem otvorenog info kutka za starije osobe</w:t>
      </w:r>
    </w:p>
    <w:p w14:paraId="2EFCB761" w14:textId="77777777" w:rsidR="00723815" w:rsidRPr="002860B7" w:rsidRDefault="00723815" w:rsidP="00723815">
      <w:pPr>
        <w:rPr>
          <w:b/>
          <w:bCs/>
          <w:sz w:val="24"/>
          <w:szCs w:val="24"/>
        </w:rPr>
      </w:pPr>
      <w:r w:rsidRPr="002860B7">
        <w:rPr>
          <w:b/>
          <w:bCs/>
          <w:sz w:val="24"/>
          <w:szCs w:val="24"/>
        </w:rPr>
        <w:t>Mijenja se i glasi:</w:t>
      </w:r>
    </w:p>
    <w:p w14:paraId="71E19A19" w14:textId="76BBD99F" w:rsidR="00723815" w:rsidRPr="00723815" w:rsidRDefault="00723815" w:rsidP="00E56205">
      <w:pPr>
        <w:rPr>
          <w:i/>
          <w:iCs/>
          <w:sz w:val="24"/>
          <w:szCs w:val="24"/>
        </w:rPr>
      </w:pPr>
      <w:r w:rsidRPr="00597660">
        <w:rPr>
          <w:i/>
          <w:iCs/>
          <w:sz w:val="24"/>
          <w:szCs w:val="24"/>
        </w:rPr>
        <w:t>Broj pruženih informiranja putem otvorenog info kutka za</w:t>
      </w:r>
      <w:r w:rsidRPr="00723815">
        <w:rPr>
          <w:b/>
          <w:bCs/>
          <w:i/>
          <w:iCs/>
          <w:sz w:val="24"/>
          <w:szCs w:val="24"/>
        </w:rPr>
        <w:t xml:space="preserve"> starije osobe</w:t>
      </w:r>
      <w:r w:rsidRPr="00723815" w:rsidDel="006C2A26">
        <w:rPr>
          <w:b/>
          <w:bCs/>
          <w:i/>
          <w:iCs/>
          <w:sz w:val="24"/>
          <w:szCs w:val="24"/>
        </w:rPr>
        <w:t xml:space="preserve"> </w:t>
      </w:r>
      <w:r w:rsidRPr="00723815">
        <w:rPr>
          <w:b/>
          <w:bCs/>
          <w:i/>
          <w:iCs/>
          <w:sz w:val="24"/>
          <w:szCs w:val="24"/>
        </w:rPr>
        <w:t>i/ili umirovljenike</w:t>
      </w:r>
    </w:p>
    <w:p w14:paraId="54FC4102" w14:textId="3A3FD429" w:rsidR="00083692" w:rsidRDefault="00083692" w:rsidP="00083692">
      <w:pPr>
        <w:rPr>
          <w:sz w:val="24"/>
          <w:szCs w:val="24"/>
        </w:rPr>
      </w:pPr>
      <w:r w:rsidRPr="006C057E">
        <w:rPr>
          <w:sz w:val="24"/>
          <w:szCs w:val="24"/>
        </w:rPr>
        <w:t xml:space="preserve">Tekst opisa ishoda i poveznice s aktivnosti uz Mjerljivi ishod </w:t>
      </w:r>
      <w:r>
        <w:rPr>
          <w:sz w:val="24"/>
          <w:szCs w:val="24"/>
        </w:rPr>
        <w:t>4</w:t>
      </w:r>
      <w:r w:rsidRPr="006C057E">
        <w:rPr>
          <w:sz w:val="24"/>
          <w:szCs w:val="24"/>
        </w:rPr>
        <w:t>. kako slijedi:</w:t>
      </w:r>
    </w:p>
    <w:p w14:paraId="227C12FB" w14:textId="77777777" w:rsidR="00083692" w:rsidRPr="00593082" w:rsidRDefault="00083692" w:rsidP="00083692">
      <w:pPr>
        <w:rPr>
          <w:sz w:val="24"/>
          <w:szCs w:val="24"/>
        </w:rPr>
      </w:pPr>
      <w:r w:rsidRPr="0080690B">
        <w:rPr>
          <w:sz w:val="24"/>
          <w:szCs w:val="24"/>
        </w:rPr>
        <w:t>Mjerljivi ishod se smatra ostvarenim pružanjem najmanje 50 informiranja za svaku godinu provedbe projekta, u okviru otvorenog kutka za starije osobe sukladno točki 2.5. Prihvatljive projektne aktivnosti i mjerljivi ishodi.</w:t>
      </w:r>
    </w:p>
    <w:p w14:paraId="39B2D968" w14:textId="0B833797" w:rsidR="00083692" w:rsidRPr="00083692" w:rsidRDefault="00083692" w:rsidP="00083692">
      <w:pPr>
        <w:jc w:val="both"/>
        <w:rPr>
          <w:rFonts w:cstheme="minorHAnsi"/>
          <w:b/>
          <w:bCs/>
          <w:sz w:val="24"/>
          <w:szCs w:val="24"/>
        </w:rPr>
      </w:pPr>
      <w:r w:rsidRPr="000A61CF">
        <w:rPr>
          <w:rFonts w:cstheme="minorHAnsi"/>
          <w:bCs/>
          <w:sz w:val="24"/>
          <w:szCs w:val="24"/>
        </w:rPr>
        <w:t xml:space="preserve">Mjerljivi ishod povezan je s provedbom izborne </w:t>
      </w:r>
      <w:r w:rsidRPr="00083692">
        <w:rPr>
          <w:rFonts w:cstheme="minorHAnsi"/>
          <w:bCs/>
          <w:sz w:val="24"/>
          <w:szCs w:val="24"/>
        </w:rPr>
        <w:t>Aktivnosti 4 Informiranje starijih osoba.</w:t>
      </w:r>
    </w:p>
    <w:p w14:paraId="69C58E41" w14:textId="22449664" w:rsidR="00083692" w:rsidRPr="002860B7" w:rsidRDefault="00083692" w:rsidP="00083692">
      <w:pPr>
        <w:rPr>
          <w:b/>
          <w:bCs/>
          <w:sz w:val="24"/>
          <w:szCs w:val="24"/>
        </w:rPr>
      </w:pPr>
      <w:r w:rsidRPr="002860B7">
        <w:rPr>
          <w:b/>
          <w:bCs/>
          <w:sz w:val="24"/>
          <w:szCs w:val="24"/>
        </w:rPr>
        <w:t>Mijenja se i glasi:</w:t>
      </w:r>
    </w:p>
    <w:p w14:paraId="2175D1CC" w14:textId="1F69D23B" w:rsidR="00083692" w:rsidRPr="00083692" w:rsidRDefault="00083692" w:rsidP="00083692">
      <w:pPr>
        <w:rPr>
          <w:i/>
          <w:iCs/>
          <w:sz w:val="24"/>
          <w:szCs w:val="24"/>
        </w:rPr>
      </w:pPr>
      <w:r w:rsidRPr="00083692">
        <w:rPr>
          <w:i/>
          <w:iCs/>
          <w:sz w:val="24"/>
          <w:szCs w:val="24"/>
        </w:rPr>
        <w:t xml:space="preserve">Mjerljivi ishod se smatra ostvarenim pružanjem najmanje 50 informiranja za svaku godinu provedbe projekta, u okviru otvorenog kutka za </w:t>
      </w:r>
      <w:r w:rsidRPr="00083692">
        <w:rPr>
          <w:b/>
          <w:bCs/>
          <w:i/>
          <w:iCs/>
          <w:sz w:val="24"/>
          <w:szCs w:val="24"/>
        </w:rPr>
        <w:t>starije osobe i/ili umirovljenike</w:t>
      </w:r>
      <w:r w:rsidRPr="00083692">
        <w:rPr>
          <w:i/>
          <w:iCs/>
          <w:sz w:val="24"/>
          <w:szCs w:val="24"/>
        </w:rPr>
        <w:t xml:space="preserve"> sukladno točki 2.5. Prihvatljive projektne aktivnosti i mjerljivi ishodi.</w:t>
      </w:r>
    </w:p>
    <w:p w14:paraId="3FFE4637" w14:textId="77777777" w:rsidR="00083692" w:rsidRPr="00083692" w:rsidRDefault="00083692" w:rsidP="00083692">
      <w:pPr>
        <w:jc w:val="both"/>
        <w:rPr>
          <w:rFonts w:cstheme="minorHAnsi"/>
          <w:b/>
          <w:bCs/>
          <w:i/>
          <w:iCs/>
          <w:sz w:val="24"/>
          <w:szCs w:val="24"/>
        </w:rPr>
      </w:pPr>
      <w:bookmarkStart w:id="21" w:name="_Hlk196377942"/>
      <w:r w:rsidRPr="00083692">
        <w:rPr>
          <w:rFonts w:cstheme="minorHAnsi"/>
          <w:bCs/>
          <w:i/>
          <w:iCs/>
          <w:sz w:val="24"/>
          <w:szCs w:val="24"/>
        </w:rPr>
        <w:t xml:space="preserve">Mjerljivi ishod povezan je s provedbom izborne </w:t>
      </w:r>
      <w:r w:rsidRPr="00083692">
        <w:rPr>
          <w:rFonts w:cstheme="minorHAnsi"/>
          <w:b/>
          <w:i/>
          <w:iCs/>
          <w:sz w:val="24"/>
          <w:szCs w:val="24"/>
        </w:rPr>
        <w:t>Aktivnosti 4</w:t>
      </w:r>
      <w:r w:rsidRPr="00083692">
        <w:rPr>
          <w:rFonts w:cstheme="minorHAnsi"/>
          <w:bCs/>
          <w:i/>
          <w:iCs/>
          <w:sz w:val="24"/>
          <w:szCs w:val="24"/>
        </w:rPr>
        <w:t xml:space="preserve"> </w:t>
      </w:r>
      <w:r w:rsidRPr="00083692">
        <w:rPr>
          <w:rFonts w:cstheme="minorHAnsi"/>
          <w:b/>
          <w:bCs/>
          <w:i/>
          <w:iCs/>
          <w:sz w:val="24"/>
          <w:szCs w:val="24"/>
        </w:rPr>
        <w:t>Informiranje starijih osoba</w:t>
      </w:r>
      <w:bookmarkEnd w:id="21"/>
      <w:r w:rsidRPr="00083692">
        <w:rPr>
          <w:rFonts w:cstheme="minorHAnsi"/>
          <w:b/>
          <w:bCs/>
          <w:i/>
          <w:iCs/>
          <w:sz w:val="24"/>
          <w:szCs w:val="24"/>
        </w:rPr>
        <w:t xml:space="preserve"> i/ili umirovljenika.</w:t>
      </w:r>
    </w:p>
    <w:p w14:paraId="47707639" w14:textId="77777777" w:rsidR="00D55D33" w:rsidRPr="00E73846" w:rsidRDefault="00D55D33" w:rsidP="00E56205">
      <w:pPr>
        <w:rPr>
          <w:rFonts w:cstheme="minorHAnsi"/>
          <w:bCs/>
          <w:sz w:val="24"/>
          <w:szCs w:val="24"/>
        </w:rPr>
      </w:pPr>
    </w:p>
    <w:p w14:paraId="23DEFC24" w14:textId="454EA32A" w:rsidR="009330CC" w:rsidRDefault="009330CC" w:rsidP="009330CC">
      <w:pPr>
        <w:rPr>
          <w:b/>
          <w:bCs/>
          <w:sz w:val="24"/>
          <w:szCs w:val="24"/>
        </w:rPr>
      </w:pPr>
      <w:r w:rsidRPr="00EE467D">
        <w:rPr>
          <w:rFonts w:ascii="Segoe UI Symbol" w:hAnsi="Segoe UI Symbol" w:cs="Segoe UI Symbol"/>
          <w:b/>
          <w:bCs/>
          <w:sz w:val="24"/>
          <w:szCs w:val="24"/>
        </w:rPr>
        <w:t>➢</w:t>
      </w:r>
      <w:r w:rsidRPr="00EE467D">
        <w:rPr>
          <w:b/>
          <w:bCs/>
          <w:sz w:val="24"/>
          <w:szCs w:val="24"/>
        </w:rPr>
        <w:t xml:space="preserve"> Točka 2. PRAVILA PDP-a</w:t>
      </w:r>
      <w:r w:rsidRPr="009330CC">
        <w:rPr>
          <w:b/>
          <w:bCs/>
          <w:sz w:val="24"/>
          <w:szCs w:val="24"/>
        </w:rPr>
        <w:t>, 2.6. Prihvatljivost Prijavitelja/Partnera i formiranje Partnerstva</w:t>
      </w:r>
    </w:p>
    <w:p w14:paraId="5FEE0D5D" w14:textId="25C2345D" w:rsidR="0077212B" w:rsidRPr="0077212B" w:rsidRDefault="0077212B" w:rsidP="009330CC">
      <w:pPr>
        <w:rPr>
          <w:b/>
          <w:bCs/>
          <w:sz w:val="24"/>
          <w:szCs w:val="24"/>
        </w:rPr>
      </w:pPr>
      <w:r w:rsidRPr="0077212B">
        <w:rPr>
          <w:b/>
          <w:bCs/>
          <w:sz w:val="24"/>
          <w:szCs w:val="24"/>
        </w:rPr>
        <w:t>2.6.1.</w:t>
      </w:r>
      <w:r>
        <w:rPr>
          <w:b/>
          <w:bCs/>
          <w:sz w:val="24"/>
          <w:szCs w:val="24"/>
        </w:rPr>
        <w:t xml:space="preserve"> </w:t>
      </w:r>
      <w:r w:rsidRPr="0077212B">
        <w:rPr>
          <w:b/>
          <w:bCs/>
          <w:sz w:val="24"/>
          <w:szCs w:val="24"/>
        </w:rPr>
        <w:t>Prihvatljivi Prijavitelji</w:t>
      </w:r>
    </w:p>
    <w:p w14:paraId="742F0E94" w14:textId="275887F5" w:rsidR="00724BBB" w:rsidRDefault="0072482C" w:rsidP="007D6A1F">
      <w:pPr>
        <w:spacing w:after="0"/>
        <w:rPr>
          <w:sz w:val="24"/>
          <w:szCs w:val="24"/>
        </w:rPr>
      </w:pPr>
      <w:r>
        <w:rPr>
          <w:sz w:val="24"/>
          <w:szCs w:val="24"/>
        </w:rPr>
        <w:t xml:space="preserve">Tekst </w:t>
      </w:r>
      <w:r w:rsidR="00EF488A">
        <w:rPr>
          <w:sz w:val="24"/>
          <w:szCs w:val="24"/>
        </w:rPr>
        <w:t xml:space="preserve">koji se odnosi na </w:t>
      </w:r>
      <w:r w:rsidR="001E302E">
        <w:rPr>
          <w:sz w:val="24"/>
          <w:szCs w:val="24"/>
        </w:rPr>
        <w:t>područje djelovanja prihvatljivih prijavitelja kako slijedi</w:t>
      </w:r>
      <w:r w:rsidR="000853B2">
        <w:rPr>
          <w:sz w:val="24"/>
          <w:szCs w:val="24"/>
        </w:rPr>
        <w:t>:</w:t>
      </w:r>
    </w:p>
    <w:p w14:paraId="312A9AAE" w14:textId="77777777" w:rsidR="00EF488A" w:rsidRDefault="00EF488A" w:rsidP="007D6A1F">
      <w:pPr>
        <w:spacing w:after="0"/>
        <w:rPr>
          <w:sz w:val="24"/>
          <w:szCs w:val="24"/>
        </w:rPr>
      </w:pPr>
    </w:p>
    <w:p w14:paraId="366FC2B3" w14:textId="77777777" w:rsidR="002D5D78" w:rsidRPr="000B21C6" w:rsidRDefault="002D5D78" w:rsidP="002D5D78">
      <w:pPr>
        <w:jc w:val="both"/>
        <w:rPr>
          <w:sz w:val="24"/>
          <w:szCs w:val="24"/>
        </w:rPr>
      </w:pPr>
      <w:r w:rsidRPr="007F77FC">
        <w:rPr>
          <w:sz w:val="24"/>
          <w:szCs w:val="24"/>
        </w:rPr>
        <w:t xml:space="preserve">Organizacije civilnoga društva </w:t>
      </w:r>
      <w:r w:rsidRPr="000B21C6">
        <w:rPr>
          <w:sz w:val="24"/>
          <w:szCs w:val="24"/>
        </w:rPr>
        <w:t xml:space="preserve">sa sljedećim statusom:  </w:t>
      </w:r>
    </w:p>
    <w:p w14:paraId="788D1687" w14:textId="77777777" w:rsidR="002D5D78" w:rsidRPr="000B21C6" w:rsidRDefault="002D5D78" w:rsidP="002D5D78">
      <w:pPr>
        <w:jc w:val="both"/>
        <w:rPr>
          <w:sz w:val="24"/>
          <w:szCs w:val="24"/>
        </w:rPr>
      </w:pPr>
      <w:r w:rsidRPr="000B21C6">
        <w:rPr>
          <w:sz w:val="24"/>
          <w:szCs w:val="24"/>
        </w:rPr>
        <w:lastRenderedPageBreak/>
        <w:t>•</w:t>
      </w:r>
      <w:r w:rsidRPr="000B21C6">
        <w:rPr>
          <w:sz w:val="24"/>
          <w:szCs w:val="24"/>
        </w:rPr>
        <w:tab/>
      </w:r>
      <w:r w:rsidRPr="007F77FC">
        <w:rPr>
          <w:sz w:val="24"/>
          <w:szCs w:val="24"/>
        </w:rPr>
        <w:t xml:space="preserve">udruga </w:t>
      </w:r>
      <w:r>
        <w:rPr>
          <w:sz w:val="24"/>
          <w:szCs w:val="24"/>
        </w:rPr>
        <w:t xml:space="preserve">- </w:t>
      </w:r>
      <w:r w:rsidRPr="000B21C6">
        <w:rPr>
          <w:sz w:val="24"/>
          <w:szCs w:val="24"/>
        </w:rPr>
        <w:t>osnovana, registrirana i djeluje sukladno Zakonu o udrugama (NN 74/14, 70/17,  98/19, 151/22</w:t>
      </w:r>
      <w:r w:rsidRPr="005A5982">
        <w:rPr>
          <w:sz w:val="24"/>
          <w:szCs w:val="24"/>
        </w:rPr>
        <w:t xml:space="preserve">), </w:t>
      </w:r>
      <w:r w:rsidRPr="00993103">
        <w:rPr>
          <w:sz w:val="24"/>
          <w:szCs w:val="24"/>
        </w:rPr>
        <w:t xml:space="preserve">za koju je iz Registra udruga vidljivo da je registrirana za rad s ciljnom skupinom: </w:t>
      </w:r>
      <w:r w:rsidRPr="007F77FC">
        <w:rPr>
          <w:i/>
          <w:iCs/>
          <w:sz w:val="24"/>
          <w:szCs w:val="24"/>
        </w:rPr>
        <w:t>OSOBE STARIJE ŽIVOTNE DOBI</w:t>
      </w:r>
      <w:r w:rsidRPr="00993103">
        <w:rPr>
          <w:sz w:val="24"/>
          <w:szCs w:val="24"/>
        </w:rPr>
        <w:t xml:space="preserve">  </w:t>
      </w:r>
      <w:r w:rsidRPr="005A5982">
        <w:rPr>
          <w:sz w:val="24"/>
          <w:szCs w:val="24"/>
        </w:rPr>
        <w:t>i/</w:t>
      </w:r>
      <w:r w:rsidRPr="00552DFD">
        <w:rPr>
          <w:sz w:val="24"/>
          <w:szCs w:val="24"/>
        </w:rPr>
        <w:t>ili</w:t>
      </w:r>
    </w:p>
    <w:p w14:paraId="57A64083" w14:textId="77777777" w:rsidR="002D5D78" w:rsidRDefault="002D5D78" w:rsidP="002D5D78">
      <w:pPr>
        <w:jc w:val="both"/>
        <w:rPr>
          <w:sz w:val="24"/>
          <w:szCs w:val="24"/>
        </w:rPr>
      </w:pPr>
      <w:r w:rsidRPr="000B21C6">
        <w:rPr>
          <w:sz w:val="24"/>
          <w:szCs w:val="24"/>
        </w:rPr>
        <w:t>•</w:t>
      </w:r>
      <w:r w:rsidRPr="000B21C6">
        <w:rPr>
          <w:sz w:val="24"/>
          <w:szCs w:val="24"/>
        </w:rPr>
        <w:tab/>
      </w:r>
      <w:r w:rsidRPr="007F77FC">
        <w:rPr>
          <w:sz w:val="24"/>
          <w:szCs w:val="24"/>
        </w:rPr>
        <w:t xml:space="preserve">zaklada </w:t>
      </w:r>
      <w:r w:rsidRPr="000B21C6">
        <w:rPr>
          <w:sz w:val="24"/>
          <w:szCs w:val="24"/>
        </w:rPr>
        <w:t>– osnovana, registrirana i djeluje sukladno Zakonu o zakladama (NN 106/18, 98/19,151/22)</w:t>
      </w:r>
      <w:r>
        <w:rPr>
          <w:sz w:val="24"/>
          <w:szCs w:val="24"/>
        </w:rPr>
        <w:t xml:space="preserve"> </w:t>
      </w:r>
      <w:r w:rsidRPr="00993103">
        <w:rPr>
          <w:sz w:val="24"/>
          <w:szCs w:val="24"/>
        </w:rPr>
        <w:t xml:space="preserve">te je iz statuta razvidno da jedno od područja njezina djelovanja uključuje rad s osobama starije životne dobi </w:t>
      </w:r>
      <w:r>
        <w:rPr>
          <w:sz w:val="24"/>
          <w:szCs w:val="24"/>
        </w:rPr>
        <w:t>i/ili</w:t>
      </w:r>
    </w:p>
    <w:p w14:paraId="2005CB04" w14:textId="74C6B2C6" w:rsidR="002D5D78" w:rsidRDefault="002D5D78" w:rsidP="002D5D78">
      <w:pPr>
        <w:jc w:val="both"/>
        <w:rPr>
          <w:sz w:val="24"/>
          <w:szCs w:val="24"/>
        </w:rPr>
      </w:pPr>
      <w:r w:rsidRPr="009B1751">
        <w:rPr>
          <w:sz w:val="24"/>
          <w:szCs w:val="24"/>
        </w:rPr>
        <w:t>•</w:t>
      </w:r>
      <w:r w:rsidRPr="009B1751">
        <w:rPr>
          <w:sz w:val="24"/>
          <w:szCs w:val="24"/>
        </w:rPr>
        <w:tab/>
      </w:r>
      <w:r w:rsidRPr="007F77FC">
        <w:rPr>
          <w:sz w:val="24"/>
          <w:szCs w:val="24"/>
        </w:rPr>
        <w:t>vjerska zajednica</w:t>
      </w:r>
      <w:r>
        <w:rPr>
          <w:b/>
          <w:bCs/>
          <w:sz w:val="24"/>
          <w:szCs w:val="24"/>
        </w:rPr>
        <w:t xml:space="preserve"> </w:t>
      </w:r>
      <w:r w:rsidRPr="009B1751">
        <w:rPr>
          <w:sz w:val="24"/>
          <w:szCs w:val="24"/>
        </w:rPr>
        <w:t>– registrirana i djeluje sukladno Zakonu o  pravnom položaju vjerskih zajednica (NN 83/02</w:t>
      </w:r>
      <w:r w:rsidRPr="00993103">
        <w:rPr>
          <w:sz w:val="24"/>
          <w:szCs w:val="24"/>
        </w:rPr>
        <w:t>) te je iz akta o osnivanju ili temeljnog akta ili drugog jednako vrijednog dokumenta razvidno da jedno od područja njezina djelovanja uključuje rad s osobama starije životne dobi</w:t>
      </w:r>
      <w:r w:rsidRPr="009B1751">
        <w:rPr>
          <w:color w:val="E40000"/>
          <w:sz w:val="24"/>
          <w:szCs w:val="24"/>
        </w:rPr>
        <w:t xml:space="preserve">  </w:t>
      </w:r>
      <w:r w:rsidRPr="009B1751">
        <w:rPr>
          <w:sz w:val="24"/>
          <w:szCs w:val="24"/>
        </w:rPr>
        <w:t>i/ili</w:t>
      </w:r>
    </w:p>
    <w:p w14:paraId="194A21BC" w14:textId="77777777" w:rsidR="002D5D78" w:rsidRPr="009B1751" w:rsidRDefault="002D5D78" w:rsidP="002D5D78">
      <w:pPr>
        <w:jc w:val="both"/>
        <w:rPr>
          <w:sz w:val="24"/>
          <w:szCs w:val="24"/>
        </w:rPr>
      </w:pPr>
      <w:r w:rsidRPr="009B1751">
        <w:rPr>
          <w:sz w:val="24"/>
          <w:szCs w:val="24"/>
        </w:rPr>
        <w:t>•</w:t>
      </w:r>
      <w:r w:rsidRPr="009B1751">
        <w:rPr>
          <w:sz w:val="24"/>
          <w:szCs w:val="24"/>
        </w:rPr>
        <w:tab/>
      </w:r>
      <w:r w:rsidRPr="007F77FC">
        <w:rPr>
          <w:sz w:val="24"/>
          <w:szCs w:val="24"/>
        </w:rPr>
        <w:t>pravna osoba Katoličke crkve</w:t>
      </w:r>
      <w:r>
        <w:rPr>
          <w:b/>
          <w:bCs/>
          <w:sz w:val="24"/>
          <w:szCs w:val="24"/>
        </w:rPr>
        <w:t xml:space="preserve"> </w:t>
      </w:r>
      <w:r w:rsidRPr="009B1751">
        <w:rPr>
          <w:sz w:val="24"/>
          <w:szCs w:val="24"/>
        </w:rPr>
        <w:t xml:space="preserve">– registrirana </w:t>
      </w:r>
      <w:r>
        <w:rPr>
          <w:sz w:val="24"/>
          <w:szCs w:val="24"/>
        </w:rPr>
        <w:t xml:space="preserve">sukladno </w:t>
      </w:r>
      <w:r w:rsidRPr="00814542">
        <w:rPr>
          <w:sz w:val="24"/>
          <w:szCs w:val="24"/>
        </w:rPr>
        <w:t>Protokol</w:t>
      </w:r>
      <w:r>
        <w:rPr>
          <w:sz w:val="24"/>
          <w:szCs w:val="24"/>
        </w:rPr>
        <w:t>u</w:t>
      </w:r>
      <w:r w:rsidRPr="00814542">
        <w:rPr>
          <w:sz w:val="24"/>
          <w:szCs w:val="24"/>
        </w:rPr>
        <w:t xml:space="preserve"> o načinu upisa pravnih osoba Katoličke Crkve </w:t>
      </w:r>
      <w:r>
        <w:rPr>
          <w:sz w:val="24"/>
          <w:szCs w:val="24"/>
        </w:rPr>
        <w:t>(</w:t>
      </w:r>
      <w:r w:rsidRPr="00F13CF1">
        <w:rPr>
          <w:sz w:val="24"/>
          <w:szCs w:val="24"/>
        </w:rPr>
        <w:t>NN 15/03</w:t>
      </w:r>
      <w:r>
        <w:rPr>
          <w:sz w:val="24"/>
          <w:szCs w:val="24"/>
        </w:rPr>
        <w:t>)</w:t>
      </w:r>
      <w:r w:rsidRPr="00F13CF1">
        <w:rPr>
          <w:sz w:val="24"/>
          <w:szCs w:val="24"/>
        </w:rPr>
        <w:t> </w:t>
      </w:r>
      <w:r w:rsidRPr="00993103">
        <w:rPr>
          <w:sz w:val="24"/>
          <w:szCs w:val="24"/>
        </w:rPr>
        <w:t xml:space="preserve">te je iz akta o osnivanju ili temeljnog akta ili drugog jednako vrijednog dokumenta razvidno da jedno od područja njezina djelovanja uključuje rad s osobama starije životne dobi  </w:t>
      </w:r>
      <w:r w:rsidRPr="009B1751">
        <w:rPr>
          <w:sz w:val="24"/>
          <w:szCs w:val="24"/>
        </w:rPr>
        <w:t>i/ili</w:t>
      </w:r>
    </w:p>
    <w:p w14:paraId="4BFCF580" w14:textId="77777777" w:rsidR="002D5D78" w:rsidRPr="00F27735" w:rsidRDefault="002D5D78" w:rsidP="002D5D78">
      <w:pPr>
        <w:jc w:val="both"/>
        <w:rPr>
          <w:sz w:val="24"/>
          <w:szCs w:val="24"/>
        </w:rPr>
      </w:pPr>
      <w:r w:rsidRPr="000B21C6">
        <w:rPr>
          <w:sz w:val="24"/>
          <w:szCs w:val="24"/>
        </w:rPr>
        <w:t>•</w:t>
      </w:r>
      <w:r w:rsidRPr="000B21C6">
        <w:rPr>
          <w:sz w:val="24"/>
          <w:szCs w:val="24"/>
        </w:rPr>
        <w:tab/>
      </w:r>
      <w:r w:rsidRPr="007F77FC">
        <w:rPr>
          <w:sz w:val="24"/>
          <w:szCs w:val="24"/>
        </w:rPr>
        <w:t>socijalni partner</w:t>
      </w:r>
      <w:r w:rsidRPr="005B7EFF">
        <w:rPr>
          <w:sz w:val="24"/>
          <w:szCs w:val="24"/>
        </w:rPr>
        <w:t xml:space="preserve"> (sindikat</w:t>
      </w:r>
      <w:r>
        <w:rPr>
          <w:sz w:val="24"/>
          <w:szCs w:val="24"/>
        </w:rPr>
        <w:t xml:space="preserve"> i/ili</w:t>
      </w:r>
      <w:r w:rsidRPr="00F033C6">
        <w:rPr>
          <w:sz w:val="24"/>
          <w:szCs w:val="24"/>
        </w:rPr>
        <w:t xml:space="preserve"> udruga sindikata više razine</w:t>
      </w:r>
      <w:r>
        <w:rPr>
          <w:sz w:val="24"/>
          <w:szCs w:val="24"/>
        </w:rPr>
        <w:t xml:space="preserve"> i/ili</w:t>
      </w:r>
      <w:r w:rsidRPr="00F033C6">
        <w:rPr>
          <w:sz w:val="24"/>
          <w:szCs w:val="24"/>
        </w:rPr>
        <w:t xml:space="preserve"> udruga poslodavaca i</w:t>
      </w:r>
      <w:r>
        <w:rPr>
          <w:sz w:val="24"/>
          <w:szCs w:val="24"/>
        </w:rPr>
        <w:t>/ili</w:t>
      </w:r>
      <w:r w:rsidRPr="00F033C6">
        <w:rPr>
          <w:sz w:val="24"/>
          <w:szCs w:val="24"/>
        </w:rPr>
        <w:t xml:space="preserve"> udruga poslodavaca više razine</w:t>
      </w:r>
      <w:r w:rsidRPr="005B7EFF">
        <w:rPr>
          <w:sz w:val="24"/>
          <w:szCs w:val="24"/>
        </w:rPr>
        <w:t>)</w:t>
      </w:r>
      <w:r w:rsidRPr="003E5AC3">
        <w:rPr>
          <w:sz w:val="24"/>
          <w:szCs w:val="24"/>
        </w:rPr>
        <w:t xml:space="preserve"> </w:t>
      </w:r>
      <w:r>
        <w:rPr>
          <w:sz w:val="24"/>
          <w:szCs w:val="24"/>
        </w:rPr>
        <w:t>–</w:t>
      </w:r>
      <w:r w:rsidRPr="00F411B6">
        <w:rPr>
          <w:sz w:val="24"/>
          <w:szCs w:val="24"/>
        </w:rPr>
        <w:t xml:space="preserve"> </w:t>
      </w:r>
      <w:r>
        <w:rPr>
          <w:sz w:val="24"/>
          <w:szCs w:val="24"/>
        </w:rPr>
        <w:t xml:space="preserve">osnovana, registrirana i djeluje sukladno </w:t>
      </w:r>
      <w:r w:rsidRPr="008835D7">
        <w:rPr>
          <w:sz w:val="24"/>
          <w:szCs w:val="24"/>
        </w:rPr>
        <w:t>Zakonu</w:t>
      </w:r>
      <w:r>
        <w:rPr>
          <w:sz w:val="24"/>
          <w:szCs w:val="24"/>
        </w:rPr>
        <w:t xml:space="preserve"> o radu (</w:t>
      </w:r>
      <w:r w:rsidRPr="00F411B6">
        <w:rPr>
          <w:sz w:val="24"/>
          <w:szCs w:val="24"/>
        </w:rPr>
        <w:t>NN 93/14, 127/17, 98/19, 151/22, 46/23, 64/23</w:t>
      </w:r>
      <w:r>
        <w:rPr>
          <w:sz w:val="24"/>
          <w:szCs w:val="24"/>
        </w:rPr>
        <w:t xml:space="preserve">) </w:t>
      </w:r>
      <w:r w:rsidRPr="00993103">
        <w:rPr>
          <w:sz w:val="24"/>
          <w:szCs w:val="24"/>
        </w:rPr>
        <w:t xml:space="preserve">te je iz statuta ili pravila razvidno da jedno od područja njihova djelovanja uključuje rad s osobama starije životne dobi </w:t>
      </w:r>
      <w:r>
        <w:rPr>
          <w:sz w:val="24"/>
          <w:szCs w:val="24"/>
        </w:rPr>
        <w:t>i/ili</w:t>
      </w:r>
    </w:p>
    <w:p w14:paraId="2498646D" w14:textId="4262FEED" w:rsidR="001008C7" w:rsidRPr="001008C7" w:rsidRDefault="002D5D78" w:rsidP="002D5D78">
      <w:pPr>
        <w:spacing w:after="0"/>
        <w:rPr>
          <w:sz w:val="24"/>
          <w:szCs w:val="24"/>
        </w:rPr>
      </w:pPr>
      <w:r w:rsidRPr="000A5CED">
        <w:rPr>
          <w:sz w:val="24"/>
          <w:szCs w:val="24"/>
        </w:rPr>
        <w:t>•</w:t>
      </w:r>
      <w:r w:rsidRPr="000A5CED">
        <w:rPr>
          <w:sz w:val="24"/>
          <w:szCs w:val="24"/>
        </w:rPr>
        <w:tab/>
      </w:r>
      <w:r w:rsidRPr="007F77FC">
        <w:rPr>
          <w:sz w:val="24"/>
          <w:szCs w:val="24"/>
        </w:rPr>
        <w:t>vijeće nacionalne manjine i/ili koordinacija vijeća nacionalne manjine</w:t>
      </w:r>
      <w:r w:rsidRPr="000A5CED">
        <w:rPr>
          <w:sz w:val="24"/>
          <w:szCs w:val="24"/>
        </w:rPr>
        <w:t xml:space="preserve"> -</w:t>
      </w:r>
      <w:r w:rsidRPr="000A5CED">
        <w:rPr>
          <w:b/>
          <w:bCs/>
          <w:sz w:val="24"/>
          <w:szCs w:val="24"/>
        </w:rPr>
        <w:t xml:space="preserve"> </w:t>
      </w:r>
      <w:r w:rsidRPr="000A5CED">
        <w:rPr>
          <w:sz w:val="24"/>
          <w:szCs w:val="24"/>
        </w:rPr>
        <w:t xml:space="preserve">osnovana, registrirana i djeluje sukladno </w:t>
      </w:r>
      <w:r w:rsidRPr="000A5CED">
        <w:rPr>
          <w:rFonts w:ascii="Calibri" w:hAnsi="Calibri" w:cs="Calibri"/>
          <w:color w:val="000009"/>
          <w:sz w:val="24"/>
          <w:szCs w:val="24"/>
        </w:rPr>
        <w:t>Ustavnom zakonu o pravima nacionalnih manjina (NN 155/02, 47/10, 80/10, 93/11, 93/11) te</w:t>
      </w:r>
      <w:r w:rsidRPr="000A5CED">
        <w:rPr>
          <w:sz w:val="24"/>
          <w:szCs w:val="24"/>
        </w:rPr>
        <w:t xml:space="preserve"> Zakonu o Registru vijeća, koordinacija vijeća i predstavnika nacionalnih manjina (NN 80/11, 34/12, 98/19) </w:t>
      </w:r>
      <w:r w:rsidRPr="00993103">
        <w:rPr>
          <w:sz w:val="24"/>
          <w:szCs w:val="24"/>
        </w:rPr>
        <w:t>te je iz statuta razvidno da jedno od područja njihova djelovanja uključuje rad s osobama starije životne dobi.</w:t>
      </w:r>
    </w:p>
    <w:p w14:paraId="679C813F" w14:textId="77777777" w:rsidR="00F23CED" w:rsidRPr="00F23CED" w:rsidRDefault="00F23CED" w:rsidP="007D6A1F">
      <w:pPr>
        <w:spacing w:after="0"/>
        <w:rPr>
          <w:sz w:val="24"/>
          <w:szCs w:val="24"/>
        </w:rPr>
      </w:pPr>
    </w:p>
    <w:p w14:paraId="1487AFBF" w14:textId="77777777" w:rsidR="001E302E" w:rsidRPr="00C44543" w:rsidRDefault="001E302E" w:rsidP="001E302E">
      <w:pPr>
        <w:rPr>
          <w:b/>
          <w:bCs/>
          <w:sz w:val="24"/>
          <w:szCs w:val="24"/>
        </w:rPr>
      </w:pPr>
      <w:r w:rsidRPr="00C44543">
        <w:rPr>
          <w:b/>
          <w:bCs/>
          <w:sz w:val="24"/>
          <w:szCs w:val="24"/>
        </w:rPr>
        <w:t>mijenja se i glasi:</w:t>
      </w:r>
    </w:p>
    <w:p w14:paraId="0CDC4396" w14:textId="77777777" w:rsidR="001E302E" w:rsidRPr="001B3581" w:rsidRDefault="001E302E" w:rsidP="001E302E">
      <w:pPr>
        <w:jc w:val="both"/>
        <w:rPr>
          <w:i/>
          <w:iCs/>
          <w:sz w:val="24"/>
          <w:szCs w:val="24"/>
        </w:rPr>
      </w:pPr>
      <w:r w:rsidRPr="00DB5AE4">
        <w:rPr>
          <w:i/>
          <w:iCs/>
          <w:sz w:val="24"/>
          <w:szCs w:val="24"/>
        </w:rPr>
        <w:t>Organizacije civilnoga društva</w:t>
      </w:r>
      <w:r w:rsidRPr="001B3581">
        <w:rPr>
          <w:i/>
          <w:iCs/>
          <w:sz w:val="24"/>
          <w:szCs w:val="24"/>
        </w:rPr>
        <w:t xml:space="preserve"> sa sljedećim statusom:  </w:t>
      </w:r>
    </w:p>
    <w:p w14:paraId="79199BBE" w14:textId="43BBC208" w:rsidR="001E302E" w:rsidRPr="001B3581" w:rsidRDefault="001E302E" w:rsidP="001E302E">
      <w:pPr>
        <w:jc w:val="both"/>
        <w:rPr>
          <w:i/>
          <w:iCs/>
          <w:sz w:val="24"/>
          <w:szCs w:val="24"/>
        </w:rPr>
      </w:pPr>
      <w:r w:rsidRPr="001B3581">
        <w:rPr>
          <w:i/>
          <w:iCs/>
          <w:sz w:val="24"/>
          <w:szCs w:val="24"/>
        </w:rPr>
        <w:t>•</w:t>
      </w:r>
      <w:r w:rsidRPr="001B3581">
        <w:rPr>
          <w:i/>
          <w:iCs/>
          <w:sz w:val="24"/>
          <w:szCs w:val="24"/>
        </w:rPr>
        <w:tab/>
      </w:r>
      <w:r w:rsidRPr="00DB5AE4">
        <w:rPr>
          <w:i/>
          <w:iCs/>
          <w:sz w:val="24"/>
          <w:szCs w:val="24"/>
        </w:rPr>
        <w:t xml:space="preserve">udruga </w:t>
      </w:r>
      <w:r w:rsidRPr="001B3581">
        <w:rPr>
          <w:i/>
          <w:iCs/>
          <w:sz w:val="24"/>
          <w:szCs w:val="24"/>
        </w:rPr>
        <w:t xml:space="preserve">- osnovana, registrirana i djeluje sukladno Zakonu o udrugama (NN 74/14, 70/17,  98/19, 151/22), za koju je iz Registra udruga vidljivo da je registrirana za rad sa sljedećim ciljnim skupinama pod oznakama: </w:t>
      </w:r>
      <w:r w:rsidRPr="001B3581">
        <w:rPr>
          <w:b/>
          <w:bCs/>
          <w:i/>
          <w:iCs/>
          <w:sz w:val="24"/>
          <w:szCs w:val="24"/>
        </w:rPr>
        <w:t>061</w:t>
      </w:r>
      <w:r w:rsidRPr="001B3581">
        <w:rPr>
          <w:i/>
          <w:iCs/>
          <w:sz w:val="24"/>
          <w:szCs w:val="24"/>
        </w:rPr>
        <w:t xml:space="preserve"> </w:t>
      </w:r>
      <w:r w:rsidRPr="001B3581">
        <w:rPr>
          <w:b/>
          <w:bCs/>
          <w:i/>
          <w:iCs/>
          <w:sz w:val="24"/>
          <w:szCs w:val="24"/>
        </w:rPr>
        <w:t>OSOBE STARIJE ŽIVOTNE DOBI</w:t>
      </w:r>
      <w:r w:rsidRPr="001B3581">
        <w:rPr>
          <w:i/>
          <w:iCs/>
          <w:sz w:val="24"/>
          <w:szCs w:val="24"/>
        </w:rPr>
        <w:t xml:space="preserve"> i/ili </w:t>
      </w:r>
      <w:r w:rsidRPr="001B3581">
        <w:rPr>
          <w:b/>
          <w:bCs/>
          <w:i/>
          <w:iCs/>
          <w:sz w:val="24"/>
          <w:szCs w:val="24"/>
        </w:rPr>
        <w:t>095 UMIROVLJENICI</w:t>
      </w:r>
      <w:r w:rsidRPr="001B3581">
        <w:rPr>
          <w:i/>
          <w:iCs/>
          <w:sz w:val="24"/>
          <w:szCs w:val="24"/>
        </w:rPr>
        <w:t xml:space="preserve"> i/ili </w:t>
      </w:r>
    </w:p>
    <w:p w14:paraId="6678C873" w14:textId="150F77FD" w:rsidR="001E302E" w:rsidRPr="001B3581" w:rsidRDefault="001E302E" w:rsidP="001E302E">
      <w:pPr>
        <w:jc w:val="both"/>
        <w:rPr>
          <w:i/>
          <w:iCs/>
          <w:sz w:val="24"/>
          <w:szCs w:val="24"/>
        </w:rPr>
      </w:pPr>
      <w:r w:rsidRPr="001B3581">
        <w:rPr>
          <w:i/>
          <w:iCs/>
          <w:sz w:val="24"/>
          <w:szCs w:val="24"/>
        </w:rPr>
        <w:t>•</w:t>
      </w:r>
      <w:r w:rsidRPr="001B3581">
        <w:rPr>
          <w:i/>
          <w:iCs/>
          <w:sz w:val="24"/>
          <w:szCs w:val="24"/>
        </w:rPr>
        <w:tab/>
      </w:r>
      <w:r w:rsidRPr="00DB5AE4">
        <w:rPr>
          <w:i/>
          <w:iCs/>
          <w:sz w:val="24"/>
          <w:szCs w:val="24"/>
        </w:rPr>
        <w:t>zaklada –</w:t>
      </w:r>
      <w:r w:rsidRPr="001B3581">
        <w:rPr>
          <w:i/>
          <w:iCs/>
          <w:sz w:val="24"/>
          <w:szCs w:val="24"/>
        </w:rPr>
        <w:t xml:space="preserve"> osnovana, registrirana i djeluje sukladno Zakonu o zakladama (NN 106/18, 98/19,151/22) te je iz statuta razvidno da jedno od područja njezina djelovanja uključuje rad s osobama starije životne dobi </w:t>
      </w:r>
      <w:r w:rsidRPr="00FE4229">
        <w:rPr>
          <w:b/>
          <w:bCs/>
          <w:i/>
          <w:iCs/>
          <w:sz w:val="24"/>
          <w:szCs w:val="24"/>
        </w:rPr>
        <w:t xml:space="preserve">i/ili umirovljenicima </w:t>
      </w:r>
      <w:r w:rsidRPr="0084496B">
        <w:rPr>
          <w:i/>
          <w:iCs/>
          <w:sz w:val="24"/>
          <w:szCs w:val="24"/>
        </w:rPr>
        <w:t>i/ili</w:t>
      </w:r>
      <w:r w:rsidRPr="00FE4229">
        <w:rPr>
          <w:b/>
          <w:bCs/>
          <w:i/>
          <w:iCs/>
          <w:sz w:val="24"/>
          <w:szCs w:val="24"/>
        </w:rPr>
        <w:t xml:space="preserve"> </w:t>
      </w:r>
    </w:p>
    <w:p w14:paraId="42AECA81" w14:textId="0D7AD88A" w:rsidR="001E302E" w:rsidRPr="001B3581" w:rsidRDefault="001E302E" w:rsidP="001E302E">
      <w:pPr>
        <w:jc w:val="both"/>
        <w:rPr>
          <w:i/>
          <w:iCs/>
          <w:sz w:val="24"/>
          <w:szCs w:val="24"/>
        </w:rPr>
      </w:pPr>
      <w:r w:rsidRPr="001B3581">
        <w:rPr>
          <w:i/>
          <w:iCs/>
          <w:sz w:val="24"/>
          <w:szCs w:val="24"/>
        </w:rPr>
        <w:t>•</w:t>
      </w:r>
      <w:r w:rsidRPr="001B3581">
        <w:rPr>
          <w:i/>
          <w:iCs/>
          <w:sz w:val="24"/>
          <w:szCs w:val="24"/>
        </w:rPr>
        <w:tab/>
      </w:r>
      <w:r w:rsidRPr="00DB5AE4">
        <w:rPr>
          <w:i/>
          <w:iCs/>
          <w:sz w:val="24"/>
          <w:szCs w:val="24"/>
        </w:rPr>
        <w:t>vjerska zajednica</w:t>
      </w:r>
      <w:r w:rsidRPr="001B3581">
        <w:rPr>
          <w:b/>
          <w:bCs/>
          <w:i/>
          <w:iCs/>
          <w:sz w:val="24"/>
          <w:szCs w:val="24"/>
        </w:rPr>
        <w:t xml:space="preserve"> </w:t>
      </w:r>
      <w:r w:rsidRPr="001B3581">
        <w:rPr>
          <w:i/>
          <w:iCs/>
          <w:sz w:val="24"/>
          <w:szCs w:val="24"/>
        </w:rPr>
        <w:t xml:space="preserve">– registrirana i djeluje sukladno Zakonu o  pravnom položaju vjerskih zajednica (NN 83/02) te je iz akta o osnivanju ili temeljnog akta ili drugog jednako vrijednog </w:t>
      </w:r>
      <w:r w:rsidRPr="001B3581">
        <w:rPr>
          <w:i/>
          <w:iCs/>
          <w:sz w:val="24"/>
          <w:szCs w:val="24"/>
        </w:rPr>
        <w:lastRenderedPageBreak/>
        <w:t>dokumenta razvidno da jedno od područja njezina djelovanja uključuje rad s osobama starije životne dobi</w:t>
      </w:r>
      <w:r w:rsidRPr="001B3581">
        <w:rPr>
          <w:i/>
          <w:iCs/>
          <w:color w:val="E40000"/>
          <w:sz w:val="24"/>
          <w:szCs w:val="24"/>
        </w:rPr>
        <w:t xml:space="preserve">  </w:t>
      </w:r>
      <w:r w:rsidRPr="00DB5AE4">
        <w:rPr>
          <w:b/>
          <w:bCs/>
          <w:i/>
          <w:iCs/>
          <w:sz w:val="24"/>
          <w:szCs w:val="24"/>
        </w:rPr>
        <w:t xml:space="preserve">i/ili </w:t>
      </w:r>
      <w:r w:rsidRPr="00FE4229">
        <w:rPr>
          <w:b/>
          <w:bCs/>
          <w:i/>
          <w:iCs/>
          <w:sz w:val="24"/>
          <w:szCs w:val="24"/>
        </w:rPr>
        <w:t xml:space="preserve">umirovljenicima </w:t>
      </w:r>
      <w:r w:rsidRPr="001B3581">
        <w:rPr>
          <w:i/>
          <w:iCs/>
          <w:sz w:val="24"/>
          <w:szCs w:val="24"/>
        </w:rPr>
        <w:t>i/ili</w:t>
      </w:r>
    </w:p>
    <w:p w14:paraId="469B91D3" w14:textId="3CD1DF61" w:rsidR="001E302E" w:rsidRPr="001B3581" w:rsidRDefault="001E302E" w:rsidP="001E302E">
      <w:pPr>
        <w:jc w:val="both"/>
        <w:rPr>
          <w:i/>
          <w:iCs/>
          <w:sz w:val="24"/>
          <w:szCs w:val="24"/>
        </w:rPr>
      </w:pPr>
      <w:r w:rsidRPr="001B3581">
        <w:rPr>
          <w:i/>
          <w:iCs/>
          <w:sz w:val="24"/>
          <w:szCs w:val="24"/>
        </w:rPr>
        <w:t>•</w:t>
      </w:r>
      <w:r w:rsidRPr="001B3581">
        <w:rPr>
          <w:i/>
          <w:iCs/>
          <w:sz w:val="24"/>
          <w:szCs w:val="24"/>
        </w:rPr>
        <w:tab/>
      </w:r>
      <w:r w:rsidRPr="00896915">
        <w:rPr>
          <w:i/>
          <w:iCs/>
          <w:sz w:val="24"/>
          <w:szCs w:val="24"/>
        </w:rPr>
        <w:t>pravna osoba Katoličke crkve</w:t>
      </w:r>
      <w:r w:rsidRPr="001B3581">
        <w:rPr>
          <w:b/>
          <w:bCs/>
          <w:i/>
          <w:iCs/>
          <w:sz w:val="24"/>
          <w:szCs w:val="24"/>
        </w:rPr>
        <w:t xml:space="preserve"> </w:t>
      </w:r>
      <w:r w:rsidRPr="001B3581">
        <w:rPr>
          <w:i/>
          <w:iCs/>
          <w:sz w:val="24"/>
          <w:szCs w:val="24"/>
        </w:rPr>
        <w:t xml:space="preserve">– registrirana sukladno Protokolu o načinu upisa pravnih osoba Katoličke Crkve (NN 15/03) te je iz akta o osnivanju ili temeljnog akta ili drugog jednako vrijednog dokumenta razvidno da jedno od područja njezina djelovanja uključuje rad s osobama starije životne dobi  </w:t>
      </w:r>
      <w:r w:rsidRPr="00DB5AE4">
        <w:rPr>
          <w:b/>
          <w:bCs/>
          <w:i/>
          <w:iCs/>
          <w:sz w:val="24"/>
          <w:szCs w:val="24"/>
        </w:rPr>
        <w:t xml:space="preserve">i/ili </w:t>
      </w:r>
      <w:r w:rsidRPr="00FE4229">
        <w:rPr>
          <w:b/>
          <w:bCs/>
          <w:i/>
          <w:iCs/>
          <w:sz w:val="24"/>
          <w:szCs w:val="24"/>
        </w:rPr>
        <w:t xml:space="preserve">umirovljenicima </w:t>
      </w:r>
      <w:r w:rsidRPr="001B3581">
        <w:rPr>
          <w:i/>
          <w:iCs/>
          <w:sz w:val="24"/>
          <w:szCs w:val="24"/>
        </w:rPr>
        <w:t>i/ili</w:t>
      </w:r>
    </w:p>
    <w:p w14:paraId="0ACBD9C2" w14:textId="5A735D62" w:rsidR="009842A6" w:rsidRPr="001B3581" w:rsidRDefault="001E302E" w:rsidP="009842A6">
      <w:pPr>
        <w:jc w:val="both"/>
        <w:rPr>
          <w:i/>
          <w:iCs/>
          <w:sz w:val="24"/>
          <w:szCs w:val="24"/>
        </w:rPr>
      </w:pPr>
      <w:r w:rsidRPr="001B3581">
        <w:rPr>
          <w:i/>
          <w:iCs/>
          <w:sz w:val="24"/>
          <w:szCs w:val="24"/>
        </w:rPr>
        <w:t>•</w:t>
      </w:r>
      <w:r w:rsidRPr="001B3581">
        <w:rPr>
          <w:i/>
          <w:iCs/>
          <w:sz w:val="24"/>
          <w:szCs w:val="24"/>
        </w:rPr>
        <w:tab/>
      </w:r>
      <w:r w:rsidRPr="00896915">
        <w:rPr>
          <w:i/>
          <w:iCs/>
          <w:sz w:val="24"/>
          <w:szCs w:val="24"/>
        </w:rPr>
        <w:t>socijalni partner</w:t>
      </w:r>
      <w:r w:rsidRPr="001B3581">
        <w:rPr>
          <w:i/>
          <w:iCs/>
          <w:sz w:val="24"/>
          <w:szCs w:val="24"/>
        </w:rPr>
        <w:t xml:space="preserve"> (sindikat i/ili udruga sindikata više razine i/ili udruga poslodavaca i/ili udruga poslodavaca više razine) – osnovana, registrirana i djeluje sukladno Zakonu o radu (NN 93/14, 127/17, 98/19, 151/22, 46/23, 64/23) te je iz statuta ili pravila razvidno da jedno od</w:t>
      </w:r>
      <w:r w:rsidR="009842A6" w:rsidRPr="001B3581">
        <w:rPr>
          <w:i/>
          <w:iCs/>
          <w:sz w:val="24"/>
          <w:szCs w:val="24"/>
        </w:rPr>
        <w:t xml:space="preserve"> područja njihova djelovanja uključuje rad s osobama starije životne dobi </w:t>
      </w:r>
      <w:r w:rsidR="009842A6" w:rsidRPr="00DB5AE4">
        <w:rPr>
          <w:b/>
          <w:bCs/>
          <w:i/>
          <w:iCs/>
          <w:sz w:val="24"/>
          <w:szCs w:val="24"/>
        </w:rPr>
        <w:t xml:space="preserve">i/ili </w:t>
      </w:r>
      <w:r w:rsidR="009842A6" w:rsidRPr="00FE4229">
        <w:rPr>
          <w:b/>
          <w:bCs/>
          <w:i/>
          <w:iCs/>
          <w:sz w:val="24"/>
          <w:szCs w:val="24"/>
        </w:rPr>
        <w:t xml:space="preserve">umirovljenicima </w:t>
      </w:r>
      <w:r w:rsidR="009842A6" w:rsidRPr="001B3581">
        <w:rPr>
          <w:i/>
          <w:iCs/>
          <w:sz w:val="24"/>
          <w:szCs w:val="24"/>
        </w:rPr>
        <w:t>i/ili</w:t>
      </w:r>
    </w:p>
    <w:p w14:paraId="496DA478" w14:textId="16D26DF1" w:rsidR="009842A6" w:rsidRPr="001B3581" w:rsidRDefault="009842A6" w:rsidP="009842A6">
      <w:pPr>
        <w:jc w:val="both"/>
        <w:rPr>
          <w:i/>
          <w:iCs/>
          <w:sz w:val="24"/>
          <w:szCs w:val="24"/>
        </w:rPr>
      </w:pPr>
      <w:r w:rsidRPr="001B3581">
        <w:rPr>
          <w:i/>
          <w:iCs/>
          <w:sz w:val="24"/>
          <w:szCs w:val="24"/>
        </w:rPr>
        <w:t>•</w:t>
      </w:r>
      <w:r w:rsidRPr="001B3581">
        <w:rPr>
          <w:i/>
          <w:iCs/>
          <w:sz w:val="24"/>
          <w:szCs w:val="24"/>
        </w:rPr>
        <w:tab/>
      </w:r>
      <w:r w:rsidRPr="00896915">
        <w:rPr>
          <w:i/>
          <w:iCs/>
          <w:sz w:val="24"/>
          <w:szCs w:val="24"/>
        </w:rPr>
        <w:t>vijeće nacionalne manjine i/ili koordinacija vijeća nacionalne manjine</w:t>
      </w:r>
      <w:r w:rsidRPr="001B3581">
        <w:rPr>
          <w:i/>
          <w:iCs/>
          <w:sz w:val="24"/>
          <w:szCs w:val="24"/>
        </w:rPr>
        <w:t xml:space="preserve"> -</w:t>
      </w:r>
      <w:r w:rsidRPr="001B3581">
        <w:rPr>
          <w:b/>
          <w:bCs/>
          <w:i/>
          <w:iCs/>
          <w:sz w:val="24"/>
          <w:szCs w:val="24"/>
        </w:rPr>
        <w:t xml:space="preserve"> </w:t>
      </w:r>
      <w:r w:rsidRPr="001B3581">
        <w:rPr>
          <w:i/>
          <w:iCs/>
          <w:sz w:val="24"/>
          <w:szCs w:val="24"/>
        </w:rPr>
        <w:t xml:space="preserve">osnovana, registrirana i djeluje sukladno </w:t>
      </w:r>
      <w:r w:rsidRPr="001B3581">
        <w:rPr>
          <w:rFonts w:ascii="Calibri" w:hAnsi="Calibri" w:cs="Calibri"/>
          <w:i/>
          <w:iCs/>
          <w:color w:val="000009"/>
          <w:sz w:val="24"/>
          <w:szCs w:val="24"/>
        </w:rPr>
        <w:t>Ustavnom zakonu o pravima nacionalnih manjina (NN 155/02, 47/10, 80/10, 93/11, 93/11) te</w:t>
      </w:r>
      <w:r w:rsidRPr="001B3581">
        <w:rPr>
          <w:i/>
          <w:iCs/>
          <w:sz w:val="24"/>
          <w:szCs w:val="24"/>
        </w:rPr>
        <w:t xml:space="preserve"> Zakonu o Registru vijeća, koordinacija vijeća i predstavnika nacionalnih manjina (NN 80/11, 34/12, 98/19) te je iz statuta razvidno da jedno od područja njihova djelovanja uključuje rad s osobama starije životne dobi </w:t>
      </w:r>
      <w:r w:rsidRPr="00790884">
        <w:rPr>
          <w:b/>
          <w:bCs/>
          <w:i/>
          <w:iCs/>
          <w:sz w:val="24"/>
          <w:szCs w:val="24"/>
        </w:rPr>
        <w:t>i</w:t>
      </w:r>
      <w:r w:rsidRPr="00FE4229">
        <w:rPr>
          <w:b/>
          <w:bCs/>
          <w:i/>
          <w:iCs/>
          <w:sz w:val="24"/>
          <w:szCs w:val="24"/>
        </w:rPr>
        <w:t>/ili umirovljenicima</w:t>
      </w:r>
      <w:r w:rsidRPr="001B3581">
        <w:rPr>
          <w:i/>
          <w:iCs/>
          <w:sz w:val="24"/>
          <w:szCs w:val="24"/>
        </w:rPr>
        <w:t>.</w:t>
      </w:r>
    </w:p>
    <w:p w14:paraId="7F649167" w14:textId="77777777" w:rsidR="00FB0A36" w:rsidRDefault="00FB0A36" w:rsidP="001E302E">
      <w:pPr>
        <w:rPr>
          <w:sz w:val="24"/>
          <w:szCs w:val="24"/>
        </w:rPr>
      </w:pPr>
    </w:p>
    <w:p w14:paraId="3BB4FF6E" w14:textId="5B777359" w:rsidR="009E0E0F" w:rsidRPr="00F23CED" w:rsidRDefault="00FB0A36" w:rsidP="003D4912">
      <w:pPr>
        <w:jc w:val="both"/>
        <w:rPr>
          <w:sz w:val="24"/>
          <w:szCs w:val="24"/>
        </w:rPr>
      </w:pPr>
      <w:r>
        <w:rPr>
          <w:sz w:val="24"/>
          <w:szCs w:val="24"/>
        </w:rPr>
        <w:t>U okviru sljedećeg teksta</w:t>
      </w:r>
      <w:r w:rsidR="000667BC">
        <w:rPr>
          <w:sz w:val="24"/>
          <w:szCs w:val="24"/>
        </w:rPr>
        <w:t>:</w:t>
      </w:r>
      <w:r>
        <w:rPr>
          <w:sz w:val="24"/>
          <w:szCs w:val="24"/>
        </w:rPr>
        <w:t xml:space="preserve"> </w:t>
      </w:r>
    </w:p>
    <w:p w14:paraId="092F061C" w14:textId="21D07B43" w:rsidR="00F23CED" w:rsidRPr="008B2502" w:rsidRDefault="009E0E0F" w:rsidP="003D4912">
      <w:pPr>
        <w:jc w:val="both"/>
        <w:rPr>
          <w:sz w:val="24"/>
          <w:szCs w:val="24"/>
        </w:rPr>
      </w:pPr>
      <w:r w:rsidRPr="008B2502">
        <w:rPr>
          <w:sz w:val="24"/>
          <w:szCs w:val="24"/>
        </w:rPr>
        <w:t xml:space="preserve">udruga - osnovana, registrirana i djeluje sukladno Zakonu o udrugama (NN 74/14, 70/17,  98/19, 151/22), za koju je iz Registra udruga vidljivo da je registrirana za rad sa sljedećim </w:t>
      </w:r>
      <w:r w:rsidRPr="00BA66BB">
        <w:rPr>
          <w:b/>
          <w:bCs/>
          <w:sz w:val="24"/>
          <w:szCs w:val="24"/>
        </w:rPr>
        <w:t>ciljnim skupinama pod oznakama</w:t>
      </w:r>
      <w:r w:rsidRPr="008B2502">
        <w:rPr>
          <w:sz w:val="24"/>
          <w:szCs w:val="24"/>
        </w:rPr>
        <w:t>: 061 OSOBE STARIJE ŽIVOTNE DOBI i/ili 095 UMIROVLJENICI.</w:t>
      </w:r>
    </w:p>
    <w:p w14:paraId="5789F108" w14:textId="3A62D700" w:rsidR="00F23CED" w:rsidRPr="008A1C7C" w:rsidRDefault="000667BC" w:rsidP="003D4912">
      <w:pPr>
        <w:jc w:val="both"/>
        <w:rPr>
          <w:color w:val="000000" w:themeColor="text1"/>
          <w:sz w:val="24"/>
          <w:szCs w:val="24"/>
        </w:rPr>
      </w:pPr>
      <w:r w:rsidRPr="008A1C7C">
        <w:rPr>
          <w:color w:val="000000" w:themeColor="text1"/>
          <w:sz w:val="24"/>
          <w:szCs w:val="24"/>
        </w:rPr>
        <w:t xml:space="preserve">Dodaje </w:t>
      </w:r>
      <w:r w:rsidR="00837997" w:rsidRPr="008A1C7C">
        <w:rPr>
          <w:color w:val="000000" w:themeColor="text1"/>
          <w:sz w:val="24"/>
          <w:szCs w:val="24"/>
        </w:rPr>
        <w:t>s</w:t>
      </w:r>
      <w:r w:rsidRPr="008A1C7C">
        <w:rPr>
          <w:color w:val="000000" w:themeColor="text1"/>
          <w:sz w:val="24"/>
          <w:szCs w:val="24"/>
        </w:rPr>
        <w:t>e fusnota br. 1</w:t>
      </w:r>
      <w:r w:rsidR="00915BAF">
        <w:rPr>
          <w:color w:val="000000" w:themeColor="text1"/>
          <w:sz w:val="24"/>
          <w:szCs w:val="24"/>
        </w:rPr>
        <w:t>7</w:t>
      </w:r>
      <w:r w:rsidRPr="008A1C7C">
        <w:rPr>
          <w:color w:val="000000" w:themeColor="text1"/>
          <w:sz w:val="24"/>
          <w:szCs w:val="24"/>
        </w:rPr>
        <w:t xml:space="preserve"> koja glasi:</w:t>
      </w:r>
    </w:p>
    <w:p w14:paraId="238777BA" w14:textId="47946EFE" w:rsidR="004C77BC" w:rsidRPr="0062389B" w:rsidRDefault="00837997" w:rsidP="003D4912">
      <w:pPr>
        <w:spacing w:before="240"/>
        <w:jc w:val="both"/>
        <w:rPr>
          <w:rFonts w:cstheme="minorHAnsi"/>
          <w:b/>
          <w:bCs/>
          <w:i/>
          <w:iCs/>
          <w:sz w:val="24"/>
          <w:szCs w:val="24"/>
        </w:rPr>
      </w:pPr>
      <w:r w:rsidRPr="008A1C7C">
        <w:rPr>
          <w:rFonts w:cstheme="minorHAnsi"/>
          <w:b/>
          <w:bCs/>
          <w:i/>
          <w:iCs/>
          <w:sz w:val="24"/>
          <w:szCs w:val="24"/>
        </w:rPr>
        <w:t>Sukladno Popisu ciljanih skupina objavljenom na službenim internetskim stranicama Ministarstva pravosuđa, uprave i digitalne transformacije.</w:t>
      </w:r>
    </w:p>
    <w:p w14:paraId="1EEAF391" w14:textId="33E5FEC1" w:rsidR="00E767A5" w:rsidRDefault="002D483A" w:rsidP="003D4912">
      <w:pPr>
        <w:pStyle w:val="Bezproreda"/>
        <w:spacing w:before="240" w:after="200" w:line="276" w:lineRule="auto"/>
        <w:jc w:val="both"/>
        <w:rPr>
          <w:rFonts w:ascii="Calibri" w:eastAsia="Calibri" w:hAnsi="Calibri" w:cs="Calibri"/>
          <w:sz w:val="24"/>
          <w:szCs w:val="24"/>
        </w:rPr>
      </w:pPr>
      <w:r w:rsidRPr="002D483A">
        <w:rPr>
          <w:rFonts w:ascii="Calibri" w:eastAsia="Calibri" w:hAnsi="Calibri" w:cs="Calibri"/>
          <w:b/>
          <w:bCs/>
          <w:color w:val="000000" w:themeColor="text1"/>
          <w:sz w:val="24"/>
          <w:szCs w:val="24"/>
        </w:rPr>
        <w:t>Briše se</w:t>
      </w:r>
      <w:r>
        <w:rPr>
          <w:rFonts w:ascii="Calibri" w:eastAsia="Calibri" w:hAnsi="Calibri" w:cs="Calibri"/>
          <w:color w:val="000000" w:themeColor="text1"/>
          <w:sz w:val="24"/>
          <w:szCs w:val="24"/>
        </w:rPr>
        <w:t xml:space="preserve"> t</w:t>
      </w:r>
      <w:r w:rsidR="001B77EB">
        <w:rPr>
          <w:rFonts w:ascii="Calibri" w:eastAsia="Calibri" w:hAnsi="Calibri" w:cs="Calibri"/>
          <w:color w:val="000000" w:themeColor="text1"/>
          <w:sz w:val="24"/>
          <w:szCs w:val="24"/>
        </w:rPr>
        <w:t>ekst koji se odnos</w:t>
      </w:r>
      <w:r w:rsidR="00CD0EE6">
        <w:rPr>
          <w:rFonts w:ascii="Calibri" w:eastAsia="Calibri" w:hAnsi="Calibri" w:cs="Calibri"/>
          <w:color w:val="000000" w:themeColor="text1"/>
          <w:sz w:val="24"/>
          <w:szCs w:val="24"/>
        </w:rPr>
        <w:t>i na uvjet koji p</w:t>
      </w:r>
      <w:r w:rsidR="00E767A5">
        <w:rPr>
          <w:rFonts w:ascii="Calibri" w:eastAsia="Calibri" w:hAnsi="Calibri" w:cs="Calibri"/>
          <w:color w:val="000000" w:themeColor="text1"/>
          <w:sz w:val="24"/>
          <w:szCs w:val="24"/>
        </w:rPr>
        <w:t>rijavitelj</w:t>
      </w:r>
      <w:r w:rsidR="00E767A5" w:rsidRPr="00314FAF">
        <w:rPr>
          <w:rFonts w:ascii="Calibri" w:eastAsia="Calibri" w:hAnsi="Calibri" w:cs="Calibri"/>
          <w:color w:val="000000" w:themeColor="text1"/>
          <w:sz w:val="24"/>
          <w:szCs w:val="24"/>
        </w:rPr>
        <w:t xml:space="preserve"> mora </w:t>
      </w:r>
      <w:r w:rsidR="00E767A5" w:rsidRPr="00314FAF">
        <w:rPr>
          <w:rFonts w:ascii="Calibri" w:eastAsia="Calibri" w:hAnsi="Calibri" w:cs="Calibri"/>
          <w:sz w:val="24"/>
          <w:szCs w:val="24"/>
        </w:rPr>
        <w:t>ispunjavat</w:t>
      </w:r>
      <w:r w:rsidR="00CD0EE6">
        <w:rPr>
          <w:rFonts w:ascii="Calibri" w:eastAsia="Calibri" w:hAnsi="Calibri" w:cs="Calibri"/>
          <w:sz w:val="24"/>
          <w:szCs w:val="24"/>
        </w:rPr>
        <w:t>i, kako slijedi</w:t>
      </w:r>
      <w:r w:rsidR="00E767A5" w:rsidRPr="00314FAF">
        <w:rPr>
          <w:rFonts w:ascii="Calibri" w:eastAsia="Calibri" w:hAnsi="Calibri" w:cs="Calibri"/>
          <w:sz w:val="24"/>
          <w:szCs w:val="24"/>
        </w:rPr>
        <w:t xml:space="preserve">: </w:t>
      </w:r>
    </w:p>
    <w:p w14:paraId="3323CE0A" w14:textId="3177F964" w:rsidR="002D483A" w:rsidRPr="00B73BBA" w:rsidRDefault="0008782A" w:rsidP="003D4912">
      <w:pPr>
        <w:pStyle w:val="Bezproreda"/>
        <w:spacing w:before="240" w:after="200" w:line="276" w:lineRule="auto"/>
        <w:jc w:val="both"/>
        <w:rPr>
          <w:rFonts w:ascii="Calibri" w:eastAsia="Calibri" w:hAnsi="Calibri" w:cs="Calibri"/>
          <w:b/>
          <w:bCs/>
          <w:i/>
          <w:iCs/>
          <w:sz w:val="24"/>
          <w:szCs w:val="24"/>
        </w:rPr>
      </w:pPr>
      <w:r w:rsidRPr="00B73BBA">
        <w:rPr>
          <w:rFonts w:ascii="Calibri" w:eastAsia="Calibri" w:hAnsi="Calibri" w:cs="Calibri"/>
          <w:b/>
          <w:bCs/>
          <w:i/>
          <w:iCs/>
          <w:sz w:val="24"/>
          <w:szCs w:val="24"/>
        </w:rPr>
        <w:sym w:font="Symbol" w:char="F0B7"/>
      </w:r>
      <w:r w:rsidRPr="00B73BBA">
        <w:rPr>
          <w:rFonts w:ascii="Calibri" w:eastAsia="Calibri" w:hAnsi="Calibri" w:cs="Calibri"/>
          <w:b/>
          <w:bCs/>
          <w:i/>
          <w:iCs/>
          <w:sz w:val="24"/>
          <w:szCs w:val="24"/>
        </w:rPr>
        <w:t xml:space="preserve"> na dan objave Poziva najmanje 12 mjeseci biti registriran za obavljanje djelatnosti usmjerenih na ciljnu skupinu starije osobe, provjera se obavlja uvidom u statut ili temeljni akt</w:t>
      </w:r>
    </w:p>
    <w:p w14:paraId="67A9AC0B" w14:textId="158890B3" w:rsidR="00F23CED" w:rsidRPr="00D916EF" w:rsidRDefault="00D916EF" w:rsidP="003D4912">
      <w:pPr>
        <w:jc w:val="both"/>
        <w:rPr>
          <w:b/>
          <w:bCs/>
          <w:sz w:val="24"/>
          <w:szCs w:val="24"/>
        </w:rPr>
      </w:pPr>
      <w:r w:rsidRPr="00D916EF">
        <w:rPr>
          <w:b/>
          <w:bCs/>
          <w:sz w:val="24"/>
          <w:szCs w:val="24"/>
        </w:rPr>
        <w:t>2.6.2.</w:t>
      </w:r>
      <w:r w:rsidRPr="00D916EF">
        <w:rPr>
          <w:b/>
          <w:bCs/>
          <w:sz w:val="24"/>
          <w:szCs w:val="24"/>
        </w:rPr>
        <w:tab/>
        <w:t>Formiranje Partnerstva i prihvatljivi Partneri</w:t>
      </w:r>
    </w:p>
    <w:p w14:paraId="6A42D2FB" w14:textId="75F07A4F" w:rsidR="00BF3BE3" w:rsidRDefault="00BF3BE3" w:rsidP="003D4912">
      <w:pPr>
        <w:spacing w:after="0"/>
        <w:jc w:val="both"/>
        <w:rPr>
          <w:sz w:val="24"/>
          <w:szCs w:val="24"/>
        </w:rPr>
      </w:pPr>
      <w:r>
        <w:rPr>
          <w:sz w:val="24"/>
          <w:szCs w:val="24"/>
        </w:rPr>
        <w:t>Tekst koji se odnosi na područje djelovanja prihvatljivih partnera kako slijedi:</w:t>
      </w:r>
    </w:p>
    <w:p w14:paraId="6D9F8133" w14:textId="77777777" w:rsidR="00C66ECD" w:rsidRPr="0030772E" w:rsidRDefault="00C66ECD" w:rsidP="003D4912">
      <w:pPr>
        <w:pStyle w:val="Bezproreda"/>
        <w:spacing w:before="240" w:line="276" w:lineRule="auto"/>
        <w:jc w:val="both"/>
        <w:rPr>
          <w:rFonts w:cstheme="minorHAnsi"/>
          <w:color w:val="000009"/>
          <w:sz w:val="24"/>
          <w:szCs w:val="24"/>
        </w:rPr>
      </w:pPr>
      <w:r w:rsidRPr="0030772E">
        <w:rPr>
          <w:rFonts w:cstheme="minorHAnsi"/>
          <w:color w:val="000009"/>
          <w:sz w:val="24"/>
          <w:szCs w:val="24"/>
        </w:rPr>
        <w:t xml:space="preserve">Partner mora biti jedan od sljedećih pravnih subjekata: </w:t>
      </w:r>
    </w:p>
    <w:p w14:paraId="1B2C6C01" w14:textId="77777777" w:rsidR="00C66ECD" w:rsidRDefault="00C66ECD" w:rsidP="003D4912">
      <w:pPr>
        <w:pStyle w:val="Odlomakpopisa"/>
        <w:widowControl w:val="0"/>
        <w:numPr>
          <w:ilvl w:val="3"/>
          <w:numId w:val="2"/>
        </w:numPr>
        <w:tabs>
          <w:tab w:val="left" w:pos="922"/>
        </w:tabs>
        <w:autoSpaceDE w:val="0"/>
        <w:autoSpaceDN w:val="0"/>
        <w:spacing w:before="120" w:after="0" w:line="276" w:lineRule="auto"/>
        <w:ind w:hanging="361"/>
        <w:contextualSpacing w:val="0"/>
        <w:jc w:val="both"/>
        <w:rPr>
          <w:rFonts w:ascii="Calibri" w:hAnsi="Calibri" w:cs="Calibri"/>
          <w:color w:val="000009"/>
          <w:sz w:val="24"/>
          <w:szCs w:val="24"/>
        </w:rPr>
      </w:pPr>
      <w:r w:rsidRPr="00C74BBB">
        <w:rPr>
          <w:rFonts w:ascii="Calibri" w:hAnsi="Calibri" w:cs="Calibri"/>
          <w:color w:val="000009"/>
          <w:sz w:val="24"/>
          <w:szCs w:val="24"/>
        </w:rPr>
        <w:t>organizacije</w:t>
      </w:r>
      <w:r w:rsidRPr="00C74BBB">
        <w:rPr>
          <w:rFonts w:ascii="Calibri" w:hAnsi="Calibri" w:cs="Calibri"/>
          <w:color w:val="000009"/>
          <w:spacing w:val="-4"/>
          <w:sz w:val="24"/>
          <w:szCs w:val="24"/>
        </w:rPr>
        <w:t xml:space="preserve"> </w:t>
      </w:r>
      <w:r w:rsidRPr="00C74BBB">
        <w:rPr>
          <w:rFonts w:ascii="Calibri" w:hAnsi="Calibri" w:cs="Calibri"/>
          <w:color w:val="000009"/>
          <w:sz w:val="24"/>
          <w:szCs w:val="24"/>
        </w:rPr>
        <w:t>civilnoga</w:t>
      </w:r>
      <w:r w:rsidRPr="00C74BBB">
        <w:rPr>
          <w:rFonts w:ascii="Calibri" w:hAnsi="Calibri" w:cs="Calibri"/>
          <w:color w:val="000009"/>
          <w:spacing w:val="-5"/>
          <w:sz w:val="24"/>
          <w:szCs w:val="24"/>
        </w:rPr>
        <w:t xml:space="preserve"> </w:t>
      </w:r>
      <w:r w:rsidRPr="00C74BBB">
        <w:rPr>
          <w:rFonts w:ascii="Calibri" w:hAnsi="Calibri" w:cs="Calibri"/>
          <w:color w:val="000009"/>
          <w:sz w:val="24"/>
          <w:szCs w:val="24"/>
        </w:rPr>
        <w:t>društva</w:t>
      </w:r>
      <w:r w:rsidRPr="0030772E">
        <w:rPr>
          <w:rFonts w:ascii="Calibri" w:hAnsi="Calibri" w:cs="Calibri"/>
          <w:color w:val="000009"/>
          <w:sz w:val="24"/>
          <w:szCs w:val="24"/>
        </w:rPr>
        <w:t xml:space="preserve"> sa</w:t>
      </w:r>
      <w:r w:rsidRPr="0030772E">
        <w:rPr>
          <w:rFonts w:ascii="Calibri" w:hAnsi="Calibri" w:cs="Calibri"/>
          <w:color w:val="000009"/>
          <w:spacing w:val="-6"/>
          <w:sz w:val="24"/>
          <w:szCs w:val="24"/>
        </w:rPr>
        <w:t xml:space="preserve"> </w:t>
      </w:r>
      <w:r w:rsidRPr="0030772E">
        <w:rPr>
          <w:rFonts w:ascii="Calibri" w:hAnsi="Calibri" w:cs="Calibri"/>
          <w:color w:val="000009"/>
          <w:sz w:val="24"/>
          <w:szCs w:val="24"/>
        </w:rPr>
        <w:t>sljedećim</w:t>
      </w:r>
      <w:r w:rsidRPr="0030772E">
        <w:rPr>
          <w:rFonts w:ascii="Calibri" w:hAnsi="Calibri" w:cs="Calibri"/>
          <w:color w:val="000009"/>
          <w:spacing w:val="-5"/>
          <w:sz w:val="24"/>
          <w:szCs w:val="24"/>
        </w:rPr>
        <w:t xml:space="preserve"> </w:t>
      </w:r>
      <w:r w:rsidRPr="0030772E">
        <w:rPr>
          <w:rFonts w:ascii="Calibri" w:hAnsi="Calibri" w:cs="Calibri"/>
          <w:color w:val="000009"/>
          <w:sz w:val="24"/>
          <w:szCs w:val="24"/>
        </w:rPr>
        <w:t>statusom:</w:t>
      </w:r>
    </w:p>
    <w:p w14:paraId="12381A30" w14:textId="77777777" w:rsidR="00C66ECD" w:rsidRPr="0030772E" w:rsidRDefault="00C66ECD" w:rsidP="00C66ECD">
      <w:pPr>
        <w:pStyle w:val="Odlomakpopisa"/>
        <w:widowControl w:val="0"/>
        <w:tabs>
          <w:tab w:val="left" w:pos="922"/>
        </w:tabs>
        <w:autoSpaceDE w:val="0"/>
        <w:autoSpaceDN w:val="0"/>
        <w:spacing w:before="120" w:after="0"/>
        <w:ind w:left="944"/>
        <w:contextualSpacing w:val="0"/>
        <w:jc w:val="right"/>
        <w:rPr>
          <w:rFonts w:ascii="Calibri" w:hAnsi="Calibri" w:cs="Calibri"/>
          <w:color w:val="000009"/>
          <w:sz w:val="24"/>
          <w:szCs w:val="24"/>
        </w:rPr>
      </w:pPr>
    </w:p>
    <w:p w14:paraId="0D516348" w14:textId="77777777" w:rsidR="00C66ECD" w:rsidRPr="0030772E" w:rsidRDefault="00C66ECD" w:rsidP="00C66ECD">
      <w:pPr>
        <w:pStyle w:val="Odlomakpopisa"/>
        <w:widowControl w:val="0"/>
        <w:tabs>
          <w:tab w:val="left" w:pos="922"/>
        </w:tabs>
        <w:autoSpaceDE w:val="0"/>
        <w:autoSpaceDN w:val="0"/>
        <w:spacing w:after="0"/>
        <w:ind w:left="944"/>
        <w:jc w:val="both"/>
        <w:rPr>
          <w:rFonts w:ascii="Calibri" w:hAnsi="Calibri" w:cs="Calibri"/>
          <w:color w:val="000009"/>
          <w:sz w:val="24"/>
          <w:szCs w:val="24"/>
        </w:rPr>
      </w:pPr>
      <w:r w:rsidRPr="0030772E">
        <w:rPr>
          <w:rFonts w:ascii="Calibri" w:hAnsi="Calibri" w:cs="Calibri"/>
          <w:color w:val="000009"/>
          <w:sz w:val="24"/>
          <w:szCs w:val="24"/>
        </w:rPr>
        <w:t>•</w:t>
      </w:r>
      <w:r w:rsidRPr="0030772E">
        <w:rPr>
          <w:rFonts w:ascii="Calibri" w:hAnsi="Calibri" w:cs="Calibri"/>
          <w:color w:val="000009"/>
          <w:sz w:val="24"/>
          <w:szCs w:val="24"/>
        </w:rPr>
        <w:tab/>
      </w:r>
      <w:r w:rsidRPr="00C74BBB">
        <w:rPr>
          <w:rFonts w:ascii="Calibri" w:hAnsi="Calibri" w:cs="Calibri"/>
          <w:color w:val="000009"/>
          <w:sz w:val="24"/>
          <w:szCs w:val="24"/>
        </w:rPr>
        <w:t xml:space="preserve">udruga </w:t>
      </w:r>
      <w:r w:rsidRPr="0030772E">
        <w:rPr>
          <w:rFonts w:ascii="Calibri" w:hAnsi="Calibri" w:cs="Calibri"/>
          <w:color w:val="000009"/>
          <w:sz w:val="24"/>
          <w:szCs w:val="24"/>
        </w:rPr>
        <w:t>– osnovana, registrirana i djeluje sukladno Zakonu o udrugama (NN 74/14, 70/17, 98/19, 151/22)</w:t>
      </w:r>
      <w:r w:rsidRPr="00B05F8F">
        <w:rPr>
          <w:sz w:val="24"/>
          <w:szCs w:val="24"/>
        </w:rPr>
        <w:t xml:space="preserve"> </w:t>
      </w:r>
      <w:r w:rsidRPr="0026706B">
        <w:rPr>
          <w:sz w:val="24"/>
          <w:szCs w:val="24"/>
        </w:rPr>
        <w:t xml:space="preserve">za koju je iz </w:t>
      </w:r>
      <w:r>
        <w:rPr>
          <w:sz w:val="24"/>
          <w:szCs w:val="24"/>
        </w:rPr>
        <w:t xml:space="preserve">Registra udruga </w:t>
      </w:r>
      <w:r w:rsidRPr="0026706B">
        <w:rPr>
          <w:sz w:val="24"/>
          <w:szCs w:val="24"/>
        </w:rPr>
        <w:t xml:space="preserve">vidljivo </w:t>
      </w:r>
      <w:r w:rsidRPr="00C033CB">
        <w:rPr>
          <w:sz w:val="24"/>
          <w:szCs w:val="24"/>
        </w:rPr>
        <w:t xml:space="preserve">da je registrirana za rad s ciljnom skupinom: </w:t>
      </w:r>
      <w:r w:rsidRPr="00C74BBB">
        <w:rPr>
          <w:i/>
          <w:iCs/>
          <w:sz w:val="24"/>
          <w:szCs w:val="24"/>
        </w:rPr>
        <w:t>OSOBE STARIJE ŽIVOTNE DOBI</w:t>
      </w:r>
      <w:r w:rsidRPr="00C033CB">
        <w:rPr>
          <w:sz w:val="24"/>
          <w:szCs w:val="24"/>
        </w:rPr>
        <w:t xml:space="preserve">  </w:t>
      </w:r>
      <w:r w:rsidRPr="00A30D1B">
        <w:rPr>
          <w:rFonts w:ascii="Calibri" w:hAnsi="Calibri" w:cs="Calibri"/>
          <w:color w:val="C00000"/>
          <w:sz w:val="24"/>
          <w:szCs w:val="24"/>
        </w:rPr>
        <w:t xml:space="preserve"> </w:t>
      </w:r>
      <w:r w:rsidRPr="0030772E">
        <w:rPr>
          <w:rFonts w:ascii="Calibri" w:hAnsi="Calibri" w:cs="Calibri"/>
          <w:color w:val="000009"/>
          <w:sz w:val="24"/>
          <w:szCs w:val="24"/>
        </w:rPr>
        <w:t xml:space="preserve">i/ili </w:t>
      </w:r>
    </w:p>
    <w:p w14:paraId="065A6B58" w14:textId="77777777" w:rsidR="00C66ECD" w:rsidRPr="0030772E" w:rsidRDefault="00C66ECD" w:rsidP="00C66ECD">
      <w:pPr>
        <w:pStyle w:val="Odlomakpopisa"/>
        <w:widowControl w:val="0"/>
        <w:tabs>
          <w:tab w:val="left" w:pos="922"/>
        </w:tabs>
        <w:autoSpaceDE w:val="0"/>
        <w:autoSpaceDN w:val="0"/>
        <w:spacing w:after="0"/>
        <w:ind w:left="944"/>
        <w:jc w:val="both"/>
        <w:rPr>
          <w:rFonts w:ascii="Calibri" w:hAnsi="Calibri" w:cs="Calibri"/>
          <w:color w:val="000009"/>
          <w:sz w:val="24"/>
          <w:szCs w:val="24"/>
        </w:rPr>
      </w:pPr>
      <w:r w:rsidRPr="0030772E">
        <w:rPr>
          <w:rFonts w:ascii="Calibri" w:hAnsi="Calibri" w:cs="Calibri"/>
          <w:color w:val="000009"/>
          <w:sz w:val="24"/>
          <w:szCs w:val="24"/>
        </w:rPr>
        <w:t>•</w:t>
      </w:r>
      <w:r w:rsidRPr="0030772E">
        <w:rPr>
          <w:rFonts w:ascii="Calibri" w:hAnsi="Calibri" w:cs="Calibri"/>
          <w:color w:val="000009"/>
          <w:sz w:val="24"/>
          <w:szCs w:val="24"/>
        </w:rPr>
        <w:tab/>
      </w:r>
      <w:r w:rsidRPr="00C74BBB">
        <w:rPr>
          <w:rFonts w:ascii="Calibri" w:hAnsi="Calibri" w:cs="Calibri"/>
          <w:color w:val="000009"/>
          <w:sz w:val="24"/>
          <w:szCs w:val="24"/>
        </w:rPr>
        <w:t>zaklada</w:t>
      </w:r>
      <w:r w:rsidRPr="0030772E">
        <w:rPr>
          <w:rFonts w:ascii="Calibri" w:hAnsi="Calibri" w:cs="Calibri"/>
          <w:color w:val="000009"/>
          <w:sz w:val="24"/>
          <w:szCs w:val="24"/>
        </w:rPr>
        <w:t xml:space="preserve"> – osnovana, registrirana i djeluje sukladno Zakonu o zakladama (NN 106/18, 98/19, 151/22)</w:t>
      </w:r>
      <w:r>
        <w:rPr>
          <w:rFonts w:ascii="Calibri" w:hAnsi="Calibri" w:cs="Calibri"/>
          <w:color w:val="000009"/>
          <w:sz w:val="24"/>
          <w:szCs w:val="24"/>
        </w:rPr>
        <w:t xml:space="preserve"> </w:t>
      </w:r>
      <w:r w:rsidRPr="00C033CB">
        <w:rPr>
          <w:sz w:val="24"/>
          <w:szCs w:val="24"/>
        </w:rPr>
        <w:t>te je iz statuta razvidno da jedno od područja njezina djelovanja uključuje rad s osobama starije životne dobi</w:t>
      </w:r>
      <w:r w:rsidRPr="007120BC">
        <w:rPr>
          <w:sz w:val="24"/>
          <w:szCs w:val="24"/>
        </w:rPr>
        <w:t xml:space="preserve"> </w:t>
      </w:r>
      <w:r w:rsidRPr="0030772E">
        <w:rPr>
          <w:rFonts w:ascii="Calibri" w:hAnsi="Calibri" w:cs="Calibri"/>
          <w:color w:val="000009"/>
          <w:sz w:val="24"/>
          <w:szCs w:val="24"/>
        </w:rPr>
        <w:t>i/ili</w:t>
      </w:r>
    </w:p>
    <w:p w14:paraId="55D4CC8F" w14:textId="77777777" w:rsidR="00C66ECD" w:rsidRDefault="00C66ECD" w:rsidP="00C66ECD">
      <w:pPr>
        <w:pStyle w:val="Odlomakpopisa"/>
        <w:widowControl w:val="0"/>
        <w:tabs>
          <w:tab w:val="left" w:pos="922"/>
        </w:tabs>
        <w:autoSpaceDE w:val="0"/>
        <w:autoSpaceDN w:val="0"/>
        <w:spacing w:after="0"/>
        <w:ind w:left="944"/>
        <w:jc w:val="both"/>
        <w:rPr>
          <w:rFonts w:ascii="Calibri" w:hAnsi="Calibri" w:cs="Calibri"/>
          <w:color w:val="000009"/>
          <w:sz w:val="24"/>
          <w:szCs w:val="24"/>
        </w:rPr>
      </w:pPr>
      <w:r w:rsidRPr="0030772E">
        <w:rPr>
          <w:rFonts w:ascii="Calibri" w:hAnsi="Calibri" w:cs="Calibri"/>
          <w:color w:val="000009"/>
          <w:sz w:val="24"/>
          <w:szCs w:val="24"/>
        </w:rPr>
        <w:t>•</w:t>
      </w:r>
      <w:r w:rsidRPr="0030772E">
        <w:rPr>
          <w:rFonts w:ascii="Calibri" w:hAnsi="Calibri" w:cs="Calibri"/>
          <w:color w:val="000009"/>
          <w:sz w:val="24"/>
          <w:szCs w:val="24"/>
        </w:rPr>
        <w:tab/>
      </w:r>
      <w:r w:rsidRPr="00C74BBB">
        <w:rPr>
          <w:rFonts w:ascii="Calibri" w:hAnsi="Calibri" w:cs="Calibri"/>
          <w:color w:val="000009"/>
          <w:sz w:val="24"/>
          <w:szCs w:val="24"/>
        </w:rPr>
        <w:t>vjerska zajednica</w:t>
      </w:r>
      <w:r w:rsidRPr="0030772E">
        <w:rPr>
          <w:rFonts w:ascii="Calibri" w:hAnsi="Calibri" w:cs="Calibri"/>
          <w:color w:val="000009"/>
          <w:sz w:val="24"/>
          <w:szCs w:val="24"/>
        </w:rPr>
        <w:t xml:space="preserve"> –</w:t>
      </w:r>
      <w:r>
        <w:rPr>
          <w:rFonts w:ascii="Calibri" w:hAnsi="Calibri" w:cs="Calibri"/>
          <w:color w:val="000009"/>
          <w:sz w:val="24"/>
          <w:szCs w:val="24"/>
        </w:rPr>
        <w:t xml:space="preserve"> </w:t>
      </w:r>
      <w:r w:rsidRPr="0030772E">
        <w:rPr>
          <w:rFonts w:ascii="Calibri" w:hAnsi="Calibri" w:cs="Calibri"/>
          <w:color w:val="000009"/>
          <w:sz w:val="24"/>
          <w:szCs w:val="24"/>
        </w:rPr>
        <w:t>registrirana i djeluje sukladno Zakonu o  pravnom položaju vjerskih zajednica (NN 83/02</w:t>
      </w:r>
      <w:r w:rsidRPr="00867E6E">
        <w:rPr>
          <w:rFonts w:ascii="Calibri" w:hAnsi="Calibri" w:cs="Calibri"/>
          <w:color w:val="000009"/>
          <w:sz w:val="24"/>
          <w:szCs w:val="24"/>
        </w:rPr>
        <w:t>)</w:t>
      </w:r>
      <w:r w:rsidRPr="00867E6E">
        <w:rPr>
          <w:color w:val="E40000"/>
          <w:sz w:val="24"/>
          <w:szCs w:val="24"/>
        </w:rPr>
        <w:t xml:space="preserve"> </w:t>
      </w:r>
      <w:r w:rsidRPr="00867E6E">
        <w:rPr>
          <w:sz w:val="24"/>
          <w:szCs w:val="24"/>
        </w:rPr>
        <w:t xml:space="preserve">te je iz akta o osnivanju ili temeljnog akta ili drugog jednako vrijednog dokumenta razvidno da jedno od područja njezina djelovanja uključuje rad s osobama starije životne dobi </w:t>
      </w:r>
      <w:r w:rsidRPr="00867E6E">
        <w:rPr>
          <w:color w:val="E40000"/>
          <w:sz w:val="24"/>
          <w:szCs w:val="24"/>
        </w:rPr>
        <w:t xml:space="preserve"> </w:t>
      </w:r>
      <w:r w:rsidRPr="0030772E">
        <w:rPr>
          <w:rFonts w:ascii="Calibri" w:hAnsi="Calibri" w:cs="Calibri"/>
          <w:color w:val="000009"/>
          <w:sz w:val="24"/>
          <w:szCs w:val="24"/>
        </w:rPr>
        <w:t xml:space="preserve"> i/ili</w:t>
      </w:r>
    </w:p>
    <w:p w14:paraId="5FB86FA0" w14:textId="77777777" w:rsidR="00C66ECD" w:rsidRPr="00A23114" w:rsidRDefault="00C66ECD" w:rsidP="00C66ECD">
      <w:pPr>
        <w:pStyle w:val="Odlomakpopisa"/>
        <w:widowControl w:val="0"/>
        <w:tabs>
          <w:tab w:val="left" w:pos="922"/>
        </w:tabs>
        <w:autoSpaceDE w:val="0"/>
        <w:autoSpaceDN w:val="0"/>
        <w:spacing w:after="0"/>
        <w:ind w:left="944"/>
        <w:jc w:val="both"/>
        <w:rPr>
          <w:rFonts w:ascii="Calibri" w:hAnsi="Calibri" w:cs="Calibri"/>
          <w:color w:val="000009"/>
          <w:sz w:val="24"/>
          <w:szCs w:val="24"/>
        </w:rPr>
      </w:pPr>
      <w:r w:rsidRPr="0030772E">
        <w:rPr>
          <w:rFonts w:ascii="Calibri" w:hAnsi="Calibri" w:cs="Calibri"/>
          <w:color w:val="000009"/>
          <w:sz w:val="24"/>
          <w:szCs w:val="24"/>
        </w:rPr>
        <w:t>•</w:t>
      </w:r>
      <w:r w:rsidRPr="0030772E">
        <w:rPr>
          <w:rFonts w:ascii="Calibri" w:hAnsi="Calibri" w:cs="Calibri"/>
          <w:color w:val="000009"/>
          <w:sz w:val="24"/>
          <w:szCs w:val="24"/>
        </w:rPr>
        <w:tab/>
      </w:r>
      <w:r w:rsidRPr="00C74BBB">
        <w:rPr>
          <w:rFonts w:ascii="Calibri" w:hAnsi="Calibri" w:cs="Calibri"/>
          <w:color w:val="000009"/>
          <w:sz w:val="24"/>
          <w:szCs w:val="24"/>
        </w:rPr>
        <w:t>pravna osoba Katoličke crkve</w:t>
      </w:r>
      <w:r>
        <w:rPr>
          <w:rFonts w:ascii="Calibri" w:hAnsi="Calibri" w:cs="Calibri"/>
          <w:b/>
          <w:bCs/>
          <w:color w:val="000009"/>
          <w:sz w:val="24"/>
          <w:szCs w:val="24"/>
        </w:rPr>
        <w:t xml:space="preserve"> </w:t>
      </w:r>
      <w:r w:rsidRPr="0030772E">
        <w:rPr>
          <w:rFonts w:ascii="Calibri" w:hAnsi="Calibri" w:cs="Calibri"/>
          <w:color w:val="000009"/>
          <w:sz w:val="24"/>
          <w:szCs w:val="24"/>
        </w:rPr>
        <w:t>–</w:t>
      </w:r>
      <w:r w:rsidRPr="00E40BF6">
        <w:rPr>
          <w:sz w:val="24"/>
          <w:szCs w:val="24"/>
        </w:rPr>
        <w:t xml:space="preserve"> </w:t>
      </w:r>
      <w:r w:rsidRPr="009B1751">
        <w:rPr>
          <w:sz w:val="24"/>
          <w:szCs w:val="24"/>
        </w:rPr>
        <w:t xml:space="preserve">registrirana </w:t>
      </w:r>
      <w:r>
        <w:rPr>
          <w:sz w:val="24"/>
          <w:szCs w:val="24"/>
        </w:rPr>
        <w:t xml:space="preserve">sukladno </w:t>
      </w:r>
      <w:r w:rsidRPr="00814542">
        <w:rPr>
          <w:sz w:val="24"/>
          <w:szCs w:val="24"/>
        </w:rPr>
        <w:t>Protokol</w:t>
      </w:r>
      <w:r>
        <w:rPr>
          <w:sz w:val="24"/>
          <w:szCs w:val="24"/>
        </w:rPr>
        <w:t>u</w:t>
      </w:r>
      <w:r w:rsidRPr="00814542">
        <w:rPr>
          <w:sz w:val="24"/>
          <w:szCs w:val="24"/>
        </w:rPr>
        <w:t xml:space="preserve"> o načinu upisa pravnih osoba Katoličke Crkve</w:t>
      </w:r>
      <w:r>
        <w:rPr>
          <w:sz w:val="24"/>
          <w:szCs w:val="24"/>
        </w:rPr>
        <w:t xml:space="preserve"> (</w:t>
      </w:r>
      <w:r w:rsidRPr="00F13CF1">
        <w:rPr>
          <w:sz w:val="24"/>
          <w:szCs w:val="24"/>
        </w:rPr>
        <w:t>NN 15/03</w:t>
      </w:r>
      <w:r>
        <w:rPr>
          <w:sz w:val="24"/>
          <w:szCs w:val="24"/>
        </w:rPr>
        <w:t>)</w:t>
      </w:r>
      <w:r w:rsidRPr="00867E6E">
        <w:rPr>
          <w:color w:val="E40000"/>
          <w:sz w:val="24"/>
          <w:szCs w:val="24"/>
        </w:rPr>
        <w:t xml:space="preserve"> </w:t>
      </w:r>
      <w:r w:rsidRPr="00E40BF6">
        <w:rPr>
          <w:sz w:val="24"/>
          <w:szCs w:val="24"/>
        </w:rPr>
        <w:t xml:space="preserve">te je iz akta o osnivanju ili temeljnog akta ili drugog jednako vrijednog dokumenta razvidno da  jedno od područja njezina djelovanja uključuje rad s osobama starije životne dobi  </w:t>
      </w:r>
      <w:r w:rsidRPr="00E40BF6">
        <w:rPr>
          <w:rFonts w:ascii="Calibri" w:hAnsi="Calibri" w:cs="Calibri"/>
          <w:sz w:val="24"/>
          <w:szCs w:val="24"/>
        </w:rPr>
        <w:t>i/ili</w:t>
      </w:r>
    </w:p>
    <w:p w14:paraId="419F399F" w14:textId="77777777" w:rsidR="00C66ECD" w:rsidRPr="00552DFD" w:rsidRDefault="00C66ECD" w:rsidP="00C66ECD">
      <w:pPr>
        <w:pStyle w:val="Odlomakpopisa"/>
        <w:widowControl w:val="0"/>
        <w:tabs>
          <w:tab w:val="left" w:pos="922"/>
        </w:tabs>
        <w:autoSpaceDE w:val="0"/>
        <w:autoSpaceDN w:val="0"/>
        <w:spacing w:after="0"/>
        <w:ind w:left="944"/>
        <w:jc w:val="both"/>
        <w:rPr>
          <w:rFonts w:ascii="Calibri" w:hAnsi="Calibri" w:cs="Calibri"/>
          <w:color w:val="000009"/>
          <w:sz w:val="24"/>
          <w:szCs w:val="24"/>
        </w:rPr>
      </w:pPr>
      <w:r w:rsidRPr="00552DFD">
        <w:rPr>
          <w:rFonts w:ascii="Calibri" w:hAnsi="Calibri" w:cs="Calibri"/>
          <w:color w:val="000009"/>
          <w:sz w:val="24"/>
          <w:szCs w:val="24"/>
        </w:rPr>
        <w:t>•</w:t>
      </w:r>
      <w:r w:rsidRPr="00552DFD">
        <w:rPr>
          <w:rFonts w:ascii="Calibri" w:hAnsi="Calibri" w:cs="Calibri"/>
          <w:color w:val="000009"/>
          <w:sz w:val="24"/>
          <w:szCs w:val="24"/>
        </w:rPr>
        <w:tab/>
      </w:r>
      <w:r w:rsidRPr="00C74BBB">
        <w:rPr>
          <w:rFonts w:ascii="Calibri" w:hAnsi="Calibri" w:cs="Calibri"/>
          <w:color w:val="000009"/>
          <w:sz w:val="24"/>
          <w:szCs w:val="24"/>
        </w:rPr>
        <w:t xml:space="preserve">socijalni partner </w:t>
      </w:r>
      <w:r w:rsidRPr="00552DFD">
        <w:rPr>
          <w:rFonts w:ascii="Calibri" w:hAnsi="Calibri" w:cs="Calibri"/>
          <w:color w:val="000009"/>
          <w:sz w:val="24"/>
          <w:szCs w:val="24"/>
        </w:rPr>
        <w:t>(sindikat</w:t>
      </w:r>
      <w:r>
        <w:rPr>
          <w:rFonts w:ascii="Calibri" w:hAnsi="Calibri" w:cs="Calibri"/>
          <w:color w:val="000009"/>
          <w:sz w:val="24"/>
          <w:szCs w:val="24"/>
        </w:rPr>
        <w:t xml:space="preserve"> i/ili</w:t>
      </w:r>
      <w:r w:rsidRPr="00552DFD">
        <w:rPr>
          <w:rFonts w:ascii="Calibri" w:hAnsi="Calibri" w:cs="Calibri"/>
          <w:color w:val="000009"/>
          <w:sz w:val="24"/>
          <w:szCs w:val="24"/>
        </w:rPr>
        <w:t xml:space="preserve"> udruga sindikata više razine</w:t>
      </w:r>
      <w:r>
        <w:rPr>
          <w:rFonts w:ascii="Calibri" w:hAnsi="Calibri" w:cs="Calibri"/>
          <w:color w:val="000009"/>
          <w:sz w:val="24"/>
          <w:szCs w:val="24"/>
        </w:rPr>
        <w:t xml:space="preserve"> i/ili</w:t>
      </w:r>
      <w:r w:rsidRPr="00552DFD">
        <w:rPr>
          <w:rFonts w:ascii="Calibri" w:hAnsi="Calibri" w:cs="Calibri"/>
          <w:color w:val="000009"/>
          <w:sz w:val="24"/>
          <w:szCs w:val="24"/>
        </w:rPr>
        <w:t xml:space="preserve"> udruga poslodavaca i</w:t>
      </w:r>
      <w:r>
        <w:rPr>
          <w:rFonts w:ascii="Calibri" w:hAnsi="Calibri" w:cs="Calibri"/>
          <w:color w:val="000009"/>
          <w:sz w:val="24"/>
          <w:szCs w:val="24"/>
        </w:rPr>
        <w:t>/ili</w:t>
      </w:r>
      <w:r w:rsidRPr="00552DFD">
        <w:rPr>
          <w:rFonts w:ascii="Calibri" w:hAnsi="Calibri" w:cs="Calibri"/>
          <w:color w:val="000009"/>
          <w:sz w:val="24"/>
          <w:szCs w:val="24"/>
        </w:rPr>
        <w:t xml:space="preserve"> udruga poslodavaca više razine) – osnovana, registrirana i djeluje sukladno Zakonu o radu (NN 93/14, 127/17, 98/19, 151/22, 46/23, 64/23)</w:t>
      </w:r>
      <w:r>
        <w:rPr>
          <w:rFonts w:ascii="Calibri" w:hAnsi="Calibri" w:cs="Calibri"/>
          <w:color w:val="000009"/>
          <w:sz w:val="24"/>
          <w:szCs w:val="24"/>
        </w:rPr>
        <w:t xml:space="preserve"> </w:t>
      </w:r>
      <w:r w:rsidRPr="00B604A3">
        <w:rPr>
          <w:sz w:val="24"/>
          <w:szCs w:val="24"/>
        </w:rPr>
        <w:t xml:space="preserve">te je iz statuta ili pravila razvidno da jedno od područja njihova djelovanja uključuje rad s osobama starije životne dobi </w:t>
      </w:r>
      <w:r>
        <w:rPr>
          <w:rFonts w:ascii="Calibri" w:hAnsi="Calibri" w:cs="Calibri"/>
          <w:color w:val="000009"/>
          <w:sz w:val="24"/>
          <w:szCs w:val="24"/>
        </w:rPr>
        <w:t>i/ili</w:t>
      </w:r>
    </w:p>
    <w:p w14:paraId="1633A7BD" w14:textId="771D68EF" w:rsidR="00F23CED" w:rsidRDefault="00C66ECD" w:rsidP="00BE120F">
      <w:pPr>
        <w:pStyle w:val="Odlomakpopisa"/>
        <w:widowControl w:val="0"/>
        <w:tabs>
          <w:tab w:val="left" w:pos="922"/>
        </w:tabs>
        <w:autoSpaceDE w:val="0"/>
        <w:autoSpaceDN w:val="0"/>
        <w:spacing w:after="0"/>
        <w:ind w:left="944"/>
        <w:jc w:val="both"/>
        <w:rPr>
          <w:sz w:val="24"/>
          <w:szCs w:val="24"/>
        </w:rPr>
      </w:pPr>
      <w:r w:rsidRPr="00552DFD">
        <w:rPr>
          <w:rFonts w:ascii="Calibri" w:hAnsi="Calibri" w:cs="Calibri"/>
          <w:color w:val="000009"/>
          <w:sz w:val="24"/>
          <w:szCs w:val="24"/>
        </w:rPr>
        <w:t>•</w:t>
      </w:r>
      <w:r w:rsidRPr="00552DFD">
        <w:rPr>
          <w:rFonts w:ascii="Calibri" w:hAnsi="Calibri" w:cs="Calibri"/>
          <w:color w:val="000009"/>
          <w:sz w:val="24"/>
          <w:szCs w:val="24"/>
        </w:rPr>
        <w:tab/>
      </w:r>
      <w:r w:rsidRPr="00C74BBB">
        <w:rPr>
          <w:rFonts w:ascii="Calibri" w:hAnsi="Calibri" w:cs="Calibri"/>
          <w:color w:val="000009"/>
          <w:sz w:val="24"/>
          <w:szCs w:val="24"/>
        </w:rPr>
        <w:t>vijeće nacionalne manjine i/ili koordinacija vijeća nacionalne manjine</w:t>
      </w:r>
      <w:r w:rsidRPr="00B604A3">
        <w:rPr>
          <w:rFonts w:ascii="Calibri" w:hAnsi="Calibri" w:cs="Calibri"/>
          <w:color w:val="000009"/>
          <w:sz w:val="24"/>
          <w:szCs w:val="24"/>
        </w:rPr>
        <w:t xml:space="preserve"> - osnovana, registrirana i djeluje sukladno</w:t>
      </w:r>
      <w:r w:rsidRPr="00B604A3">
        <w:t xml:space="preserve"> </w:t>
      </w:r>
      <w:r w:rsidRPr="00B604A3">
        <w:rPr>
          <w:rFonts w:ascii="Calibri" w:hAnsi="Calibri" w:cs="Calibri"/>
          <w:color w:val="000009"/>
          <w:sz w:val="24"/>
          <w:szCs w:val="24"/>
        </w:rPr>
        <w:t xml:space="preserve">Ustavnom zakonu o pravima nacionalnih manjina (NN 155/02, 47/10, 80/10, 93/11, 93/11) i Zakonu o Registru vijeća, koordinacija vijeća i predstavnika nacionalnih manjina (NN 80/11, 34/12, 98/19) </w:t>
      </w:r>
      <w:r w:rsidRPr="00B604A3">
        <w:rPr>
          <w:sz w:val="24"/>
          <w:szCs w:val="24"/>
        </w:rPr>
        <w:t>te</w:t>
      </w:r>
      <w:r w:rsidRPr="00B604A3">
        <w:rPr>
          <w:color w:val="FF0000"/>
          <w:sz w:val="24"/>
          <w:szCs w:val="24"/>
        </w:rPr>
        <w:t xml:space="preserve"> </w:t>
      </w:r>
      <w:r w:rsidRPr="00B604A3">
        <w:rPr>
          <w:sz w:val="24"/>
          <w:szCs w:val="24"/>
        </w:rPr>
        <w:t>je iz statuta razvidno da jedno od područja njihova djelovanja uključuje rad s osobama starije životne dobi.</w:t>
      </w:r>
    </w:p>
    <w:p w14:paraId="0E247980" w14:textId="77777777" w:rsidR="00BE120F" w:rsidRDefault="00BE120F" w:rsidP="00BE120F">
      <w:pPr>
        <w:pStyle w:val="Odlomakpopisa"/>
        <w:widowControl w:val="0"/>
        <w:tabs>
          <w:tab w:val="left" w:pos="922"/>
        </w:tabs>
        <w:autoSpaceDE w:val="0"/>
        <w:autoSpaceDN w:val="0"/>
        <w:spacing w:after="0"/>
        <w:ind w:left="944"/>
        <w:jc w:val="both"/>
        <w:rPr>
          <w:sz w:val="24"/>
          <w:szCs w:val="24"/>
        </w:rPr>
      </w:pPr>
    </w:p>
    <w:p w14:paraId="5A47B5E6" w14:textId="77777777" w:rsidR="00BE120F" w:rsidRPr="001F7614" w:rsidRDefault="00BE120F" w:rsidP="00BE120F">
      <w:pPr>
        <w:rPr>
          <w:b/>
          <w:bCs/>
          <w:sz w:val="24"/>
          <w:szCs w:val="24"/>
        </w:rPr>
      </w:pPr>
      <w:r w:rsidRPr="001F7614">
        <w:rPr>
          <w:b/>
          <w:bCs/>
          <w:sz w:val="24"/>
          <w:szCs w:val="24"/>
        </w:rPr>
        <w:t>mijenja se i glasi:</w:t>
      </w:r>
    </w:p>
    <w:p w14:paraId="63DD3AA5" w14:textId="77777777" w:rsidR="00C74BBB" w:rsidRPr="0022663C" w:rsidRDefault="00C74BBB" w:rsidP="00C74BBB">
      <w:pPr>
        <w:pStyle w:val="Odlomakpopisa"/>
        <w:widowControl w:val="0"/>
        <w:numPr>
          <w:ilvl w:val="3"/>
          <w:numId w:val="3"/>
        </w:numPr>
        <w:tabs>
          <w:tab w:val="left" w:pos="922"/>
        </w:tabs>
        <w:autoSpaceDE w:val="0"/>
        <w:autoSpaceDN w:val="0"/>
        <w:spacing w:before="120" w:after="0" w:line="276" w:lineRule="auto"/>
        <w:contextualSpacing w:val="0"/>
        <w:jc w:val="both"/>
        <w:rPr>
          <w:rFonts w:ascii="Calibri" w:hAnsi="Calibri" w:cs="Calibri"/>
          <w:i/>
          <w:iCs/>
          <w:color w:val="000009"/>
          <w:sz w:val="24"/>
          <w:szCs w:val="24"/>
        </w:rPr>
      </w:pPr>
      <w:r w:rsidRPr="0022663C">
        <w:rPr>
          <w:rFonts w:ascii="Calibri" w:hAnsi="Calibri" w:cs="Calibri"/>
          <w:i/>
          <w:iCs/>
          <w:color w:val="000009"/>
          <w:sz w:val="24"/>
          <w:szCs w:val="24"/>
        </w:rPr>
        <w:t>organizacije</w:t>
      </w:r>
      <w:r w:rsidRPr="0022663C">
        <w:rPr>
          <w:rFonts w:ascii="Calibri" w:hAnsi="Calibri" w:cs="Calibri"/>
          <w:i/>
          <w:iCs/>
          <w:color w:val="000009"/>
          <w:spacing w:val="-4"/>
          <w:sz w:val="24"/>
          <w:szCs w:val="24"/>
        </w:rPr>
        <w:t xml:space="preserve"> </w:t>
      </w:r>
      <w:r w:rsidRPr="0022663C">
        <w:rPr>
          <w:rFonts w:ascii="Calibri" w:hAnsi="Calibri" w:cs="Calibri"/>
          <w:i/>
          <w:iCs/>
          <w:color w:val="000009"/>
          <w:sz w:val="24"/>
          <w:szCs w:val="24"/>
        </w:rPr>
        <w:t>civilnoga</w:t>
      </w:r>
      <w:r w:rsidRPr="0022663C">
        <w:rPr>
          <w:rFonts w:ascii="Calibri" w:hAnsi="Calibri" w:cs="Calibri"/>
          <w:i/>
          <w:iCs/>
          <w:color w:val="000009"/>
          <w:spacing w:val="-5"/>
          <w:sz w:val="24"/>
          <w:szCs w:val="24"/>
        </w:rPr>
        <w:t xml:space="preserve"> </w:t>
      </w:r>
      <w:r w:rsidRPr="0022663C">
        <w:rPr>
          <w:rFonts w:ascii="Calibri" w:hAnsi="Calibri" w:cs="Calibri"/>
          <w:i/>
          <w:iCs/>
          <w:color w:val="000009"/>
          <w:sz w:val="24"/>
          <w:szCs w:val="24"/>
        </w:rPr>
        <w:t>društva sa</w:t>
      </w:r>
      <w:r w:rsidRPr="0022663C">
        <w:rPr>
          <w:rFonts w:ascii="Calibri" w:hAnsi="Calibri" w:cs="Calibri"/>
          <w:i/>
          <w:iCs/>
          <w:color w:val="000009"/>
          <w:spacing w:val="-6"/>
          <w:sz w:val="24"/>
          <w:szCs w:val="24"/>
        </w:rPr>
        <w:t xml:space="preserve"> </w:t>
      </w:r>
      <w:r w:rsidRPr="0022663C">
        <w:rPr>
          <w:rFonts w:ascii="Calibri" w:hAnsi="Calibri" w:cs="Calibri"/>
          <w:i/>
          <w:iCs/>
          <w:color w:val="000009"/>
          <w:sz w:val="24"/>
          <w:szCs w:val="24"/>
        </w:rPr>
        <w:t>sljedećim</w:t>
      </w:r>
      <w:r w:rsidRPr="0022663C">
        <w:rPr>
          <w:rFonts w:ascii="Calibri" w:hAnsi="Calibri" w:cs="Calibri"/>
          <w:i/>
          <w:iCs/>
          <w:color w:val="000009"/>
          <w:spacing w:val="-5"/>
          <w:sz w:val="24"/>
          <w:szCs w:val="24"/>
        </w:rPr>
        <w:t xml:space="preserve"> </w:t>
      </w:r>
      <w:r w:rsidRPr="0022663C">
        <w:rPr>
          <w:rFonts w:ascii="Calibri" w:hAnsi="Calibri" w:cs="Calibri"/>
          <w:i/>
          <w:iCs/>
          <w:color w:val="000009"/>
          <w:sz w:val="24"/>
          <w:szCs w:val="24"/>
        </w:rPr>
        <w:t>statusom:</w:t>
      </w:r>
    </w:p>
    <w:p w14:paraId="391FB717" w14:textId="77777777" w:rsidR="00C74BBB" w:rsidRPr="0022663C" w:rsidRDefault="00C74BBB" w:rsidP="00C74BBB">
      <w:pPr>
        <w:pStyle w:val="Odlomakpopisa"/>
        <w:widowControl w:val="0"/>
        <w:tabs>
          <w:tab w:val="left" w:pos="922"/>
        </w:tabs>
        <w:autoSpaceDE w:val="0"/>
        <w:autoSpaceDN w:val="0"/>
        <w:spacing w:before="120" w:after="0"/>
        <w:ind w:left="944"/>
        <w:contextualSpacing w:val="0"/>
        <w:jc w:val="right"/>
        <w:rPr>
          <w:rFonts w:ascii="Calibri" w:hAnsi="Calibri" w:cs="Calibri"/>
          <w:i/>
          <w:iCs/>
          <w:color w:val="000009"/>
          <w:sz w:val="24"/>
          <w:szCs w:val="24"/>
        </w:rPr>
      </w:pPr>
    </w:p>
    <w:p w14:paraId="10BFBD75" w14:textId="4B635C79" w:rsidR="00C74BBB" w:rsidRPr="0022663C" w:rsidRDefault="00C74BBB" w:rsidP="00C74BBB">
      <w:pPr>
        <w:pStyle w:val="Odlomakpopisa"/>
        <w:widowControl w:val="0"/>
        <w:tabs>
          <w:tab w:val="left" w:pos="922"/>
        </w:tabs>
        <w:autoSpaceDE w:val="0"/>
        <w:autoSpaceDN w:val="0"/>
        <w:spacing w:after="0"/>
        <w:ind w:left="944"/>
        <w:jc w:val="both"/>
        <w:rPr>
          <w:rFonts w:ascii="Calibri" w:hAnsi="Calibri" w:cs="Calibri"/>
          <w:i/>
          <w:iCs/>
          <w:color w:val="000009"/>
          <w:sz w:val="24"/>
          <w:szCs w:val="24"/>
        </w:rPr>
      </w:pPr>
      <w:r w:rsidRPr="0022663C">
        <w:rPr>
          <w:rFonts w:ascii="Calibri" w:hAnsi="Calibri" w:cs="Calibri"/>
          <w:i/>
          <w:iCs/>
          <w:color w:val="000009"/>
          <w:sz w:val="24"/>
          <w:szCs w:val="24"/>
        </w:rPr>
        <w:t>•</w:t>
      </w:r>
      <w:r w:rsidRPr="0022663C">
        <w:rPr>
          <w:rFonts w:ascii="Calibri" w:hAnsi="Calibri" w:cs="Calibri"/>
          <w:i/>
          <w:iCs/>
          <w:color w:val="000009"/>
          <w:sz w:val="24"/>
          <w:szCs w:val="24"/>
        </w:rPr>
        <w:tab/>
        <w:t>udruga – osnovana, registrirana i djeluje sukladno Zakonu o udrugama (NN 74/14, 70/17, 98/19, 151/22)</w:t>
      </w:r>
      <w:r w:rsidRPr="0022663C">
        <w:rPr>
          <w:i/>
          <w:iCs/>
          <w:sz w:val="24"/>
          <w:szCs w:val="24"/>
        </w:rPr>
        <w:t xml:space="preserve"> za koju je iz Registra udruga vidljivo da je registrirana za rad </w:t>
      </w:r>
      <w:r w:rsidRPr="0022663C">
        <w:rPr>
          <w:rFonts w:ascii="Calibri" w:hAnsi="Calibri" w:cs="Calibri"/>
          <w:i/>
          <w:iCs/>
          <w:color w:val="000009"/>
          <w:sz w:val="24"/>
          <w:szCs w:val="24"/>
        </w:rPr>
        <w:t>sa sljedećim ciljnim skupinama</w:t>
      </w:r>
      <w:r w:rsidR="0022663C" w:rsidRPr="0022663C">
        <w:rPr>
          <w:rFonts w:ascii="Calibri" w:hAnsi="Calibri" w:cs="Calibri"/>
          <w:i/>
          <w:iCs/>
          <w:color w:val="000009"/>
          <w:sz w:val="24"/>
          <w:szCs w:val="24"/>
        </w:rPr>
        <w:t xml:space="preserve"> </w:t>
      </w:r>
      <w:r w:rsidRPr="0022663C">
        <w:rPr>
          <w:rFonts w:ascii="Calibri" w:hAnsi="Calibri" w:cs="Calibri"/>
          <w:i/>
          <w:iCs/>
          <w:color w:val="000009"/>
          <w:sz w:val="24"/>
          <w:szCs w:val="24"/>
        </w:rPr>
        <w:t xml:space="preserve">pod oznakama: </w:t>
      </w:r>
      <w:r w:rsidRPr="0022663C">
        <w:rPr>
          <w:rFonts w:ascii="Calibri" w:hAnsi="Calibri" w:cs="Calibri"/>
          <w:b/>
          <w:bCs/>
          <w:i/>
          <w:iCs/>
          <w:color w:val="000009"/>
          <w:sz w:val="24"/>
          <w:szCs w:val="24"/>
        </w:rPr>
        <w:t>061 OSOBE STARIJE ŽIVOTNE DOBI</w:t>
      </w:r>
      <w:r w:rsidRPr="0022663C">
        <w:rPr>
          <w:rFonts w:ascii="Calibri" w:hAnsi="Calibri" w:cs="Calibri"/>
          <w:i/>
          <w:iCs/>
          <w:color w:val="000009"/>
          <w:sz w:val="24"/>
          <w:szCs w:val="24"/>
        </w:rPr>
        <w:t xml:space="preserve"> i/ili </w:t>
      </w:r>
      <w:r w:rsidRPr="0022663C">
        <w:rPr>
          <w:rFonts w:ascii="Calibri" w:hAnsi="Calibri" w:cs="Calibri"/>
          <w:b/>
          <w:bCs/>
          <w:i/>
          <w:iCs/>
          <w:color w:val="000009"/>
          <w:sz w:val="24"/>
          <w:szCs w:val="24"/>
        </w:rPr>
        <w:t>095 UMIROVLJENICI</w:t>
      </w:r>
      <w:r w:rsidRPr="0022663C">
        <w:rPr>
          <w:rFonts w:ascii="Calibri" w:hAnsi="Calibri" w:cs="Calibri"/>
          <w:i/>
          <w:iCs/>
          <w:color w:val="000009"/>
          <w:sz w:val="24"/>
          <w:szCs w:val="24"/>
        </w:rPr>
        <w:t xml:space="preserve"> i/ili </w:t>
      </w:r>
    </w:p>
    <w:p w14:paraId="26D3EBA6" w14:textId="3DDF6014" w:rsidR="00C74BBB" w:rsidRPr="0022663C" w:rsidRDefault="00C74BBB" w:rsidP="00C74BBB">
      <w:pPr>
        <w:pStyle w:val="Odlomakpopisa"/>
        <w:widowControl w:val="0"/>
        <w:tabs>
          <w:tab w:val="left" w:pos="922"/>
        </w:tabs>
        <w:autoSpaceDE w:val="0"/>
        <w:autoSpaceDN w:val="0"/>
        <w:spacing w:after="0"/>
        <w:ind w:left="944"/>
        <w:jc w:val="both"/>
        <w:rPr>
          <w:rFonts w:ascii="Calibri" w:hAnsi="Calibri" w:cs="Calibri"/>
          <w:i/>
          <w:iCs/>
          <w:color w:val="000009"/>
          <w:sz w:val="24"/>
          <w:szCs w:val="24"/>
        </w:rPr>
      </w:pPr>
      <w:r w:rsidRPr="0022663C">
        <w:rPr>
          <w:rFonts w:ascii="Calibri" w:hAnsi="Calibri" w:cs="Calibri"/>
          <w:i/>
          <w:iCs/>
          <w:color w:val="000009"/>
          <w:sz w:val="24"/>
          <w:szCs w:val="24"/>
        </w:rPr>
        <w:t>•</w:t>
      </w:r>
      <w:r w:rsidRPr="0022663C">
        <w:rPr>
          <w:rFonts w:ascii="Calibri" w:hAnsi="Calibri" w:cs="Calibri"/>
          <w:i/>
          <w:iCs/>
          <w:color w:val="000009"/>
          <w:sz w:val="24"/>
          <w:szCs w:val="24"/>
        </w:rPr>
        <w:tab/>
        <w:t xml:space="preserve">zaklada – osnovana, registrirana i djeluje sukladno Zakonu o zakladama (NN 106/18, 98/19, 151/22) </w:t>
      </w:r>
      <w:r w:rsidRPr="0022663C">
        <w:rPr>
          <w:i/>
          <w:iCs/>
          <w:sz w:val="24"/>
          <w:szCs w:val="24"/>
        </w:rPr>
        <w:t xml:space="preserve">te je iz statuta razvidno da jedno od područja njezina djelovanja uključuje rad s osobama starije životne dobi </w:t>
      </w:r>
      <w:r w:rsidRPr="00C70F70">
        <w:rPr>
          <w:rFonts w:ascii="Calibri" w:hAnsi="Calibri" w:cs="Calibri"/>
          <w:b/>
          <w:bCs/>
          <w:i/>
          <w:iCs/>
          <w:color w:val="000009"/>
          <w:sz w:val="24"/>
          <w:szCs w:val="24"/>
        </w:rPr>
        <w:t>i/ili</w:t>
      </w:r>
      <w:r w:rsidRPr="00C70F70">
        <w:rPr>
          <w:b/>
          <w:bCs/>
          <w:i/>
          <w:iCs/>
          <w:sz w:val="24"/>
          <w:szCs w:val="24"/>
        </w:rPr>
        <w:t xml:space="preserve"> umirovljenicima</w:t>
      </w:r>
      <w:r w:rsidRPr="00FE4229">
        <w:rPr>
          <w:i/>
          <w:iCs/>
          <w:sz w:val="24"/>
          <w:szCs w:val="24"/>
        </w:rPr>
        <w:t xml:space="preserve"> i/ili </w:t>
      </w:r>
    </w:p>
    <w:p w14:paraId="2B041759" w14:textId="3D75BC1A" w:rsidR="00C74BBB" w:rsidRPr="0022663C" w:rsidRDefault="00C74BBB" w:rsidP="00C74BBB">
      <w:pPr>
        <w:pStyle w:val="Odlomakpopisa"/>
        <w:widowControl w:val="0"/>
        <w:tabs>
          <w:tab w:val="left" w:pos="922"/>
        </w:tabs>
        <w:autoSpaceDE w:val="0"/>
        <w:autoSpaceDN w:val="0"/>
        <w:spacing w:after="0"/>
        <w:ind w:left="944"/>
        <w:jc w:val="both"/>
        <w:rPr>
          <w:rFonts w:ascii="Calibri" w:hAnsi="Calibri" w:cs="Calibri"/>
          <w:i/>
          <w:iCs/>
          <w:color w:val="000009"/>
          <w:sz w:val="24"/>
          <w:szCs w:val="24"/>
        </w:rPr>
      </w:pPr>
      <w:r w:rsidRPr="0022663C">
        <w:rPr>
          <w:rFonts w:ascii="Calibri" w:hAnsi="Calibri" w:cs="Calibri"/>
          <w:i/>
          <w:iCs/>
          <w:color w:val="000009"/>
          <w:sz w:val="24"/>
          <w:szCs w:val="24"/>
        </w:rPr>
        <w:t>•</w:t>
      </w:r>
      <w:r w:rsidRPr="0022663C">
        <w:rPr>
          <w:rFonts w:ascii="Calibri" w:hAnsi="Calibri" w:cs="Calibri"/>
          <w:i/>
          <w:iCs/>
          <w:color w:val="000009"/>
          <w:sz w:val="24"/>
          <w:szCs w:val="24"/>
        </w:rPr>
        <w:tab/>
        <w:t>vjerska zajednica – registrirana i djeluje sukladno Zakonu o  pravnom položaju vjerskih zajednica (NN 83/02)</w:t>
      </w:r>
      <w:r w:rsidRPr="0022663C">
        <w:rPr>
          <w:i/>
          <w:iCs/>
          <w:color w:val="E40000"/>
          <w:sz w:val="24"/>
          <w:szCs w:val="24"/>
        </w:rPr>
        <w:t xml:space="preserve"> </w:t>
      </w:r>
      <w:r w:rsidRPr="0022663C">
        <w:rPr>
          <w:i/>
          <w:iCs/>
          <w:sz w:val="24"/>
          <w:szCs w:val="24"/>
        </w:rPr>
        <w:t xml:space="preserve">te je iz akta o osnivanju ili temeljnog akta ili drugog </w:t>
      </w:r>
      <w:r w:rsidRPr="0022663C">
        <w:rPr>
          <w:i/>
          <w:iCs/>
          <w:sz w:val="24"/>
          <w:szCs w:val="24"/>
        </w:rPr>
        <w:lastRenderedPageBreak/>
        <w:t xml:space="preserve">jednako vrijednog dokumenta razvidno da jedno od područja njezina djelovanja uključuje rad s osobama starije životne dobi </w:t>
      </w:r>
      <w:r w:rsidRPr="0022663C">
        <w:rPr>
          <w:i/>
          <w:iCs/>
          <w:color w:val="E40000"/>
          <w:sz w:val="24"/>
          <w:szCs w:val="24"/>
        </w:rPr>
        <w:t xml:space="preserve"> </w:t>
      </w:r>
      <w:r w:rsidRPr="00C30853">
        <w:rPr>
          <w:rFonts w:ascii="Calibri" w:hAnsi="Calibri" w:cs="Calibri"/>
          <w:b/>
          <w:bCs/>
          <w:i/>
          <w:iCs/>
          <w:color w:val="000009"/>
          <w:sz w:val="24"/>
          <w:szCs w:val="24"/>
        </w:rPr>
        <w:t>i</w:t>
      </w:r>
      <w:r w:rsidRPr="006240C2">
        <w:rPr>
          <w:rFonts w:ascii="Calibri" w:hAnsi="Calibri" w:cs="Calibri"/>
          <w:b/>
          <w:bCs/>
          <w:i/>
          <w:iCs/>
          <w:color w:val="000009"/>
          <w:sz w:val="24"/>
          <w:szCs w:val="24"/>
        </w:rPr>
        <w:t xml:space="preserve">/ili </w:t>
      </w:r>
      <w:r w:rsidRPr="006240C2">
        <w:rPr>
          <w:b/>
          <w:bCs/>
          <w:i/>
          <w:iCs/>
          <w:sz w:val="24"/>
          <w:szCs w:val="24"/>
        </w:rPr>
        <w:t>umirovljenicima</w:t>
      </w:r>
      <w:r w:rsidRPr="00FE4229">
        <w:rPr>
          <w:i/>
          <w:iCs/>
          <w:sz w:val="24"/>
          <w:szCs w:val="24"/>
        </w:rPr>
        <w:t xml:space="preserve"> i/ili </w:t>
      </w:r>
    </w:p>
    <w:p w14:paraId="57007537" w14:textId="2C18ABB1" w:rsidR="00C74BBB" w:rsidRPr="0022663C" w:rsidRDefault="00C74BBB" w:rsidP="00C74BBB">
      <w:pPr>
        <w:pStyle w:val="Odlomakpopisa"/>
        <w:widowControl w:val="0"/>
        <w:tabs>
          <w:tab w:val="left" w:pos="922"/>
        </w:tabs>
        <w:autoSpaceDE w:val="0"/>
        <w:autoSpaceDN w:val="0"/>
        <w:spacing w:after="0"/>
        <w:ind w:left="944"/>
        <w:jc w:val="both"/>
        <w:rPr>
          <w:rFonts w:ascii="Calibri" w:hAnsi="Calibri" w:cs="Calibri"/>
          <w:i/>
          <w:iCs/>
          <w:color w:val="000009"/>
          <w:sz w:val="24"/>
          <w:szCs w:val="24"/>
        </w:rPr>
      </w:pPr>
      <w:r w:rsidRPr="0022663C">
        <w:rPr>
          <w:rFonts w:ascii="Calibri" w:hAnsi="Calibri" w:cs="Calibri"/>
          <w:i/>
          <w:iCs/>
          <w:color w:val="000009"/>
          <w:sz w:val="24"/>
          <w:szCs w:val="24"/>
        </w:rPr>
        <w:t>•</w:t>
      </w:r>
      <w:r w:rsidRPr="0022663C">
        <w:rPr>
          <w:rFonts w:ascii="Calibri" w:hAnsi="Calibri" w:cs="Calibri"/>
          <w:i/>
          <w:iCs/>
          <w:color w:val="000009"/>
          <w:sz w:val="24"/>
          <w:szCs w:val="24"/>
        </w:rPr>
        <w:tab/>
        <w:t>pravna osoba Katoličke crkve –</w:t>
      </w:r>
      <w:r w:rsidRPr="0022663C">
        <w:rPr>
          <w:i/>
          <w:iCs/>
          <w:sz w:val="24"/>
          <w:szCs w:val="24"/>
        </w:rPr>
        <w:t xml:space="preserve"> registrirana sukladno Protokolu o načinu upisa pravnih osoba Katoličke Crkve (NN 15/03)</w:t>
      </w:r>
      <w:r w:rsidRPr="0022663C">
        <w:rPr>
          <w:i/>
          <w:iCs/>
          <w:color w:val="E40000"/>
          <w:sz w:val="24"/>
          <w:szCs w:val="24"/>
        </w:rPr>
        <w:t xml:space="preserve"> </w:t>
      </w:r>
      <w:r w:rsidRPr="0022663C">
        <w:rPr>
          <w:i/>
          <w:iCs/>
          <w:sz w:val="24"/>
          <w:szCs w:val="24"/>
        </w:rPr>
        <w:t xml:space="preserve">te je iz akta o osnivanju ili temeljnog akta ili drugog jednako vrijednog dokumenta razvidno da  jedno od područja njezina djelovanja uključuje rad s osobama starije životne dobi </w:t>
      </w:r>
      <w:r w:rsidRPr="006240C2">
        <w:rPr>
          <w:rFonts w:ascii="Calibri" w:hAnsi="Calibri" w:cs="Calibri"/>
          <w:b/>
          <w:bCs/>
          <w:i/>
          <w:iCs/>
          <w:sz w:val="24"/>
          <w:szCs w:val="24"/>
        </w:rPr>
        <w:t>i/ili</w:t>
      </w:r>
      <w:r w:rsidRPr="006240C2">
        <w:rPr>
          <w:b/>
          <w:bCs/>
          <w:i/>
          <w:iCs/>
          <w:sz w:val="24"/>
          <w:szCs w:val="24"/>
        </w:rPr>
        <w:t xml:space="preserve"> umirovljenicima</w:t>
      </w:r>
      <w:r w:rsidRPr="00FE4229">
        <w:rPr>
          <w:i/>
          <w:iCs/>
          <w:sz w:val="24"/>
          <w:szCs w:val="24"/>
        </w:rPr>
        <w:t xml:space="preserve"> i/ili </w:t>
      </w:r>
    </w:p>
    <w:p w14:paraId="479DAE8C" w14:textId="173EEA26" w:rsidR="00C74BBB" w:rsidRPr="0022663C" w:rsidRDefault="00C74BBB" w:rsidP="00C74BBB">
      <w:pPr>
        <w:pStyle w:val="Odlomakpopisa"/>
        <w:widowControl w:val="0"/>
        <w:tabs>
          <w:tab w:val="left" w:pos="922"/>
        </w:tabs>
        <w:autoSpaceDE w:val="0"/>
        <w:autoSpaceDN w:val="0"/>
        <w:spacing w:after="0"/>
        <w:ind w:left="944"/>
        <w:jc w:val="both"/>
        <w:rPr>
          <w:rFonts w:ascii="Calibri" w:hAnsi="Calibri" w:cs="Calibri"/>
          <w:i/>
          <w:iCs/>
          <w:color w:val="000009"/>
          <w:sz w:val="24"/>
          <w:szCs w:val="24"/>
        </w:rPr>
      </w:pPr>
      <w:r w:rsidRPr="0022663C">
        <w:rPr>
          <w:rFonts w:ascii="Calibri" w:hAnsi="Calibri" w:cs="Calibri"/>
          <w:i/>
          <w:iCs/>
          <w:color w:val="000009"/>
          <w:sz w:val="24"/>
          <w:szCs w:val="24"/>
        </w:rPr>
        <w:t>•</w:t>
      </w:r>
      <w:r w:rsidRPr="0022663C">
        <w:rPr>
          <w:rFonts w:ascii="Calibri" w:hAnsi="Calibri" w:cs="Calibri"/>
          <w:i/>
          <w:iCs/>
          <w:color w:val="000009"/>
          <w:sz w:val="24"/>
          <w:szCs w:val="24"/>
        </w:rPr>
        <w:tab/>
        <w:t xml:space="preserve">socijalni partner (sindikat i/ili udruga sindikata više razine i/ili udruga poslodavaca i/ili udruga poslodavaca više razine) – osnovana, registrirana i djeluje sukladno Zakonu o radu (NN 93/14, 127/17, 98/19, 151/22, 46/23, 64/23) </w:t>
      </w:r>
      <w:r w:rsidRPr="0022663C">
        <w:rPr>
          <w:i/>
          <w:iCs/>
          <w:sz w:val="24"/>
          <w:szCs w:val="24"/>
        </w:rPr>
        <w:t xml:space="preserve">te je iz statuta ili pravila razvidno da jedno od područja njihova djelovanja uključuje rad s osobama starije životne dobi </w:t>
      </w:r>
      <w:r w:rsidRPr="00C30853">
        <w:rPr>
          <w:rFonts w:ascii="Calibri" w:hAnsi="Calibri" w:cs="Calibri"/>
          <w:b/>
          <w:bCs/>
          <w:i/>
          <w:iCs/>
          <w:color w:val="000009"/>
          <w:sz w:val="24"/>
          <w:szCs w:val="24"/>
        </w:rPr>
        <w:t>i/ili</w:t>
      </w:r>
      <w:r w:rsidRPr="00C30853">
        <w:rPr>
          <w:b/>
          <w:bCs/>
          <w:i/>
          <w:iCs/>
          <w:sz w:val="24"/>
          <w:szCs w:val="24"/>
        </w:rPr>
        <w:t xml:space="preserve"> umirovljenicima</w:t>
      </w:r>
      <w:r w:rsidRPr="0022663C">
        <w:rPr>
          <w:i/>
          <w:iCs/>
          <w:sz w:val="24"/>
          <w:szCs w:val="24"/>
        </w:rPr>
        <w:t xml:space="preserve"> i/ili</w:t>
      </w:r>
    </w:p>
    <w:p w14:paraId="073E1C76" w14:textId="497F79F8" w:rsidR="00C74BBB" w:rsidRDefault="00C74BBB" w:rsidP="00C74BBB">
      <w:pPr>
        <w:pStyle w:val="Odlomakpopisa"/>
        <w:widowControl w:val="0"/>
        <w:tabs>
          <w:tab w:val="left" w:pos="922"/>
        </w:tabs>
        <w:autoSpaceDE w:val="0"/>
        <w:autoSpaceDN w:val="0"/>
        <w:spacing w:after="0"/>
        <w:ind w:left="944"/>
        <w:jc w:val="both"/>
        <w:rPr>
          <w:i/>
          <w:iCs/>
          <w:sz w:val="24"/>
          <w:szCs w:val="24"/>
        </w:rPr>
      </w:pPr>
      <w:r w:rsidRPr="0022663C">
        <w:rPr>
          <w:rFonts w:ascii="Calibri" w:hAnsi="Calibri" w:cs="Calibri"/>
          <w:i/>
          <w:iCs/>
          <w:color w:val="000009"/>
          <w:sz w:val="24"/>
          <w:szCs w:val="24"/>
        </w:rPr>
        <w:t>•</w:t>
      </w:r>
      <w:r w:rsidRPr="0022663C">
        <w:rPr>
          <w:rFonts w:ascii="Calibri" w:hAnsi="Calibri" w:cs="Calibri"/>
          <w:i/>
          <w:iCs/>
          <w:color w:val="000009"/>
          <w:sz w:val="24"/>
          <w:szCs w:val="24"/>
        </w:rPr>
        <w:tab/>
        <w:t>vijeće nacionalne manjine i/ili koordinacija vijeća nacionalne manjine - osnovana, registrirana i djeluje sukladno</w:t>
      </w:r>
      <w:r w:rsidRPr="0022663C">
        <w:rPr>
          <w:i/>
          <w:iCs/>
        </w:rPr>
        <w:t xml:space="preserve"> </w:t>
      </w:r>
      <w:r w:rsidRPr="0022663C">
        <w:rPr>
          <w:rFonts w:ascii="Calibri" w:hAnsi="Calibri" w:cs="Calibri"/>
          <w:i/>
          <w:iCs/>
          <w:color w:val="000009"/>
          <w:sz w:val="24"/>
          <w:szCs w:val="24"/>
        </w:rPr>
        <w:t xml:space="preserve">Ustavnom zakonu o pravima nacionalnih manjina (NN 155/02, 47/10, 80/10, 93/11, 93/11) i Zakonu o Registru vijeća, koordinacija vijeća i predstavnika nacionalnih manjina (NN 80/11, 34/12, 98/19) </w:t>
      </w:r>
      <w:r w:rsidRPr="0022663C">
        <w:rPr>
          <w:i/>
          <w:iCs/>
          <w:sz w:val="24"/>
          <w:szCs w:val="24"/>
        </w:rPr>
        <w:t>te</w:t>
      </w:r>
      <w:r w:rsidRPr="0022663C">
        <w:rPr>
          <w:i/>
          <w:iCs/>
          <w:color w:val="FF0000"/>
          <w:sz w:val="24"/>
          <w:szCs w:val="24"/>
        </w:rPr>
        <w:t xml:space="preserve"> </w:t>
      </w:r>
      <w:r w:rsidRPr="0022663C">
        <w:rPr>
          <w:i/>
          <w:iCs/>
          <w:sz w:val="24"/>
          <w:szCs w:val="24"/>
        </w:rPr>
        <w:t>je iz statuta razvidno da jedno od područja njihova djelovanja uključuje rad s osobama starije životne dobi i</w:t>
      </w:r>
      <w:r w:rsidRPr="00C30853">
        <w:rPr>
          <w:b/>
          <w:bCs/>
          <w:i/>
          <w:iCs/>
          <w:sz w:val="24"/>
          <w:szCs w:val="24"/>
        </w:rPr>
        <w:t>/ili umirovljenicima</w:t>
      </w:r>
      <w:r w:rsidRPr="0022663C">
        <w:rPr>
          <w:i/>
          <w:iCs/>
          <w:sz w:val="24"/>
          <w:szCs w:val="24"/>
        </w:rPr>
        <w:t>.</w:t>
      </w:r>
    </w:p>
    <w:p w14:paraId="19584928" w14:textId="77777777" w:rsidR="00EE113E" w:rsidRDefault="00EE113E" w:rsidP="00EE113E">
      <w:pPr>
        <w:rPr>
          <w:sz w:val="24"/>
          <w:szCs w:val="24"/>
        </w:rPr>
      </w:pPr>
    </w:p>
    <w:p w14:paraId="6AFB3847" w14:textId="77777777" w:rsidR="00EE113E" w:rsidRPr="00F23CED" w:rsidRDefault="00EE113E" w:rsidP="00EE113E">
      <w:pPr>
        <w:jc w:val="both"/>
        <w:rPr>
          <w:sz w:val="24"/>
          <w:szCs w:val="24"/>
        </w:rPr>
      </w:pPr>
      <w:r>
        <w:rPr>
          <w:sz w:val="24"/>
          <w:szCs w:val="24"/>
        </w:rPr>
        <w:t xml:space="preserve">U okviru sljedećeg teksta: </w:t>
      </w:r>
    </w:p>
    <w:p w14:paraId="42AAF733" w14:textId="77777777" w:rsidR="00EE113E" w:rsidRPr="008B2502" w:rsidRDefault="00EE113E" w:rsidP="00EE113E">
      <w:pPr>
        <w:jc w:val="both"/>
        <w:rPr>
          <w:sz w:val="24"/>
          <w:szCs w:val="24"/>
        </w:rPr>
      </w:pPr>
      <w:r w:rsidRPr="008B2502">
        <w:rPr>
          <w:sz w:val="24"/>
          <w:szCs w:val="24"/>
        </w:rPr>
        <w:t xml:space="preserve">udruga - osnovana, registrirana i djeluje sukladno Zakonu o udrugama (NN 74/14, 70/17,  98/19, 151/22), za koju je iz Registra udruga vidljivo da je registrirana za rad sa sljedećim </w:t>
      </w:r>
      <w:r w:rsidRPr="00BA66BB">
        <w:rPr>
          <w:b/>
          <w:bCs/>
          <w:sz w:val="24"/>
          <w:szCs w:val="24"/>
        </w:rPr>
        <w:t>ciljnim skupinama pod oznakama</w:t>
      </w:r>
      <w:r w:rsidRPr="008B2502">
        <w:rPr>
          <w:sz w:val="24"/>
          <w:szCs w:val="24"/>
        </w:rPr>
        <w:t>: 061 OSOBE STARIJE ŽIVOTNE DOBI i/ili 095 UMIROVLJENICI.</w:t>
      </w:r>
    </w:p>
    <w:p w14:paraId="33DA3FA9" w14:textId="074815B3" w:rsidR="00EE113E" w:rsidRPr="008A1C7C" w:rsidRDefault="00EE113E" w:rsidP="00EE113E">
      <w:pPr>
        <w:jc w:val="both"/>
        <w:rPr>
          <w:color w:val="000000" w:themeColor="text1"/>
          <w:sz w:val="24"/>
          <w:szCs w:val="24"/>
        </w:rPr>
      </w:pPr>
      <w:r w:rsidRPr="008A1C7C">
        <w:rPr>
          <w:color w:val="000000" w:themeColor="text1"/>
          <w:sz w:val="24"/>
          <w:szCs w:val="24"/>
        </w:rPr>
        <w:t xml:space="preserve">Dodaje se fusnota br. </w:t>
      </w:r>
      <w:r w:rsidR="00915BAF">
        <w:rPr>
          <w:color w:val="000000" w:themeColor="text1"/>
          <w:sz w:val="24"/>
          <w:szCs w:val="24"/>
        </w:rPr>
        <w:t>2</w:t>
      </w:r>
      <w:r>
        <w:rPr>
          <w:color w:val="000000" w:themeColor="text1"/>
          <w:sz w:val="24"/>
          <w:szCs w:val="24"/>
        </w:rPr>
        <w:t>7</w:t>
      </w:r>
      <w:r w:rsidRPr="008A1C7C">
        <w:rPr>
          <w:color w:val="000000" w:themeColor="text1"/>
          <w:sz w:val="24"/>
          <w:szCs w:val="24"/>
        </w:rPr>
        <w:t xml:space="preserve"> koja glasi:</w:t>
      </w:r>
    </w:p>
    <w:p w14:paraId="56C911F5" w14:textId="77777777" w:rsidR="00EE113E" w:rsidRPr="0062389B" w:rsidRDefault="00EE113E" w:rsidP="00EE113E">
      <w:pPr>
        <w:spacing w:before="240"/>
        <w:jc w:val="both"/>
        <w:rPr>
          <w:rFonts w:cstheme="minorHAnsi"/>
          <w:b/>
          <w:bCs/>
          <w:i/>
          <w:iCs/>
          <w:sz w:val="24"/>
          <w:szCs w:val="24"/>
        </w:rPr>
      </w:pPr>
      <w:r w:rsidRPr="008A1C7C">
        <w:rPr>
          <w:rFonts w:cstheme="minorHAnsi"/>
          <w:b/>
          <w:bCs/>
          <w:i/>
          <w:iCs/>
          <w:sz w:val="24"/>
          <w:szCs w:val="24"/>
        </w:rPr>
        <w:t>Sukladno Popisu ciljanih skupina objavljenom na službenim internetskim stranicama Ministarstva pravosuđa, uprave i digitalne transformacije.</w:t>
      </w:r>
    </w:p>
    <w:p w14:paraId="5ED11316" w14:textId="77777777" w:rsidR="004C72E4" w:rsidRPr="003F6F3B" w:rsidRDefault="004C72E4" w:rsidP="00F23CED">
      <w:pPr>
        <w:rPr>
          <w:sz w:val="24"/>
          <w:szCs w:val="24"/>
        </w:rPr>
      </w:pPr>
    </w:p>
    <w:p w14:paraId="096DB03E" w14:textId="3437849E" w:rsidR="00D36C39" w:rsidRPr="00D36C39" w:rsidRDefault="00D36C39" w:rsidP="00F23CED">
      <w:pPr>
        <w:rPr>
          <w:b/>
          <w:bCs/>
          <w:sz w:val="24"/>
          <w:szCs w:val="24"/>
        </w:rPr>
      </w:pPr>
      <w:r w:rsidRPr="00D36C39">
        <w:rPr>
          <w:rFonts w:ascii="Segoe UI Symbol" w:hAnsi="Segoe UI Symbol" w:cs="Segoe UI Symbol"/>
          <w:b/>
          <w:bCs/>
          <w:sz w:val="24"/>
          <w:szCs w:val="24"/>
        </w:rPr>
        <w:t>➢</w:t>
      </w:r>
      <w:r w:rsidRPr="00D36C39">
        <w:rPr>
          <w:b/>
          <w:bCs/>
          <w:sz w:val="24"/>
          <w:szCs w:val="24"/>
        </w:rPr>
        <w:t xml:space="preserve"> Točka 3. POSTUPAK PRIJAVE: 3.1. Izgled, sadržaj i podnošenje projektnog prijedloga</w:t>
      </w:r>
    </w:p>
    <w:p w14:paraId="3CCFB9B1" w14:textId="57D051C3" w:rsidR="00F23CED" w:rsidRDefault="00346CDC" w:rsidP="00F23CED">
      <w:pPr>
        <w:rPr>
          <w:sz w:val="24"/>
          <w:szCs w:val="24"/>
        </w:rPr>
      </w:pPr>
      <w:r>
        <w:rPr>
          <w:sz w:val="24"/>
          <w:szCs w:val="24"/>
        </w:rPr>
        <w:t xml:space="preserve">Radi usklađivanja s </w:t>
      </w:r>
      <w:r w:rsidR="00475B4C" w:rsidRPr="00475B4C">
        <w:rPr>
          <w:i/>
          <w:iCs/>
          <w:sz w:val="24"/>
          <w:szCs w:val="24"/>
        </w:rPr>
        <w:t xml:space="preserve">dokumentom </w:t>
      </w:r>
      <w:r w:rsidRPr="00475B4C">
        <w:rPr>
          <w:i/>
          <w:iCs/>
          <w:sz w:val="24"/>
          <w:szCs w:val="24"/>
        </w:rPr>
        <w:t>Korisničke upute za komponentu Platforme Fondovi EU za upravljanje fondovima kohezijske omotnice „</w:t>
      </w:r>
      <w:proofErr w:type="spellStart"/>
      <w:r w:rsidRPr="00475B4C">
        <w:rPr>
          <w:i/>
          <w:iCs/>
          <w:sz w:val="24"/>
          <w:szCs w:val="24"/>
        </w:rPr>
        <w:t>eKohezija</w:t>
      </w:r>
      <w:proofErr w:type="spellEnd"/>
      <w:r w:rsidRPr="00475B4C">
        <w:rPr>
          <w:i/>
          <w:iCs/>
          <w:sz w:val="24"/>
          <w:szCs w:val="24"/>
        </w:rPr>
        <w:t>“ – prijavitelji</w:t>
      </w:r>
      <w:r w:rsidR="00CC10A3">
        <w:rPr>
          <w:sz w:val="24"/>
          <w:szCs w:val="24"/>
        </w:rPr>
        <w:t>, verzija 1.2</w:t>
      </w:r>
      <w:r w:rsidR="007133CA">
        <w:rPr>
          <w:sz w:val="24"/>
          <w:szCs w:val="24"/>
        </w:rPr>
        <w:t>,</w:t>
      </w:r>
      <w:r w:rsidR="00CC10A3">
        <w:rPr>
          <w:sz w:val="24"/>
          <w:szCs w:val="24"/>
        </w:rPr>
        <w:t xml:space="preserve"> ru</w:t>
      </w:r>
      <w:r w:rsidR="007133CA">
        <w:rPr>
          <w:sz w:val="24"/>
          <w:szCs w:val="24"/>
        </w:rPr>
        <w:t>jan</w:t>
      </w:r>
      <w:r w:rsidR="00CC10A3">
        <w:rPr>
          <w:sz w:val="24"/>
          <w:szCs w:val="24"/>
        </w:rPr>
        <w:t xml:space="preserve"> 2024. </w:t>
      </w:r>
      <w:r w:rsidR="00475B4C">
        <w:rPr>
          <w:sz w:val="24"/>
          <w:szCs w:val="24"/>
        </w:rPr>
        <w:t>t</w:t>
      </w:r>
      <w:r w:rsidR="00FF46AB">
        <w:rPr>
          <w:sz w:val="24"/>
          <w:szCs w:val="24"/>
        </w:rPr>
        <w:t>ekst koji se odnosi na radno vrijeme korisničke podrške</w:t>
      </w:r>
      <w:r w:rsidR="00515E24">
        <w:rPr>
          <w:sz w:val="24"/>
          <w:szCs w:val="24"/>
        </w:rPr>
        <w:t xml:space="preserve"> kako slijedi:</w:t>
      </w:r>
    </w:p>
    <w:p w14:paraId="4740788D" w14:textId="6F487632" w:rsidR="00515E24" w:rsidRDefault="00515E24" w:rsidP="00F23CED">
      <w:pPr>
        <w:rPr>
          <w:rFonts w:cstheme="minorHAnsi"/>
          <w:sz w:val="24"/>
          <w:szCs w:val="24"/>
        </w:rPr>
      </w:pPr>
      <w:r w:rsidRPr="00275778">
        <w:rPr>
          <w:rFonts w:cstheme="minorHAnsi"/>
          <w:sz w:val="24"/>
          <w:szCs w:val="24"/>
        </w:rPr>
        <w:t>Bez obzira na dostupnost portala, korisnička podrška dostupna je radnim danima od 9 do 15 sati.</w:t>
      </w:r>
    </w:p>
    <w:p w14:paraId="654913A2" w14:textId="2711ED75" w:rsidR="00515E24" w:rsidRDefault="00515E24" w:rsidP="00F23CED">
      <w:pPr>
        <w:rPr>
          <w:rFonts w:cstheme="minorHAnsi"/>
          <w:b/>
          <w:bCs/>
          <w:sz w:val="24"/>
          <w:szCs w:val="24"/>
        </w:rPr>
      </w:pPr>
      <w:r>
        <w:rPr>
          <w:rFonts w:cstheme="minorHAnsi"/>
          <w:b/>
          <w:bCs/>
          <w:sz w:val="24"/>
          <w:szCs w:val="24"/>
        </w:rPr>
        <w:t>m</w:t>
      </w:r>
      <w:r w:rsidRPr="00515E24">
        <w:rPr>
          <w:rFonts w:cstheme="minorHAnsi"/>
          <w:b/>
          <w:bCs/>
          <w:sz w:val="24"/>
          <w:szCs w:val="24"/>
        </w:rPr>
        <w:t>ijenja se i glasi:</w:t>
      </w:r>
    </w:p>
    <w:p w14:paraId="3F93AFAA" w14:textId="1FC6E926" w:rsidR="00844DB8" w:rsidRPr="00844DB8" w:rsidRDefault="00844DB8" w:rsidP="00F23CED">
      <w:pPr>
        <w:rPr>
          <w:rFonts w:cstheme="minorHAnsi"/>
          <w:b/>
          <w:bCs/>
          <w:i/>
          <w:iCs/>
          <w:sz w:val="24"/>
          <w:szCs w:val="24"/>
        </w:rPr>
      </w:pPr>
      <w:r w:rsidRPr="00844DB8">
        <w:rPr>
          <w:rFonts w:cstheme="minorHAnsi"/>
          <w:i/>
          <w:iCs/>
          <w:sz w:val="24"/>
          <w:szCs w:val="24"/>
        </w:rPr>
        <w:t xml:space="preserve">Bez obzira na dostupnost portala, korisnička podrška dostupna je radnim danima od </w:t>
      </w:r>
      <w:r w:rsidRPr="00844DB8">
        <w:rPr>
          <w:rFonts w:cstheme="minorHAnsi"/>
          <w:b/>
          <w:bCs/>
          <w:i/>
          <w:iCs/>
          <w:sz w:val="24"/>
          <w:szCs w:val="24"/>
        </w:rPr>
        <w:t>8:00 do 16:00 sati.</w:t>
      </w:r>
    </w:p>
    <w:p w14:paraId="05005F5E" w14:textId="77777777" w:rsidR="004220D6" w:rsidRDefault="004220D6" w:rsidP="00171DC6">
      <w:pPr>
        <w:pStyle w:val="Bezproreda"/>
        <w:spacing w:line="276" w:lineRule="auto"/>
        <w:jc w:val="both"/>
        <w:rPr>
          <w:rFonts w:cstheme="minorHAnsi"/>
          <w:sz w:val="24"/>
          <w:szCs w:val="24"/>
        </w:rPr>
      </w:pPr>
    </w:p>
    <w:p w14:paraId="1B918D4C" w14:textId="39E65495" w:rsidR="00E53034" w:rsidRDefault="008F3EB4" w:rsidP="00171DC6">
      <w:pPr>
        <w:pStyle w:val="Bezproreda"/>
        <w:spacing w:line="276" w:lineRule="auto"/>
        <w:jc w:val="both"/>
        <w:rPr>
          <w:rFonts w:cstheme="minorHAnsi"/>
          <w:sz w:val="24"/>
          <w:szCs w:val="24"/>
        </w:rPr>
      </w:pPr>
      <w:r>
        <w:rPr>
          <w:rFonts w:cstheme="minorHAnsi"/>
          <w:sz w:val="24"/>
          <w:szCs w:val="24"/>
        </w:rPr>
        <w:t xml:space="preserve">Na popis dokumenata koje mora sadržavati projektni prijedlog </w:t>
      </w:r>
      <w:r w:rsidR="00F766C0">
        <w:rPr>
          <w:rFonts w:cstheme="minorHAnsi"/>
          <w:sz w:val="24"/>
          <w:szCs w:val="24"/>
        </w:rPr>
        <w:t>koji se podnosi putem sustava e-Kohezija u okviru teksta</w:t>
      </w:r>
      <w:r w:rsidR="00E53034">
        <w:rPr>
          <w:rFonts w:cstheme="minorHAnsi"/>
          <w:sz w:val="24"/>
          <w:szCs w:val="24"/>
        </w:rPr>
        <w:t xml:space="preserve"> kako slijedi:</w:t>
      </w:r>
    </w:p>
    <w:p w14:paraId="5BB47D96" w14:textId="77777777" w:rsidR="00E53034" w:rsidRDefault="00E53034" w:rsidP="00171DC6">
      <w:pPr>
        <w:pStyle w:val="Bezproreda"/>
        <w:spacing w:line="276" w:lineRule="auto"/>
        <w:jc w:val="both"/>
        <w:rPr>
          <w:rFonts w:cstheme="minorHAnsi"/>
          <w:sz w:val="24"/>
          <w:szCs w:val="24"/>
        </w:rPr>
      </w:pPr>
    </w:p>
    <w:p w14:paraId="5083593F" w14:textId="7664FED8" w:rsidR="00171DC6" w:rsidRDefault="00171DC6" w:rsidP="00261F24">
      <w:pPr>
        <w:pStyle w:val="Bezproreda"/>
        <w:spacing w:after="240" w:line="276" w:lineRule="auto"/>
        <w:jc w:val="both"/>
        <w:rPr>
          <w:rFonts w:cstheme="minorHAnsi"/>
          <w:sz w:val="24"/>
          <w:szCs w:val="24"/>
        </w:rPr>
      </w:pPr>
      <w:r w:rsidRPr="00275778">
        <w:rPr>
          <w:rFonts w:cstheme="minorHAnsi"/>
          <w:sz w:val="24"/>
          <w:szCs w:val="24"/>
        </w:rPr>
        <w:t xml:space="preserve">Projektni prijedlog podnosi se putem sustava </w:t>
      </w:r>
      <w:proofErr w:type="spellStart"/>
      <w:r w:rsidRPr="00275778">
        <w:rPr>
          <w:rFonts w:cstheme="minorHAnsi"/>
          <w:sz w:val="24"/>
          <w:szCs w:val="24"/>
        </w:rPr>
        <w:t>eKohezija</w:t>
      </w:r>
      <w:proofErr w:type="spellEnd"/>
      <w:r w:rsidRPr="00275778">
        <w:rPr>
          <w:rFonts w:cstheme="minorHAnsi"/>
          <w:sz w:val="24"/>
          <w:szCs w:val="24"/>
        </w:rPr>
        <w:t xml:space="preserve"> u elektroničkom obliku te sadržava sljedeće dokumente u traženom formatu</w:t>
      </w:r>
      <w:r>
        <w:rPr>
          <w:rFonts w:cstheme="minorHAnsi"/>
          <w:sz w:val="24"/>
          <w:szCs w:val="24"/>
        </w:rPr>
        <w:t>:</w:t>
      </w:r>
    </w:p>
    <w:p w14:paraId="6C42A791" w14:textId="44C0ED63" w:rsidR="00E53034" w:rsidRPr="00E53034" w:rsidRDefault="00E53034" w:rsidP="00261F24">
      <w:pPr>
        <w:spacing w:after="240"/>
        <w:rPr>
          <w:b/>
          <w:bCs/>
          <w:sz w:val="24"/>
          <w:szCs w:val="24"/>
        </w:rPr>
      </w:pPr>
      <w:r>
        <w:rPr>
          <w:b/>
          <w:bCs/>
          <w:sz w:val="24"/>
          <w:szCs w:val="24"/>
        </w:rPr>
        <w:t>d</w:t>
      </w:r>
      <w:r w:rsidRPr="00E53034">
        <w:rPr>
          <w:b/>
          <w:bCs/>
          <w:sz w:val="24"/>
          <w:szCs w:val="24"/>
        </w:rPr>
        <w:t>odaje se sljedeći tekst:</w:t>
      </w:r>
    </w:p>
    <w:p w14:paraId="58613DC2" w14:textId="77777777" w:rsidR="00417C94" w:rsidRPr="00417C94" w:rsidRDefault="006E275F" w:rsidP="00417C94">
      <w:pPr>
        <w:spacing w:after="0"/>
        <w:jc w:val="both"/>
        <w:rPr>
          <w:rFonts w:ascii="Calibri" w:eastAsia="Calibri" w:hAnsi="Calibri" w:cstheme="minorHAnsi"/>
          <w:b/>
          <w:bCs/>
          <w:i/>
          <w:iCs/>
          <w:sz w:val="24"/>
          <w:szCs w:val="24"/>
        </w:rPr>
      </w:pPr>
      <w:r w:rsidRPr="00417C94">
        <w:rPr>
          <w:rFonts w:ascii="Calibri" w:eastAsia="Calibri" w:hAnsi="Calibri" w:cstheme="minorHAnsi"/>
          <w:b/>
          <w:bCs/>
          <w:i/>
          <w:iCs/>
          <w:sz w:val="24"/>
          <w:szCs w:val="24"/>
        </w:rPr>
        <w:t xml:space="preserve">8. </w:t>
      </w:r>
      <w:r w:rsidR="00417C94" w:rsidRPr="00417C94">
        <w:rPr>
          <w:rFonts w:ascii="Calibri" w:eastAsia="Calibri" w:hAnsi="Calibri" w:cstheme="minorHAnsi"/>
          <w:b/>
          <w:bCs/>
          <w:i/>
          <w:iCs/>
          <w:sz w:val="24"/>
          <w:szCs w:val="24"/>
        </w:rPr>
        <w:t>Pravila i postupak nadoknade za troškove koji neće biti prihvaćeni za financiranje (neprihvatljivi troškovi) sukladno 4. zahtjevu u točki 2.6.3. Uvjeti prihvatljivosti koji se odnose na Prijavitelja/Partnera</w:t>
      </w:r>
    </w:p>
    <w:p w14:paraId="258B0FC6" w14:textId="77777777" w:rsidR="00417C94" w:rsidRPr="00417C94" w:rsidRDefault="00417C94" w:rsidP="00417C94">
      <w:pPr>
        <w:spacing w:after="0"/>
        <w:jc w:val="both"/>
        <w:rPr>
          <w:rFonts w:ascii="Calibri" w:eastAsia="Calibri" w:hAnsi="Calibri" w:cstheme="minorHAnsi"/>
          <w:b/>
          <w:bCs/>
          <w:i/>
          <w:iCs/>
          <w:sz w:val="24"/>
          <w:szCs w:val="24"/>
        </w:rPr>
      </w:pPr>
    </w:p>
    <w:p w14:paraId="62E8DFAA" w14:textId="77777777" w:rsidR="00417C94" w:rsidRPr="00417C94" w:rsidRDefault="00417C94" w:rsidP="00417C94">
      <w:pPr>
        <w:pStyle w:val="Bezproreda"/>
        <w:spacing w:line="276" w:lineRule="auto"/>
        <w:jc w:val="both"/>
        <w:rPr>
          <w:rFonts w:cstheme="minorHAnsi"/>
          <w:b/>
          <w:bCs/>
          <w:i/>
          <w:iCs/>
          <w:sz w:val="24"/>
          <w:szCs w:val="24"/>
        </w:rPr>
      </w:pPr>
      <w:r w:rsidRPr="00417C94">
        <w:rPr>
          <w:rFonts w:cstheme="minorHAnsi"/>
          <w:b/>
          <w:bCs/>
          <w:i/>
          <w:iCs/>
          <w:sz w:val="24"/>
          <w:szCs w:val="24"/>
        </w:rPr>
        <w:t>FORMAT U KOJEM SE DOSTAVLJA: skenirani primjerak originala, učitan u informacijski sustav za predaju projektnih prijedloga.</w:t>
      </w:r>
    </w:p>
    <w:p w14:paraId="1AD97A91" w14:textId="77777777" w:rsidR="00417C94" w:rsidRPr="00417C94" w:rsidRDefault="00417C94" w:rsidP="00417C94">
      <w:pPr>
        <w:spacing w:after="0"/>
        <w:jc w:val="both"/>
        <w:rPr>
          <w:rFonts w:ascii="Calibri" w:eastAsia="Calibri" w:hAnsi="Calibri" w:cstheme="minorHAnsi"/>
          <w:b/>
          <w:bCs/>
          <w:i/>
          <w:iCs/>
          <w:sz w:val="24"/>
          <w:szCs w:val="24"/>
        </w:rPr>
      </w:pPr>
    </w:p>
    <w:p w14:paraId="243FBF2E" w14:textId="77777777" w:rsidR="00417C94" w:rsidRDefault="00417C94" w:rsidP="00417C94">
      <w:pPr>
        <w:spacing w:after="0"/>
        <w:jc w:val="both"/>
        <w:rPr>
          <w:rFonts w:ascii="Calibri" w:eastAsia="Calibri" w:hAnsi="Calibri" w:cstheme="minorHAnsi"/>
          <w:b/>
          <w:bCs/>
          <w:i/>
          <w:iCs/>
          <w:sz w:val="24"/>
          <w:szCs w:val="24"/>
        </w:rPr>
      </w:pPr>
      <w:r w:rsidRPr="00417C94">
        <w:rPr>
          <w:rFonts w:ascii="Calibri" w:eastAsia="Calibri" w:hAnsi="Calibri" w:cstheme="minorHAnsi"/>
          <w:b/>
          <w:bCs/>
          <w:i/>
          <w:iCs/>
          <w:sz w:val="24"/>
          <w:szCs w:val="24"/>
        </w:rPr>
        <w:t>Dostavlja se jedan dokument na razini partnerstva.</w:t>
      </w:r>
    </w:p>
    <w:p w14:paraId="7EE12EB9" w14:textId="77777777" w:rsidR="00D805A6" w:rsidRPr="00417C94" w:rsidRDefault="00D805A6" w:rsidP="00417C94">
      <w:pPr>
        <w:spacing w:after="0"/>
        <w:jc w:val="both"/>
        <w:rPr>
          <w:rFonts w:ascii="Calibri" w:eastAsia="Calibri" w:hAnsi="Calibri" w:cstheme="minorHAnsi"/>
          <w:b/>
          <w:bCs/>
          <w:i/>
          <w:iCs/>
          <w:sz w:val="24"/>
          <w:szCs w:val="24"/>
        </w:rPr>
      </w:pPr>
    </w:p>
    <w:p w14:paraId="38802A45" w14:textId="02D28C6E" w:rsidR="00913521" w:rsidRPr="00D36C39" w:rsidRDefault="00913521" w:rsidP="00913521">
      <w:pPr>
        <w:rPr>
          <w:b/>
          <w:bCs/>
          <w:sz w:val="24"/>
          <w:szCs w:val="24"/>
        </w:rPr>
      </w:pPr>
      <w:r w:rsidRPr="00D36C39">
        <w:rPr>
          <w:rFonts w:ascii="Segoe UI Symbol" w:hAnsi="Segoe UI Symbol" w:cs="Segoe UI Symbol"/>
          <w:b/>
          <w:bCs/>
          <w:sz w:val="24"/>
          <w:szCs w:val="24"/>
        </w:rPr>
        <w:t>➢</w:t>
      </w:r>
      <w:r w:rsidRPr="00D36C39">
        <w:rPr>
          <w:b/>
          <w:bCs/>
          <w:sz w:val="24"/>
          <w:szCs w:val="24"/>
        </w:rPr>
        <w:t xml:space="preserve"> Točka 3. POSTUPAK PRIJAVE: </w:t>
      </w:r>
      <w:r w:rsidR="008F532F" w:rsidRPr="008F532F">
        <w:rPr>
          <w:b/>
          <w:bCs/>
          <w:sz w:val="24"/>
          <w:szCs w:val="24"/>
        </w:rPr>
        <w:t>3.4.</w:t>
      </w:r>
      <w:r w:rsidR="008F532F">
        <w:rPr>
          <w:b/>
          <w:bCs/>
          <w:sz w:val="24"/>
          <w:szCs w:val="24"/>
        </w:rPr>
        <w:t xml:space="preserve"> </w:t>
      </w:r>
      <w:r w:rsidR="008F532F" w:rsidRPr="008F532F">
        <w:rPr>
          <w:b/>
          <w:bCs/>
          <w:sz w:val="24"/>
          <w:szCs w:val="24"/>
        </w:rPr>
        <w:t>Rok za podnošenje projektnog prijedloga</w:t>
      </w:r>
    </w:p>
    <w:p w14:paraId="458332DC" w14:textId="6943AFC6" w:rsidR="006E275F" w:rsidRDefault="00A54F8E" w:rsidP="005B5516">
      <w:pPr>
        <w:spacing w:after="0"/>
        <w:jc w:val="both"/>
        <w:rPr>
          <w:rFonts w:ascii="Calibri" w:eastAsia="Calibri" w:hAnsi="Calibri" w:cstheme="minorHAnsi"/>
          <w:sz w:val="24"/>
          <w:szCs w:val="24"/>
        </w:rPr>
      </w:pPr>
      <w:r>
        <w:rPr>
          <w:rFonts w:ascii="Calibri" w:eastAsia="Calibri" w:hAnsi="Calibri" w:cstheme="minorHAnsi"/>
          <w:sz w:val="24"/>
          <w:szCs w:val="24"/>
        </w:rPr>
        <w:t>T</w:t>
      </w:r>
      <w:r w:rsidR="0039064B">
        <w:rPr>
          <w:rFonts w:ascii="Calibri" w:eastAsia="Calibri" w:hAnsi="Calibri" w:cstheme="minorHAnsi"/>
          <w:sz w:val="24"/>
          <w:szCs w:val="24"/>
        </w:rPr>
        <w:t>ekst koji se odnosi na r</w:t>
      </w:r>
      <w:r w:rsidR="000A65FC">
        <w:rPr>
          <w:rFonts w:ascii="Calibri" w:eastAsia="Calibri" w:hAnsi="Calibri" w:cstheme="minorHAnsi"/>
          <w:sz w:val="24"/>
          <w:szCs w:val="24"/>
        </w:rPr>
        <w:t>ok za podnošenje pr</w:t>
      </w:r>
      <w:r>
        <w:rPr>
          <w:rFonts w:ascii="Calibri" w:eastAsia="Calibri" w:hAnsi="Calibri" w:cstheme="minorHAnsi"/>
          <w:sz w:val="24"/>
          <w:szCs w:val="24"/>
        </w:rPr>
        <w:t>ojektnih prijedloga kako slijedi:</w:t>
      </w:r>
    </w:p>
    <w:p w14:paraId="3E9524C5" w14:textId="77777777" w:rsidR="00A54F8E" w:rsidRDefault="00A54F8E" w:rsidP="005B5516">
      <w:pPr>
        <w:spacing w:after="0"/>
        <w:jc w:val="both"/>
        <w:rPr>
          <w:rFonts w:ascii="Calibri" w:eastAsia="Calibri" w:hAnsi="Calibri" w:cstheme="minorHAnsi"/>
          <w:sz w:val="24"/>
          <w:szCs w:val="24"/>
        </w:rPr>
      </w:pPr>
    </w:p>
    <w:p w14:paraId="7950281F" w14:textId="1320308A" w:rsidR="00A54F8E" w:rsidRDefault="00A54F8E" w:rsidP="005B5516">
      <w:pPr>
        <w:spacing w:after="0"/>
        <w:jc w:val="both"/>
        <w:rPr>
          <w:rFonts w:ascii="Calibri" w:eastAsia="Calibri" w:hAnsi="Calibri" w:cstheme="minorHAnsi"/>
          <w:sz w:val="24"/>
          <w:szCs w:val="24"/>
        </w:rPr>
      </w:pPr>
      <w:r w:rsidRPr="00FA39C8">
        <w:rPr>
          <w:rFonts w:cstheme="minorHAnsi"/>
          <w:sz w:val="24"/>
          <w:szCs w:val="24"/>
        </w:rPr>
        <w:t xml:space="preserve">Rok za podnošenje projektnih prijedloga je </w:t>
      </w:r>
      <w:r w:rsidRPr="001172B0">
        <w:rPr>
          <w:rFonts w:cstheme="minorHAnsi"/>
          <w:sz w:val="24"/>
          <w:szCs w:val="24"/>
        </w:rPr>
        <w:t>30. lipnja 2025</w:t>
      </w:r>
      <w:r w:rsidRPr="00660F55">
        <w:rPr>
          <w:rFonts w:cstheme="minorHAnsi"/>
          <w:sz w:val="24"/>
          <w:szCs w:val="24"/>
        </w:rPr>
        <w:t>.</w:t>
      </w:r>
      <w:r w:rsidRPr="00FA39C8">
        <w:rPr>
          <w:rFonts w:cstheme="minorHAnsi"/>
          <w:sz w:val="24"/>
          <w:szCs w:val="24"/>
        </w:rPr>
        <w:t xml:space="preserve">  </w:t>
      </w:r>
    </w:p>
    <w:p w14:paraId="5CD27F44" w14:textId="77777777" w:rsidR="00A54F8E" w:rsidRDefault="00A54F8E" w:rsidP="005B5516">
      <w:pPr>
        <w:spacing w:after="0"/>
        <w:jc w:val="both"/>
        <w:rPr>
          <w:rFonts w:ascii="Calibri" w:eastAsia="Calibri" w:hAnsi="Calibri" w:cstheme="minorHAnsi"/>
          <w:sz w:val="24"/>
          <w:szCs w:val="24"/>
        </w:rPr>
      </w:pPr>
    </w:p>
    <w:p w14:paraId="48309B87" w14:textId="4A254B15" w:rsidR="00A54F8E" w:rsidRDefault="000B5DCF" w:rsidP="005B5516">
      <w:pPr>
        <w:spacing w:after="0"/>
        <w:jc w:val="both"/>
        <w:rPr>
          <w:rFonts w:ascii="Calibri" w:eastAsia="Calibri" w:hAnsi="Calibri" w:cstheme="minorHAnsi"/>
          <w:b/>
          <w:bCs/>
          <w:sz w:val="24"/>
          <w:szCs w:val="24"/>
        </w:rPr>
      </w:pPr>
      <w:r w:rsidRPr="000B5DCF">
        <w:rPr>
          <w:rFonts w:ascii="Calibri" w:eastAsia="Calibri" w:hAnsi="Calibri" w:cstheme="minorHAnsi"/>
          <w:b/>
          <w:bCs/>
          <w:sz w:val="24"/>
          <w:szCs w:val="24"/>
        </w:rPr>
        <w:t>m</w:t>
      </w:r>
      <w:r w:rsidR="00A54F8E" w:rsidRPr="000B5DCF">
        <w:rPr>
          <w:rFonts w:ascii="Calibri" w:eastAsia="Calibri" w:hAnsi="Calibri" w:cstheme="minorHAnsi"/>
          <w:b/>
          <w:bCs/>
          <w:sz w:val="24"/>
          <w:szCs w:val="24"/>
        </w:rPr>
        <w:t>ijenja se i glasi:</w:t>
      </w:r>
    </w:p>
    <w:p w14:paraId="06B6D904" w14:textId="77777777" w:rsidR="000B5DCF" w:rsidRDefault="000B5DCF" w:rsidP="005B5516">
      <w:pPr>
        <w:spacing w:after="0"/>
        <w:jc w:val="both"/>
        <w:rPr>
          <w:rFonts w:ascii="Calibri" w:eastAsia="Calibri" w:hAnsi="Calibri" w:cstheme="minorHAnsi"/>
          <w:b/>
          <w:bCs/>
          <w:sz w:val="24"/>
          <w:szCs w:val="24"/>
        </w:rPr>
      </w:pPr>
    </w:p>
    <w:p w14:paraId="141DCD1C" w14:textId="778D39C6" w:rsidR="000B5DCF" w:rsidRPr="000B5DCF" w:rsidRDefault="000B5DCF" w:rsidP="005B5516">
      <w:pPr>
        <w:spacing w:after="0"/>
        <w:jc w:val="both"/>
        <w:rPr>
          <w:rFonts w:ascii="Calibri" w:eastAsia="Calibri" w:hAnsi="Calibri" w:cstheme="minorHAnsi"/>
          <w:b/>
          <w:bCs/>
          <w:i/>
          <w:iCs/>
          <w:sz w:val="24"/>
          <w:szCs w:val="24"/>
        </w:rPr>
      </w:pPr>
      <w:r w:rsidRPr="000B5DCF">
        <w:rPr>
          <w:rFonts w:cstheme="minorHAnsi"/>
          <w:b/>
          <w:bCs/>
          <w:i/>
          <w:iCs/>
          <w:sz w:val="24"/>
          <w:szCs w:val="24"/>
        </w:rPr>
        <w:t xml:space="preserve">Rok za podnošenje projektnih prijedloga je 20. kolovoza 2025.  </w:t>
      </w:r>
    </w:p>
    <w:p w14:paraId="5F435AF1" w14:textId="77777777" w:rsidR="00F23CED" w:rsidRPr="00F70ABA" w:rsidRDefault="00F23CED" w:rsidP="00F23CED">
      <w:pPr>
        <w:rPr>
          <w:b/>
          <w:bCs/>
          <w:i/>
          <w:iCs/>
          <w:sz w:val="24"/>
          <w:szCs w:val="24"/>
        </w:rPr>
      </w:pPr>
    </w:p>
    <w:p w14:paraId="6FD9E558" w14:textId="6036A973" w:rsidR="00F23CED" w:rsidRPr="00207ECB" w:rsidRDefault="00207ECB" w:rsidP="00F23CED">
      <w:pPr>
        <w:rPr>
          <w:b/>
          <w:bCs/>
          <w:sz w:val="24"/>
          <w:szCs w:val="24"/>
        </w:rPr>
      </w:pPr>
      <w:r w:rsidRPr="00207ECB">
        <w:rPr>
          <w:rFonts w:ascii="Segoe UI Symbol" w:hAnsi="Segoe UI Symbol" w:cs="Segoe UI Symbol"/>
          <w:b/>
          <w:bCs/>
          <w:sz w:val="24"/>
          <w:szCs w:val="24"/>
        </w:rPr>
        <w:t>➢</w:t>
      </w:r>
      <w:r w:rsidRPr="00207ECB">
        <w:rPr>
          <w:b/>
          <w:bCs/>
          <w:sz w:val="24"/>
          <w:szCs w:val="24"/>
        </w:rPr>
        <w:t xml:space="preserve"> Točka 4. POSTUPAK DODJELE BESPOVRATNIH SREDSTAVA: 4.2. Procjena kvalitete</w:t>
      </w:r>
    </w:p>
    <w:p w14:paraId="6E408519" w14:textId="4D2CB740" w:rsidR="00995D00" w:rsidRPr="00EB1C75" w:rsidRDefault="00995D00" w:rsidP="00995D00">
      <w:pPr>
        <w:rPr>
          <w:sz w:val="24"/>
          <w:szCs w:val="24"/>
        </w:rPr>
      </w:pPr>
      <w:r w:rsidRPr="00EB1C75">
        <w:rPr>
          <w:sz w:val="24"/>
          <w:szCs w:val="24"/>
        </w:rPr>
        <w:t>Naziv kriterija odabira 1.1.1. prema kojem OOP vrši provjeru kriterija odabira kako slijedi:</w:t>
      </w:r>
    </w:p>
    <w:p w14:paraId="5E675E38" w14:textId="5897F69E" w:rsidR="00995D00" w:rsidRPr="00EB1C75" w:rsidRDefault="00995D00" w:rsidP="00995D00">
      <w:pPr>
        <w:pStyle w:val="Odlomakpopisa"/>
        <w:numPr>
          <w:ilvl w:val="2"/>
          <w:numId w:val="8"/>
        </w:numPr>
        <w:spacing w:after="200" w:line="276" w:lineRule="auto"/>
      </w:pPr>
      <w:r w:rsidRPr="00EB1C75">
        <w:t xml:space="preserve">Doprinos projektnog prijedloga pokazatelju SF.3.4.08.06-02 Broj starijih osoba uključenih u Program aktivnog starenja </w:t>
      </w:r>
      <w:r w:rsidRPr="00EB1C75">
        <w:rPr>
          <w:rFonts w:ascii="Calibri" w:eastAsia="Times New Roman" w:hAnsi="Calibri" w:cs="Calibri"/>
          <w:lang w:eastAsia="en-GB"/>
        </w:rPr>
        <w:t>(</w:t>
      </w:r>
      <w:r w:rsidRPr="00EB1C75">
        <w:rPr>
          <w:rFonts w:cstheme="minorHAnsi"/>
        </w:rPr>
        <w:t>za svaku godinu provedbe</w:t>
      </w:r>
      <w:r w:rsidRPr="00EB1C75">
        <w:t xml:space="preserve"> </w:t>
      </w:r>
      <w:r w:rsidRPr="00EB1C75">
        <w:rPr>
          <w:rFonts w:cstheme="minorHAnsi"/>
        </w:rPr>
        <w:t>projekta):</w:t>
      </w:r>
    </w:p>
    <w:p w14:paraId="5244A1A6" w14:textId="50D38A24" w:rsidR="00995D00" w:rsidRPr="00995D00" w:rsidRDefault="00995D00" w:rsidP="00995D00">
      <w:pPr>
        <w:pStyle w:val="Default"/>
        <w:spacing w:line="276" w:lineRule="auto"/>
        <w:rPr>
          <w:rFonts w:ascii="Calibri" w:eastAsia="Times New Roman" w:hAnsi="Calibri" w:cs="Calibri"/>
          <w:b/>
          <w:bCs/>
          <w:color w:val="auto"/>
          <w:lang w:eastAsia="en-GB"/>
        </w:rPr>
      </w:pPr>
      <w:r w:rsidRPr="00995D00">
        <w:rPr>
          <w:rFonts w:ascii="Calibri" w:eastAsia="Times New Roman" w:hAnsi="Calibri" w:cs="Calibri"/>
          <w:b/>
          <w:bCs/>
          <w:color w:val="auto"/>
          <w:lang w:eastAsia="en-GB"/>
        </w:rPr>
        <w:t>Mijenja se i glasi:</w:t>
      </w:r>
    </w:p>
    <w:p w14:paraId="503699EE" w14:textId="77777777" w:rsidR="00995D00" w:rsidRDefault="00995D00" w:rsidP="00995D00">
      <w:pPr>
        <w:pStyle w:val="Default"/>
        <w:spacing w:line="276" w:lineRule="auto"/>
        <w:rPr>
          <w:rFonts w:ascii="Calibri" w:eastAsia="Times New Roman" w:hAnsi="Calibri" w:cs="Calibri"/>
          <w:color w:val="auto"/>
          <w:lang w:eastAsia="en-GB"/>
        </w:rPr>
      </w:pPr>
    </w:p>
    <w:p w14:paraId="156A0E54" w14:textId="39B36B1E" w:rsidR="00995D00" w:rsidRPr="0091064D" w:rsidRDefault="00995D00" w:rsidP="00F23CED">
      <w:pPr>
        <w:rPr>
          <w:i/>
          <w:iCs/>
        </w:rPr>
      </w:pPr>
      <w:r w:rsidRPr="0091064D">
        <w:rPr>
          <w:i/>
          <w:iCs/>
        </w:rPr>
        <w:t>1.1.1.</w:t>
      </w:r>
      <w:r w:rsidRPr="0091064D">
        <w:rPr>
          <w:i/>
          <w:iCs/>
        </w:rPr>
        <w:tab/>
        <w:t>Doprinos projektnog prijedloga pokazatelju SF.3.4.08.06-02</w:t>
      </w:r>
      <w:r w:rsidRPr="002C416C">
        <w:rPr>
          <w:i/>
          <w:iCs/>
        </w:rPr>
        <w:t xml:space="preserve"> Broj</w:t>
      </w:r>
      <w:r w:rsidRPr="0091064D">
        <w:rPr>
          <w:b/>
          <w:bCs/>
          <w:i/>
          <w:iCs/>
        </w:rPr>
        <w:t xml:space="preserve"> starijih osoba i/ili umirovljenika</w:t>
      </w:r>
      <w:r w:rsidRPr="0091064D">
        <w:rPr>
          <w:i/>
          <w:iCs/>
        </w:rPr>
        <w:t xml:space="preserve"> uključenih u Program aktivnog starenja </w:t>
      </w:r>
      <w:r w:rsidRPr="0091064D">
        <w:rPr>
          <w:rFonts w:ascii="Calibri" w:eastAsia="Times New Roman" w:hAnsi="Calibri" w:cs="Calibri"/>
          <w:i/>
          <w:iCs/>
          <w:lang w:eastAsia="en-GB"/>
        </w:rPr>
        <w:t>(</w:t>
      </w:r>
      <w:r w:rsidRPr="0091064D">
        <w:rPr>
          <w:rFonts w:cstheme="minorHAnsi"/>
          <w:i/>
          <w:iCs/>
        </w:rPr>
        <w:t>za svaku godinu provedbe</w:t>
      </w:r>
      <w:r w:rsidRPr="0091064D">
        <w:rPr>
          <w:i/>
          <w:iCs/>
        </w:rPr>
        <w:t xml:space="preserve"> </w:t>
      </w:r>
      <w:r w:rsidRPr="0091064D">
        <w:rPr>
          <w:rFonts w:cstheme="minorHAnsi"/>
          <w:i/>
          <w:iCs/>
        </w:rPr>
        <w:t>projekta):</w:t>
      </w:r>
    </w:p>
    <w:p w14:paraId="423B0BCD" w14:textId="339136C4" w:rsidR="00995D00" w:rsidRDefault="00EF3312" w:rsidP="00F23CED">
      <w:pPr>
        <w:rPr>
          <w:sz w:val="24"/>
          <w:szCs w:val="24"/>
        </w:rPr>
      </w:pPr>
      <w:r w:rsidRPr="00EB1C75">
        <w:rPr>
          <w:sz w:val="24"/>
          <w:szCs w:val="24"/>
        </w:rPr>
        <w:t>Naziv kriterija odabira</w:t>
      </w:r>
      <w:r>
        <w:rPr>
          <w:sz w:val="24"/>
          <w:szCs w:val="24"/>
        </w:rPr>
        <w:t xml:space="preserve"> </w:t>
      </w:r>
      <w:r w:rsidRPr="00EB1C75">
        <w:rPr>
          <w:sz w:val="24"/>
          <w:szCs w:val="24"/>
        </w:rPr>
        <w:t>1.</w:t>
      </w:r>
      <w:r>
        <w:rPr>
          <w:sz w:val="24"/>
          <w:szCs w:val="24"/>
        </w:rPr>
        <w:t>2</w:t>
      </w:r>
      <w:r w:rsidRPr="00EB1C75">
        <w:rPr>
          <w:sz w:val="24"/>
          <w:szCs w:val="24"/>
        </w:rPr>
        <w:t>.</w:t>
      </w:r>
      <w:r>
        <w:rPr>
          <w:sz w:val="24"/>
          <w:szCs w:val="24"/>
        </w:rPr>
        <w:t>2</w:t>
      </w:r>
      <w:r w:rsidRPr="00EB1C75">
        <w:rPr>
          <w:sz w:val="24"/>
          <w:szCs w:val="24"/>
        </w:rPr>
        <w:t>. prema kojem OOP vrši provjeru kriterija odabira kako slijedi:</w:t>
      </w:r>
    </w:p>
    <w:p w14:paraId="71BE8FB1" w14:textId="201D03E3" w:rsidR="0041484E" w:rsidRPr="001539B1" w:rsidRDefault="0041484E" w:rsidP="007850C3">
      <w:pPr>
        <w:pStyle w:val="Odlomakpopisa"/>
        <w:numPr>
          <w:ilvl w:val="2"/>
          <w:numId w:val="10"/>
        </w:numPr>
        <w:spacing w:after="200" w:line="276" w:lineRule="auto"/>
        <w:ind w:left="0" w:firstLine="0"/>
        <w:jc w:val="both"/>
        <w:rPr>
          <w:rFonts w:eastAsia="Times New Roman" w:cstheme="minorHAnsi"/>
          <w:lang w:eastAsia="en-GB"/>
        </w:rPr>
      </w:pPr>
      <w:r w:rsidRPr="001539B1">
        <w:rPr>
          <w:rFonts w:eastAsia="Times New Roman" w:cstheme="minorHAnsi"/>
          <w:lang w:eastAsia="en-GB"/>
        </w:rPr>
        <w:lastRenderedPageBreak/>
        <w:t>U kojoj su mjeri planirane aktivnosti projekta u skladu s realističnom i primjerenom analizom potreba ciljne skupine (starije osobe) na lokalnoj ili regionalnoj razini:</w:t>
      </w:r>
    </w:p>
    <w:p w14:paraId="369B63A0" w14:textId="77777777" w:rsidR="0041484E" w:rsidRPr="001539B1" w:rsidRDefault="0041484E" w:rsidP="0041484E">
      <w:pPr>
        <w:pStyle w:val="Default"/>
        <w:numPr>
          <w:ilvl w:val="0"/>
          <w:numId w:val="4"/>
        </w:numPr>
        <w:spacing w:before="240" w:line="276" w:lineRule="auto"/>
        <w:ind w:left="720"/>
        <w:jc w:val="both"/>
        <w:rPr>
          <w:rFonts w:asciiTheme="minorHAnsi" w:eastAsia="Times New Roman" w:hAnsiTheme="minorHAnsi" w:cstheme="minorHAnsi"/>
          <w:color w:val="auto"/>
          <w:sz w:val="22"/>
          <w:szCs w:val="22"/>
          <w:lang w:eastAsia="en-GB"/>
        </w:rPr>
      </w:pPr>
      <w:r w:rsidRPr="001539B1">
        <w:rPr>
          <w:rFonts w:asciiTheme="minorHAnsi" w:eastAsia="Times New Roman" w:hAnsiTheme="minorHAnsi" w:cstheme="minorHAnsi"/>
          <w:sz w:val="22"/>
          <w:szCs w:val="22"/>
          <w:lang w:eastAsia="en-GB"/>
        </w:rPr>
        <w:t>Planirane aktivnosti projekta n</w:t>
      </w:r>
      <w:r w:rsidRPr="001539B1">
        <w:rPr>
          <w:rFonts w:asciiTheme="minorHAnsi" w:eastAsia="Times New Roman" w:hAnsiTheme="minorHAnsi" w:cstheme="minorHAnsi"/>
          <w:color w:val="auto"/>
          <w:sz w:val="22"/>
          <w:szCs w:val="22"/>
          <w:lang w:eastAsia="en-GB"/>
        </w:rPr>
        <w:t>isu u skladu s</w:t>
      </w:r>
      <w:r w:rsidRPr="001539B1">
        <w:rPr>
          <w:rFonts w:asciiTheme="minorHAnsi" w:eastAsia="Times New Roman" w:hAnsiTheme="minorHAnsi" w:cstheme="minorHAnsi"/>
          <w:sz w:val="22"/>
          <w:szCs w:val="22"/>
          <w:lang w:eastAsia="en-GB"/>
        </w:rPr>
        <w:t xml:space="preserve"> realističnom i primjerenom analizom potreba ciljne skupine (starije osobe) na lokalnoj ili regionalnoj razini/ nije provedena analiza potreba ciljne</w:t>
      </w:r>
      <w:r w:rsidRPr="001539B1">
        <w:rPr>
          <w:rFonts w:eastAsia="Times New Roman" w:cstheme="minorHAnsi"/>
          <w:sz w:val="22"/>
          <w:szCs w:val="22"/>
          <w:lang w:eastAsia="en-GB"/>
        </w:rPr>
        <w:t xml:space="preserve"> </w:t>
      </w:r>
      <w:r w:rsidRPr="001539B1">
        <w:rPr>
          <w:rFonts w:asciiTheme="minorHAnsi" w:eastAsia="Times New Roman" w:hAnsiTheme="minorHAnsi" w:cstheme="minorHAnsi"/>
          <w:color w:val="auto"/>
          <w:sz w:val="22"/>
          <w:szCs w:val="22"/>
          <w:lang w:eastAsia="en-GB"/>
        </w:rPr>
        <w:t>skupine (starije osobe)</w:t>
      </w:r>
      <w:r w:rsidRPr="001539B1">
        <w:rPr>
          <w:rFonts w:asciiTheme="minorHAnsi" w:eastAsia="Times New Roman" w:hAnsiTheme="minorHAnsi" w:cstheme="minorHAnsi"/>
          <w:sz w:val="22"/>
          <w:szCs w:val="22"/>
          <w:lang w:eastAsia="en-GB"/>
        </w:rPr>
        <w:t xml:space="preserve"> na lokalnoj ili regionalnoj razini</w:t>
      </w:r>
      <w:r w:rsidRPr="001539B1">
        <w:rPr>
          <w:rFonts w:asciiTheme="minorHAnsi" w:eastAsia="Times New Roman" w:hAnsiTheme="minorHAnsi" w:cstheme="minorHAnsi"/>
          <w:color w:val="auto"/>
          <w:sz w:val="22"/>
          <w:szCs w:val="22"/>
          <w:lang w:eastAsia="en-GB"/>
        </w:rPr>
        <w:t>:  0 bodova</w:t>
      </w:r>
    </w:p>
    <w:p w14:paraId="0249C161" w14:textId="77777777" w:rsidR="0041484E" w:rsidRPr="001539B1" w:rsidRDefault="0041484E" w:rsidP="0041484E">
      <w:pPr>
        <w:pStyle w:val="Default"/>
        <w:numPr>
          <w:ilvl w:val="0"/>
          <w:numId w:val="4"/>
        </w:numPr>
        <w:spacing w:line="276" w:lineRule="auto"/>
        <w:ind w:left="720"/>
        <w:jc w:val="both"/>
        <w:rPr>
          <w:rFonts w:asciiTheme="minorHAnsi" w:eastAsia="Times New Roman" w:hAnsiTheme="minorHAnsi" w:cstheme="minorHAnsi"/>
          <w:color w:val="auto"/>
          <w:sz w:val="22"/>
          <w:szCs w:val="22"/>
          <w:lang w:eastAsia="en-GB"/>
        </w:rPr>
      </w:pPr>
      <w:r w:rsidRPr="001539B1">
        <w:rPr>
          <w:rFonts w:asciiTheme="minorHAnsi" w:eastAsia="Times New Roman" w:hAnsiTheme="minorHAnsi" w:cstheme="minorHAnsi"/>
          <w:sz w:val="22"/>
          <w:szCs w:val="22"/>
          <w:lang w:eastAsia="en-GB"/>
        </w:rPr>
        <w:t>Planirane aktivnosti projekta d</w:t>
      </w:r>
      <w:r w:rsidRPr="001539B1">
        <w:rPr>
          <w:rFonts w:asciiTheme="minorHAnsi" w:eastAsia="Times New Roman" w:hAnsiTheme="minorHAnsi" w:cstheme="minorHAnsi"/>
          <w:color w:val="auto"/>
          <w:sz w:val="22"/>
          <w:szCs w:val="22"/>
          <w:lang w:eastAsia="en-GB"/>
        </w:rPr>
        <w:t>jelomično su usklađene s</w:t>
      </w:r>
      <w:r w:rsidRPr="001539B1">
        <w:rPr>
          <w:rFonts w:asciiTheme="minorHAnsi" w:eastAsia="Times New Roman" w:hAnsiTheme="minorHAnsi" w:cstheme="minorHAnsi"/>
          <w:sz w:val="22"/>
          <w:szCs w:val="22"/>
          <w:lang w:eastAsia="en-GB"/>
        </w:rPr>
        <w:t xml:space="preserve"> realističnom i primjerenom analizom potreba ciljne skupine (starije osobe) na lokalnoj ili regionalnoj razini</w:t>
      </w:r>
      <w:r w:rsidRPr="001539B1">
        <w:rPr>
          <w:rFonts w:asciiTheme="minorHAnsi" w:eastAsia="Times New Roman" w:hAnsiTheme="minorHAnsi" w:cstheme="minorHAnsi"/>
          <w:color w:val="auto"/>
          <w:sz w:val="22"/>
          <w:szCs w:val="22"/>
          <w:lang w:eastAsia="en-GB"/>
        </w:rPr>
        <w:t xml:space="preserve">: 3 boda </w:t>
      </w:r>
    </w:p>
    <w:p w14:paraId="628C47F4" w14:textId="77777777" w:rsidR="0041484E" w:rsidRPr="001539B1" w:rsidRDefault="0041484E" w:rsidP="0041484E">
      <w:pPr>
        <w:pStyle w:val="Default"/>
        <w:numPr>
          <w:ilvl w:val="0"/>
          <w:numId w:val="4"/>
        </w:numPr>
        <w:spacing w:line="276" w:lineRule="auto"/>
        <w:ind w:left="720"/>
        <w:jc w:val="both"/>
        <w:rPr>
          <w:rFonts w:asciiTheme="minorHAnsi" w:eastAsia="Times New Roman" w:hAnsiTheme="minorHAnsi" w:cstheme="minorHAnsi"/>
          <w:color w:val="auto"/>
          <w:sz w:val="22"/>
          <w:szCs w:val="22"/>
          <w:lang w:eastAsia="en-GB"/>
        </w:rPr>
      </w:pPr>
      <w:r w:rsidRPr="001539B1">
        <w:rPr>
          <w:rFonts w:asciiTheme="minorHAnsi" w:eastAsia="Times New Roman" w:hAnsiTheme="minorHAnsi" w:cstheme="minorHAnsi"/>
          <w:sz w:val="22"/>
          <w:szCs w:val="22"/>
          <w:lang w:eastAsia="en-GB"/>
        </w:rPr>
        <w:t xml:space="preserve">Planirane aktivnosti projekta </w:t>
      </w:r>
      <w:r w:rsidRPr="001539B1">
        <w:rPr>
          <w:rFonts w:asciiTheme="minorHAnsi" w:eastAsia="Times New Roman" w:hAnsiTheme="minorHAnsi" w:cstheme="minorHAnsi"/>
          <w:color w:val="auto"/>
          <w:sz w:val="22"/>
          <w:szCs w:val="22"/>
          <w:lang w:eastAsia="en-GB"/>
        </w:rPr>
        <w:t>u potpunosti su usklađene s</w:t>
      </w:r>
      <w:r w:rsidRPr="001539B1">
        <w:rPr>
          <w:rFonts w:asciiTheme="minorHAnsi" w:eastAsia="Times New Roman" w:hAnsiTheme="minorHAnsi" w:cstheme="minorHAnsi"/>
          <w:sz w:val="22"/>
          <w:szCs w:val="22"/>
          <w:lang w:eastAsia="en-GB"/>
        </w:rPr>
        <w:t xml:space="preserve"> realističnom i primjerenom analizom potreba ciljne skupine (starije osobe) na lokalnoj ili regionalnoj razini</w:t>
      </w:r>
      <w:r w:rsidRPr="001539B1">
        <w:rPr>
          <w:rFonts w:asciiTheme="minorHAnsi" w:eastAsia="Times New Roman" w:hAnsiTheme="minorHAnsi" w:cstheme="minorHAnsi"/>
          <w:color w:val="auto"/>
          <w:sz w:val="22"/>
          <w:szCs w:val="22"/>
          <w:lang w:eastAsia="en-GB"/>
        </w:rPr>
        <w:t xml:space="preserve">: 5 bodova </w:t>
      </w:r>
    </w:p>
    <w:p w14:paraId="04360D1D" w14:textId="77777777" w:rsidR="009D7925" w:rsidRDefault="009D7925" w:rsidP="00F23CED">
      <w:pPr>
        <w:rPr>
          <w:sz w:val="24"/>
          <w:szCs w:val="24"/>
        </w:rPr>
      </w:pPr>
    </w:p>
    <w:p w14:paraId="6EE51ACE" w14:textId="7768A2AF" w:rsidR="00EF3312" w:rsidRPr="007D53E8" w:rsidRDefault="009D7925" w:rsidP="00F23CED">
      <w:pPr>
        <w:rPr>
          <w:b/>
          <w:bCs/>
          <w:sz w:val="24"/>
          <w:szCs w:val="24"/>
        </w:rPr>
      </w:pPr>
      <w:r w:rsidRPr="007D53E8">
        <w:rPr>
          <w:b/>
          <w:bCs/>
          <w:sz w:val="24"/>
          <w:szCs w:val="24"/>
        </w:rPr>
        <w:t>Mijenja se i glasi:</w:t>
      </w:r>
    </w:p>
    <w:p w14:paraId="33A815AA" w14:textId="66993689" w:rsidR="00E5047F" w:rsidRPr="00E90E6C" w:rsidRDefault="00E5047F" w:rsidP="00E5047F">
      <w:pPr>
        <w:pStyle w:val="Odlomakpopisa"/>
        <w:numPr>
          <w:ilvl w:val="2"/>
          <w:numId w:val="11"/>
        </w:numPr>
        <w:spacing w:after="200" w:line="276" w:lineRule="auto"/>
        <w:ind w:left="0" w:firstLine="0"/>
        <w:jc w:val="both"/>
        <w:rPr>
          <w:rFonts w:eastAsia="Times New Roman" w:cstheme="minorHAnsi"/>
          <w:i/>
          <w:iCs/>
          <w:lang w:eastAsia="en-GB"/>
        </w:rPr>
      </w:pPr>
      <w:r w:rsidRPr="00E90E6C">
        <w:rPr>
          <w:rFonts w:eastAsia="Times New Roman" w:cstheme="minorHAnsi"/>
          <w:i/>
          <w:iCs/>
          <w:lang w:eastAsia="en-GB"/>
        </w:rPr>
        <w:t xml:space="preserve">U kojoj su mjeri planirane aktivnosti projekta u skladu s realističnom i primjerenom analizom potreba ciljne skupine </w:t>
      </w:r>
      <w:r w:rsidRPr="00E90E6C">
        <w:rPr>
          <w:rFonts w:eastAsia="Times New Roman" w:cstheme="minorHAnsi"/>
          <w:b/>
          <w:bCs/>
          <w:i/>
          <w:iCs/>
          <w:lang w:eastAsia="en-GB"/>
        </w:rPr>
        <w:t>(starije osobe i/ili umirovljenici)</w:t>
      </w:r>
      <w:r w:rsidRPr="00E90E6C">
        <w:rPr>
          <w:rFonts w:eastAsia="Times New Roman" w:cstheme="minorHAnsi"/>
          <w:i/>
          <w:iCs/>
          <w:lang w:eastAsia="en-GB"/>
        </w:rPr>
        <w:t xml:space="preserve"> na lokalnoj ili regionalnoj razini:</w:t>
      </w:r>
    </w:p>
    <w:p w14:paraId="5253FA4A" w14:textId="77777777" w:rsidR="00E5047F" w:rsidRPr="00E90E6C" w:rsidRDefault="00E5047F" w:rsidP="00E5047F">
      <w:pPr>
        <w:pStyle w:val="Default"/>
        <w:numPr>
          <w:ilvl w:val="0"/>
          <w:numId w:val="4"/>
        </w:numPr>
        <w:spacing w:before="240" w:line="276" w:lineRule="auto"/>
        <w:ind w:left="720"/>
        <w:jc w:val="both"/>
        <w:rPr>
          <w:rFonts w:asciiTheme="minorHAnsi" w:eastAsia="Times New Roman" w:hAnsiTheme="minorHAnsi" w:cstheme="minorHAnsi"/>
          <w:i/>
          <w:iCs/>
          <w:color w:val="auto"/>
          <w:sz w:val="22"/>
          <w:szCs w:val="22"/>
          <w:lang w:eastAsia="en-GB"/>
        </w:rPr>
      </w:pPr>
      <w:r w:rsidRPr="00E90E6C">
        <w:rPr>
          <w:rFonts w:asciiTheme="minorHAnsi" w:eastAsia="Times New Roman" w:hAnsiTheme="minorHAnsi" w:cstheme="minorHAnsi"/>
          <w:i/>
          <w:iCs/>
          <w:sz w:val="22"/>
          <w:szCs w:val="22"/>
          <w:lang w:eastAsia="en-GB"/>
        </w:rPr>
        <w:t>Planirane aktivnosti projekta n</w:t>
      </w:r>
      <w:r w:rsidRPr="00E90E6C">
        <w:rPr>
          <w:rFonts w:asciiTheme="minorHAnsi" w:eastAsia="Times New Roman" w:hAnsiTheme="minorHAnsi" w:cstheme="minorHAnsi"/>
          <w:i/>
          <w:iCs/>
          <w:color w:val="auto"/>
          <w:sz w:val="22"/>
          <w:szCs w:val="22"/>
          <w:lang w:eastAsia="en-GB"/>
        </w:rPr>
        <w:t>isu u skladu s</w:t>
      </w:r>
      <w:r w:rsidRPr="00E90E6C">
        <w:rPr>
          <w:rFonts w:asciiTheme="minorHAnsi" w:eastAsia="Times New Roman" w:hAnsiTheme="minorHAnsi" w:cstheme="minorHAnsi"/>
          <w:i/>
          <w:iCs/>
          <w:sz w:val="22"/>
          <w:szCs w:val="22"/>
          <w:lang w:eastAsia="en-GB"/>
        </w:rPr>
        <w:t xml:space="preserve"> realističnom i primjerenom analizom potreba ciljne skupine </w:t>
      </w:r>
      <w:r w:rsidRPr="00E90E6C">
        <w:rPr>
          <w:rFonts w:asciiTheme="minorHAnsi" w:eastAsia="Times New Roman" w:hAnsiTheme="minorHAnsi" w:cstheme="minorHAnsi"/>
          <w:b/>
          <w:bCs/>
          <w:i/>
          <w:iCs/>
          <w:sz w:val="22"/>
          <w:szCs w:val="22"/>
          <w:lang w:eastAsia="en-GB"/>
        </w:rPr>
        <w:t>(starije osobe i/ili umirovljenici)</w:t>
      </w:r>
      <w:r w:rsidRPr="00E90E6C">
        <w:rPr>
          <w:rFonts w:asciiTheme="minorHAnsi" w:eastAsia="Times New Roman" w:hAnsiTheme="minorHAnsi" w:cstheme="minorHAnsi"/>
          <w:i/>
          <w:iCs/>
          <w:sz w:val="22"/>
          <w:szCs w:val="22"/>
          <w:lang w:eastAsia="en-GB"/>
        </w:rPr>
        <w:t xml:space="preserve"> na lokalnoj ili regionalnoj razini/ nije provedena analiza potreba ciljne</w:t>
      </w:r>
      <w:r w:rsidRPr="00E90E6C">
        <w:rPr>
          <w:rFonts w:eastAsia="Times New Roman" w:cstheme="minorHAnsi"/>
          <w:i/>
          <w:iCs/>
          <w:sz w:val="22"/>
          <w:szCs w:val="22"/>
          <w:lang w:eastAsia="en-GB"/>
        </w:rPr>
        <w:t xml:space="preserve"> </w:t>
      </w:r>
      <w:r w:rsidRPr="00E90E6C">
        <w:rPr>
          <w:rFonts w:asciiTheme="minorHAnsi" w:eastAsia="Times New Roman" w:hAnsiTheme="minorHAnsi" w:cstheme="minorHAnsi"/>
          <w:i/>
          <w:iCs/>
          <w:color w:val="auto"/>
          <w:sz w:val="22"/>
          <w:szCs w:val="22"/>
          <w:lang w:eastAsia="en-GB"/>
        </w:rPr>
        <w:t>skupine</w:t>
      </w:r>
      <w:r w:rsidRPr="00E90E6C">
        <w:rPr>
          <w:rFonts w:asciiTheme="minorHAnsi" w:eastAsia="Times New Roman" w:hAnsiTheme="minorHAnsi" w:cstheme="minorHAnsi"/>
          <w:b/>
          <w:bCs/>
          <w:i/>
          <w:iCs/>
          <w:color w:val="auto"/>
          <w:sz w:val="22"/>
          <w:szCs w:val="22"/>
          <w:lang w:eastAsia="en-GB"/>
        </w:rPr>
        <w:t xml:space="preserve"> (starije osobe i/ili umirovljenici</w:t>
      </w:r>
      <w:r w:rsidRPr="00E90E6C">
        <w:rPr>
          <w:rFonts w:asciiTheme="minorHAnsi" w:eastAsia="Times New Roman" w:hAnsiTheme="minorHAnsi" w:cstheme="minorHAnsi"/>
          <w:i/>
          <w:iCs/>
          <w:color w:val="auto"/>
          <w:sz w:val="22"/>
          <w:szCs w:val="22"/>
          <w:lang w:eastAsia="en-GB"/>
        </w:rPr>
        <w:t>)</w:t>
      </w:r>
      <w:r w:rsidRPr="00E90E6C">
        <w:rPr>
          <w:rFonts w:asciiTheme="minorHAnsi" w:eastAsia="Times New Roman" w:hAnsiTheme="minorHAnsi" w:cstheme="minorHAnsi"/>
          <w:i/>
          <w:iCs/>
          <w:sz w:val="22"/>
          <w:szCs w:val="22"/>
          <w:lang w:eastAsia="en-GB"/>
        </w:rPr>
        <w:t xml:space="preserve"> na lokalnoj ili regionalnoj razini</w:t>
      </w:r>
      <w:r w:rsidRPr="00E90E6C">
        <w:rPr>
          <w:rFonts w:asciiTheme="minorHAnsi" w:eastAsia="Times New Roman" w:hAnsiTheme="minorHAnsi" w:cstheme="minorHAnsi"/>
          <w:i/>
          <w:iCs/>
          <w:color w:val="auto"/>
          <w:sz w:val="22"/>
          <w:szCs w:val="22"/>
          <w:lang w:eastAsia="en-GB"/>
        </w:rPr>
        <w:t>:  0 bodova</w:t>
      </w:r>
    </w:p>
    <w:p w14:paraId="7AB5D96C" w14:textId="77777777" w:rsidR="00E5047F" w:rsidRPr="00E90E6C" w:rsidRDefault="00E5047F" w:rsidP="00E5047F">
      <w:pPr>
        <w:pStyle w:val="Default"/>
        <w:numPr>
          <w:ilvl w:val="0"/>
          <w:numId w:val="4"/>
        </w:numPr>
        <w:spacing w:line="276" w:lineRule="auto"/>
        <w:ind w:left="720"/>
        <w:jc w:val="both"/>
        <w:rPr>
          <w:rFonts w:asciiTheme="minorHAnsi" w:eastAsia="Times New Roman" w:hAnsiTheme="minorHAnsi" w:cstheme="minorHAnsi"/>
          <w:i/>
          <w:iCs/>
          <w:color w:val="auto"/>
          <w:sz w:val="22"/>
          <w:szCs w:val="22"/>
          <w:lang w:eastAsia="en-GB"/>
        </w:rPr>
      </w:pPr>
      <w:r w:rsidRPr="00E90E6C">
        <w:rPr>
          <w:rFonts w:asciiTheme="minorHAnsi" w:eastAsia="Times New Roman" w:hAnsiTheme="minorHAnsi" w:cstheme="minorHAnsi"/>
          <w:i/>
          <w:iCs/>
          <w:sz w:val="22"/>
          <w:szCs w:val="22"/>
          <w:lang w:eastAsia="en-GB"/>
        </w:rPr>
        <w:t>Planirane aktivnosti projekta d</w:t>
      </w:r>
      <w:r w:rsidRPr="00E90E6C">
        <w:rPr>
          <w:rFonts w:asciiTheme="minorHAnsi" w:eastAsia="Times New Roman" w:hAnsiTheme="minorHAnsi" w:cstheme="minorHAnsi"/>
          <w:i/>
          <w:iCs/>
          <w:color w:val="auto"/>
          <w:sz w:val="22"/>
          <w:szCs w:val="22"/>
          <w:lang w:eastAsia="en-GB"/>
        </w:rPr>
        <w:t>jelomično su usklađene s</w:t>
      </w:r>
      <w:r w:rsidRPr="00E90E6C">
        <w:rPr>
          <w:rFonts w:asciiTheme="minorHAnsi" w:eastAsia="Times New Roman" w:hAnsiTheme="minorHAnsi" w:cstheme="minorHAnsi"/>
          <w:i/>
          <w:iCs/>
          <w:sz w:val="22"/>
          <w:szCs w:val="22"/>
          <w:lang w:eastAsia="en-GB"/>
        </w:rPr>
        <w:t xml:space="preserve"> realističnom i primjerenom analizom potreba ciljne skupine </w:t>
      </w:r>
      <w:r w:rsidRPr="00E90E6C">
        <w:rPr>
          <w:rFonts w:asciiTheme="minorHAnsi" w:eastAsia="Times New Roman" w:hAnsiTheme="minorHAnsi" w:cstheme="minorHAnsi"/>
          <w:b/>
          <w:bCs/>
          <w:i/>
          <w:iCs/>
          <w:sz w:val="22"/>
          <w:szCs w:val="22"/>
          <w:lang w:eastAsia="en-GB"/>
        </w:rPr>
        <w:t>(starije osobe i/ili umirovljenici)</w:t>
      </w:r>
      <w:r w:rsidRPr="00E90E6C">
        <w:rPr>
          <w:rFonts w:asciiTheme="minorHAnsi" w:eastAsia="Times New Roman" w:hAnsiTheme="minorHAnsi" w:cstheme="minorHAnsi"/>
          <w:i/>
          <w:iCs/>
          <w:sz w:val="22"/>
          <w:szCs w:val="22"/>
          <w:lang w:eastAsia="en-GB"/>
        </w:rPr>
        <w:t xml:space="preserve"> na lokalnoj ili regionalnoj razini</w:t>
      </w:r>
      <w:r w:rsidRPr="00E90E6C">
        <w:rPr>
          <w:rFonts w:asciiTheme="minorHAnsi" w:eastAsia="Times New Roman" w:hAnsiTheme="minorHAnsi" w:cstheme="minorHAnsi"/>
          <w:i/>
          <w:iCs/>
          <w:color w:val="auto"/>
          <w:sz w:val="22"/>
          <w:szCs w:val="22"/>
          <w:lang w:eastAsia="en-GB"/>
        </w:rPr>
        <w:t xml:space="preserve">: 3 boda </w:t>
      </w:r>
    </w:p>
    <w:p w14:paraId="2D62FDB2" w14:textId="77777777" w:rsidR="00E5047F" w:rsidRPr="00E90E6C" w:rsidRDefault="00E5047F" w:rsidP="00E5047F">
      <w:pPr>
        <w:pStyle w:val="Default"/>
        <w:numPr>
          <w:ilvl w:val="0"/>
          <w:numId w:val="4"/>
        </w:numPr>
        <w:spacing w:line="276" w:lineRule="auto"/>
        <w:ind w:left="720"/>
        <w:jc w:val="both"/>
        <w:rPr>
          <w:rFonts w:asciiTheme="minorHAnsi" w:eastAsia="Times New Roman" w:hAnsiTheme="minorHAnsi" w:cstheme="minorHAnsi"/>
          <w:i/>
          <w:iCs/>
          <w:color w:val="auto"/>
          <w:sz w:val="22"/>
          <w:szCs w:val="22"/>
          <w:lang w:eastAsia="en-GB"/>
        </w:rPr>
      </w:pPr>
      <w:r w:rsidRPr="00E90E6C">
        <w:rPr>
          <w:rFonts w:asciiTheme="minorHAnsi" w:eastAsia="Times New Roman" w:hAnsiTheme="minorHAnsi" w:cstheme="minorHAnsi"/>
          <w:i/>
          <w:iCs/>
          <w:sz w:val="22"/>
          <w:szCs w:val="22"/>
          <w:lang w:eastAsia="en-GB"/>
        </w:rPr>
        <w:t xml:space="preserve">Planirane aktivnosti projekta </w:t>
      </w:r>
      <w:r w:rsidRPr="00E90E6C">
        <w:rPr>
          <w:rFonts w:asciiTheme="minorHAnsi" w:eastAsia="Times New Roman" w:hAnsiTheme="minorHAnsi" w:cstheme="minorHAnsi"/>
          <w:i/>
          <w:iCs/>
          <w:color w:val="auto"/>
          <w:sz w:val="22"/>
          <w:szCs w:val="22"/>
          <w:lang w:eastAsia="en-GB"/>
        </w:rPr>
        <w:t>u potpunosti su usklađene s</w:t>
      </w:r>
      <w:r w:rsidRPr="00E90E6C">
        <w:rPr>
          <w:rFonts w:asciiTheme="minorHAnsi" w:eastAsia="Times New Roman" w:hAnsiTheme="minorHAnsi" w:cstheme="minorHAnsi"/>
          <w:i/>
          <w:iCs/>
          <w:sz w:val="22"/>
          <w:szCs w:val="22"/>
          <w:lang w:eastAsia="en-GB"/>
        </w:rPr>
        <w:t xml:space="preserve"> realističnom i primjerenom analizom potreba ciljne skupine </w:t>
      </w:r>
      <w:r w:rsidRPr="00E90E6C">
        <w:rPr>
          <w:rFonts w:asciiTheme="minorHAnsi" w:eastAsia="Times New Roman" w:hAnsiTheme="minorHAnsi" w:cstheme="minorHAnsi"/>
          <w:b/>
          <w:bCs/>
          <w:i/>
          <w:iCs/>
          <w:sz w:val="22"/>
          <w:szCs w:val="22"/>
          <w:lang w:eastAsia="en-GB"/>
        </w:rPr>
        <w:t xml:space="preserve">(starije osobe i/ili umirovljenici) </w:t>
      </w:r>
      <w:r w:rsidRPr="00E90E6C">
        <w:rPr>
          <w:rFonts w:asciiTheme="minorHAnsi" w:eastAsia="Times New Roman" w:hAnsiTheme="minorHAnsi" w:cstheme="minorHAnsi"/>
          <w:i/>
          <w:iCs/>
          <w:sz w:val="22"/>
          <w:szCs w:val="22"/>
          <w:lang w:eastAsia="en-GB"/>
        </w:rPr>
        <w:t>na lokalnoj ili regionalnoj razini</w:t>
      </w:r>
      <w:r w:rsidRPr="00E90E6C">
        <w:rPr>
          <w:rFonts w:asciiTheme="minorHAnsi" w:eastAsia="Times New Roman" w:hAnsiTheme="minorHAnsi" w:cstheme="minorHAnsi"/>
          <w:i/>
          <w:iCs/>
          <w:color w:val="auto"/>
          <w:sz w:val="22"/>
          <w:szCs w:val="22"/>
          <w:lang w:eastAsia="en-GB"/>
        </w:rPr>
        <w:t xml:space="preserve">: 5 bodova </w:t>
      </w:r>
    </w:p>
    <w:p w14:paraId="7266EDD2" w14:textId="77777777" w:rsidR="0041484E" w:rsidRDefault="0041484E" w:rsidP="00F23CED">
      <w:pPr>
        <w:rPr>
          <w:sz w:val="24"/>
          <w:szCs w:val="24"/>
        </w:rPr>
      </w:pPr>
    </w:p>
    <w:p w14:paraId="13D09379" w14:textId="0B44498F" w:rsidR="00D00257" w:rsidRDefault="00D00257" w:rsidP="00D00257">
      <w:pPr>
        <w:rPr>
          <w:sz w:val="24"/>
          <w:szCs w:val="24"/>
        </w:rPr>
      </w:pPr>
      <w:r>
        <w:rPr>
          <w:sz w:val="24"/>
          <w:szCs w:val="24"/>
        </w:rPr>
        <w:t xml:space="preserve">Naziv kriterija odabira </w:t>
      </w:r>
      <w:r w:rsidR="00F47853">
        <w:rPr>
          <w:sz w:val="24"/>
          <w:szCs w:val="24"/>
        </w:rPr>
        <w:t>1</w:t>
      </w:r>
      <w:r>
        <w:rPr>
          <w:sz w:val="24"/>
          <w:szCs w:val="24"/>
        </w:rPr>
        <w:t>.</w:t>
      </w:r>
      <w:r w:rsidR="00F47853">
        <w:rPr>
          <w:sz w:val="24"/>
          <w:szCs w:val="24"/>
        </w:rPr>
        <w:t>3</w:t>
      </w:r>
      <w:r>
        <w:rPr>
          <w:sz w:val="24"/>
          <w:szCs w:val="24"/>
        </w:rPr>
        <w:t>.</w:t>
      </w:r>
      <w:r w:rsidR="00F47853">
        <w:rPr>
          <w:sz w:val="24"/>
          <w:szCs w:val="24"/>
        </w:rPr>
        <w:t>3</w:t>
      </w:r>
      <w:r>
        <w:rPr>
          <w:sz w:val="24"/>
          <w:szCs w:val="24"/>
        </w:rPr>
        <w:t>. prema kojem OOP vrši provjeru kriterija odabira kako slijedi:</w:t>
      </w:r>
    </w:p>
    <w:p w14:paraId="45ABC928" w14:textId="77777777" w:rsidR="008921C1" w:rsidRPr="001539B1" w:rsidRDefault="008921C1" w:rsidP="008921C1">
      <w:pPr>
        <w:autoSpaceDE w:val="0"/>
        <w:autoSpaceDN w:val="0"/>
        <w:adjustRightInd w:val="0"/>
        <w:spacing w:after="0" w:line="240" w:lineRule="auto"/>
        <w:jc w:val="both"/>
        <w:rPr>
          <w:rFonts w:ascii="Calibri" w:eastAsia="Times New Roman" w:hAnsi="Calibri" w:cs="Calibri"/>
          <w:lang w:eastAsia="en-GB"/>
        </w:rPr>
      </w:pPr>
      <w:r w:rsidRPr="001539B1">
        <w:t>1.3.3.</w:t>
      </w:r>
      <w:r w:rsidRPr="001539B1">
        <w:tab/>
        <w:t xml:space="preserve">Doprinos projektnog prijedloga Mjerljivom ishodu 3. Broj pohađanih </w:t>
      </w:r>
      <w:r w:rsidRPr="001539B1">
        <w:rPr>
          <w:rFonts w:cstheme="minorHAnsi"/>
        </w:rPr>
        <w:t>individualnih stručnih savjetovanja za starije osobe (po godini provedbe projekta)</w:t>
      </w:r>
      <w:r w:rsidRPr="001539B1">
        <w:t>:</w:t>
      </w:r>
    </w:p>
    <w:p w14:paraId="6A50EA8E" w14:textId="77777777" w:rsidR="008921C1" w:rsidRPr="001539B1" w:rsidRDefault="008921C1" w:rsidP="008921C1">
      <w:pPr>
        <w:autoSpaceDE w:val="0"/>
        <w:autoSpaceDN w:val="0"/>
        <w:adjustRightInd w:val="0"/>
        <w:spacing w:after="0" w:line="240" w:lineRule="auto"/>
        <w:jc w:val="both"/>
        <w:rPr>
          <w:rFonts w:ascii="Calibri" w:eastAsia="Times New Roman" w:hAnsi="Calibri" w:cs="Calibri"/>
          <w:lang w:eastAsia="en-GB"/>
        </w:rPr>
      </w:pPr>
    </w:p>
    <w:p w14:paraId="3D43406C" w14:textId="77777777" w:rsidR="008921C1" w:rsidRPr="001539B1" w:rsidRDefault="008921C1" w:rsidP="008921C1">
      <w:pPr>
        <w:autoSpaceDE w:val="0"/>
        <w:autoSpaceDN w:val="0"/>
        <w:adjustRightInd w:val="0"/>
        <w:spacing w:after="0" w:line="240" w:lineRule="auto"/>
        <w:jc w:val="both"/>
        <w:rPr>
          <w:rFonts w:ascii="Calibri" w:eastAsia="Times New Roman" w:hAnsi="Calibri" w:cs="Calibri"/>
          <w:lang w:eastAsia="en-GB"/>
        </w:rPr>
      </w:pPr>
      <w:r w:rsidRPr="001539B1">
        <w:rPr>
          <w:rFonts w:ascii="Calibri" w:eastAsia="Times New Roman" w:hAnsi="Calibri" w:cs="Calibri"/>
          <w:lang w:eastAsia="en-GB"/>
        </w:rPr>
        <w:t>•</w:t>
      </w:r>
      <w:r w:rsidRPr="001539B1">
        <w:rPr>
          <w:rFonts w:ascii="Calibri" w:eastAsia="Times New Roman" w:hAnsi="Calibri" w:cs="Calibri"/>
          <w:lang w:eastAsia="en-GB"/>
        </w:rPr>
        <w:tab/>
        <w:t>50: 0 bodova</w:t>
      </w:r>
    </w:p>
    <w:p w14:paraId="580B4C38" w14:textId="77777777" w:rsidR="008921C1" w:rsidRPr="001539B1" w:rsidRDefault="008921C1" w:rsidP="008921C1">
      <w:pPr>
        <w:numPr>
          <w:ilvl w:val="0"/>
          <w:numId w:val="12"/>
        </w:numPr>
        <w:autoSpaceDE w:val="0"/>
        <w:autoSpaceDN w:val="0"/>
        <w:adjustRightInd w:val="0"/>
        <w:spacing w:after="0" w:line="240" w:lineRule="auto"/>
        <w:ind w:hanging="720"/>
        <w:jc w:val="both"/>
        <w:rPr>
          <w:rFonts w:ascii="Calibri" w:eastAsia="Times New Roman" w:hAnsi="Calibri" w:cs="Calibri"/>
          <w:lang w:eastAsia="en-GB"/>
        </w:rPr>
      </w:pPr>
      <w:r w:rsidRPr="001539B1">
        <w:rPr>
          <w:rFonts w:ascii="Calibri" w:eastAsia="Times New Roman" w:hAnsi="Calibri" w:cs="Calibri"/>
          <w:lang w:eastAsia="en-GB"/>
        </w:rPr>
        <w:t>51 do 70: 1 bod</w:t>
      </w:r>
    </w:p>
    <w:p w14:paraId="4477EA24" w14:textId="77777777" w:rsidR="008921C1" w:rsidRPr="001539B1" w:rsidRDefault="008921C1" w:rsidP="008921C1">
      <w:pPr>
        <w:numPr>
          <w:ilvl w:val="0"/>
          <w:numId w:val="12"/>
        </w:numPr>
        <w:autoSpaceDE w:val="0"/>
        <w:autoSpaceDN w:val="0"/>
        <w:adjustRightInd w:val="0"/>
        <w:spacing w:after="0" w:line="240" w:lineRule="auto"/>
        <w:ind w:hanging="720"/>
        <w:jc w:val="both"/>
        <w:rPr>
          <w:rFonts w:ascii="Calibri" w:eastAsia="Times New Roman" w:hAnsi="Calibri" w:cs="Calibri"/>
          <w:lang w:eastAsia="en-GB"/>
        </w:rPr>
      </w:pPr>
      <w:r w:rsidRPr="001539B1">
        <w:rPr>
          <w:rFonts w:ascii="Calibri" w:eastAsia="Times New Roman" w:hAnsi="Calibri" w:cs="Calibri"/>
          <w:lang w:eastAsia="en-GB"/>
        </w:rPr>
        <w:t xml:space="preserve">71 do 90: 2 boda </w:t>
      </w:r>
    </w:p>
    <w:p w14:paraId="475E5333" w14:textId="77777777" w:rsidR="008921C1" w:rsidRPr="001539B1" w:rsidRDefault="008921C1" w:rsidP="008921C1">
      <w:pPr>
        <w:numPr>
          <w:ilvl w:val="0"/>
          <w:numId w:val="12"/>
        </w:numPr>
        <w:autoSpaceDE w:val="0"/>
        <w:autoSpaceDN w:val="0"/>
        <w:adjustRightInd w:val="0"/>
        <w:spacing w:after="0" w:line="240" w:lineRule="auto"/>
        <w:ind w:hanging="720"/>
        <w:jc w:val="both"/>
        <w:rPr>
          <w:rFonts w:ascii="Calibri" w:eastAsia="Times New Roman" w:hAnsi="Calibri" w:cs="Calibri"/>
          <w:lang w:eastAsia="en-GB"/>
        </w:rPr>
      </w:pPr>
      <w:r w:rsidRPr="001539B1">
        <w:rPr>
          <w:rFonts w:ascii="Calibri" w:eastAsia="Times New Roman" w:hAnsi="Calibri" w:cs="Calibri"/>
          <w:lang w:eastAsia="en-GB"/>
        </w:rPr>
        <w:t>9</w:t>
      </w:r>
      <w:r>
        <w:rPr>
          <w:rFonts w:ascii="Calibri" w:eastAsia="Times New Roman" w:hAnsi="Calibri" w:cs="Calibri"/>
          <w:lang w:eastAsia="en-GB"/>
        </w:rPr>
        <w:t>1</w:t>
      </w:r>
      <w:r w:rsidRPr="001539B1">
        <w:rPr>
          <w:rFonts w:ascii="Calibri" w:eastAsia="Times New Roman" w:hAnsi="Calibri" w:cs="Calibri"/>
          <w:lang w:eastAsia="en-GB"/>
        </w:rPr>
        <w:t xml:space="preserve"> do 110: 3 boda</w:t>
      </w:r>
    </w:p>
    <w:p w14:paraId="08AAA97E" w14:textId="77777777" w:rsidR="008921C1" w:rsidRPr="001539B1" w:rsidRDefault="008921C1" w:rsidP="008921C1">
      <w:pPr>
        <w:numPr>
          <w:ilvl w:val="0"/>
          <w:numId w:val="12"/>
        </w:numPr>
        <w:autoSpaceDE w:val="0"/>
        <w:autoSpaceDN w:val="0"/>
        <w:adjustRightInd w:val="0"/>
        <w:spacing w:after="0" w:line="240" w:lineRule="auto"/>
        <w:ind w:hanging="720"/>
        <w:jc w:val="both"/>
        <w:rPr>
          <w:rFonts w:ascii="Calibri" w:eastAsia="Times New Roman" w:hAnsi="Calibri" w:cs="Calibri"/>
          <w:lang w:eastAsia="en-GB"/>
        </w:rPr>
      </w:pPr>
      <w:r w:rsidRPr="001539B1">
        <w:rPr>
          <w:rFonts w:ascii="Calibri" w:eastAsia="Times New Roman" w:hAnsi="Calibri" w:cs="Calibri"/>
          <w:lang w:eastAsia="en-GB"/>
        </w:rPr>
        <w:t xml:space="preserve">111 do 130: 4 boda </w:t>
      </w:r>
    </w:p>
    <w:p w14:paraId="1634F1B6" w14:textId="77777777" w:rsidR="008921C1" w:rsidRPr="001539B1" w:rsidRDefault="008921C1" w:rsidP="008921C1">
      <w:pPr>
        <w:numPr>
          <w:ilvl w:val="0"/>
          <w:numId w:val="12"/>
        </w:numPr>
        <w:autoSpaceDE w:val="0"/>
        <w:autoSpaceDN w:val="0"/>
        <w:adjustRightInd w:val="0"/>
        <w:spacing w:after="0" w:line="240" w:lineRule="auto"/>
        <w:ind w:hanging="720"/>
        <w:jc w:val="both"/>
        <w:rPr>
          <w:rFonts w:ascii="Calibri" w:eastAsia="Times New Roman" w:hAnsi="Calibri" w:cs="Calibri"/>
          <w:lang w:eastAsia="en-GB"/>
        </w:rPr>
      </w:pPr>
      <w:r w:rsidRPr="001539B1">
        <w:rPr>
          <w:rFonts w:ascii="Calibri" w:eastAsia="Times New Roman" w:hAnsi="Calibri" w:cs="Calibri"/>
          <w:lang w:eastAsia="en-GB"/>
        </w:rPr>
        <w:t>131 i više: 5 bodova</w:t>
      </w:r>
    </w:p>
    <w:p w14:paraId="3FCD866C" w14:textId="77777777" w:rsidR="00D00257" w:rsidRDefault="00D00257" w:rsidP="00F23CED">
      <w:pPr>
        <w:rPr>
          <w:sz w:val="24"/>
          <w:szCs w:val="24"/>
        </w:rPr>
      </w:pPr>
    </w:p>
    <w:p w14:paraId="4A481746" w14:textId="77777777" w:rsidR="00844905" w:rsidRPr="007D53E8" w:rsidRDefault="00844905" w:rsidP="00844905">
      <w:pPr>
        <w:rPr>
          <w:b/>
          <w:bCs/>
          <w:sz w:val="24"/>
          <w:szCs w:val="24"/>
        </w:rPr>
      </w:pPr>
      <w:r w:rsidRPr="007D53E8">
        <w:rPr>
          <w:b/>
          <w:bCs/>
          <w:sz w:val="24"/>
          <w:szCs w:val="24"/>
        </w:rPr>
        <w:t>Mijenja se i glasi:</w:t>
      </w:r>
    </w:p>
    <w:p w14:paraId="2E52C09A" w14:textId="77777777" w:rsidR="007E7EE2" w:rsidRPr="007E7EE2" w:rsidRDefault="007E7EE2" w:rsidP="007E7EE2">
      <w:pPr>
        <w:autoSpaceDE w:val="0"/>
        <w:autoSpaceDN w:val="0"/>
        <w:adjustRightInd w:val="0"/>
        <w:spacing w:after="0" w:line="240" w:lineRule="auto"/>
        <w:jc w:val="both"/>
        <w:rPr>
          <w:rFonts w:ascii="Calibri" w:eastAsia="Times New Roman" w:hAnsi="Calibri" w:cs="Calibri"/>
          <w:i/>
          <w:iCs/>
          <w:lang w:eastAsia="en-GB"/>
        </w:rPr>
      </w:pPr>
      <w:r w:rsidRPr="007E7EE2">
        <w:rPr>
          <w:i/>
          <w:iCs/>
        </w:rPr>
        <w:t>1.3.3.</w:t>
      </w:r>
      <w:r w:rsidRPr="007E7EE2">
        <w:rPr>
          <w:i/>
          <w:iCs/>
        </w:rPr>
        <w:tab/>
        <w:t xml:space="preserve">Doprinos projektnog prijedloga Mjerljivom ishodu 3. Broj pohađanih </w:t>
      </w:r>
      <w:r w:rsidRPr="007E7EE2">
        <w:rPr>
          <w:rFonts w:cstheme="minorHAnsi"/>
          <w:i/>
          <w:iCs/>
        </w:rPr>
        <w:t xml:space="preserve">individualnih stručnih savjetovanja </w:t>
      </w:r>
      <w:r w:rsidRPr="007E7EE2">
        <w:rPr>
          <w:rFonts w:cstheme="minorHAnsi"/>
          <w:b/>
          <w:bCs/>
          <w:i/>
          <w:iCs/>
        </w:rPr>
        <w:t>za starije osobe i/ili umirovljenike</w:t>
      </w:r>
      <w:r w:rsidRPr="007E7EE2">
        <w:rPr>
          <w:rFonts w:cstheme="minorHAnsi"/>
          <w:i/>
          <w:iCs/>
        </w:rPr>
        <w:t xml:space="preserve"> (po godini provedbe projekta)</w:t>
      </w:r>
      <w:r w:rsidRPr="007E7EE2">
        <w:rPr>
          <w:i/>
          <w:iCs/>
        </w:rPr>
        <w:t>:</w:t>
      </w:r>
    </w:p>
    <w:p w14:paraId="37B3A94A" w14:textId="77777777" w:rsidR="007E7EE2" w:rsidRPr="007E7EE2" w:rsidRDefault="007E7EE2" w:rsidP="007E7EE2">
      <w:pPr>
        <w:autoSpaceDE w:val="0"/>
        <w:autoSpaceDN w:val="0"/>
        <w:adjustRightInd w:val="0"/>
        <w:spacing w:after="0" w:line="240" w:lineRule="auto"/>
        <w:jc w:val="both"/>
        <w:rPr>
          <w:rFonts w:ascii="Calibri" w:eastAsia="Times New Roman" w:hAnsi="Calibri" w:cs="Calibri"/>
          <w:i/>
          <w:iCs/>
          <w:lang w:eastAsia="en-GB"/>
        </w:rPr>
      </w:pPr>
    </w:p>
    <w:p w14:paraId="02725174" w14:textId="77777777" w:rsidR="007E7EE2" w:rsidRPr="007E7EE2" w:rsidRDefault="007E7EE2" w:rsidP="007E7EE2">
      <w:pPr>
        <w:autoSpaceDE w:val="0"/>
        <w:autoSpaceDN w:val="0"/>
        <w:adjustRightInd w:val="0"/>
        <w:spacing w:after="0" w:line="240" w:lineRule="auto"/>
        <w:jc w:val="both"/>
        <w:rPr>
          <w:rFonts w:ascii="Calibri" w:eastAsia="Times New Roman" w:hAnsi="Calibri" w:cs="Calibri"/>
          <w:i/>
          <w:iCs/>
          <w:lang w:eastAsia="en-GB"/>
        </w:rPr>
      </w:pPr>
      <w:r w:rsidRPr="007E7EE2">
        <w:rPr>
          <w:rFonts w:ascii="Calibri" w:eastAsia="Times New Roman" w:hAnsi="Calibri" w:cs="Calibri"/>
          <w:i/>
          <w:iCs/>
          <w:lang w:eastAsia="en-GB"/>
        </w:rPr>
        <w:t>•</w:t>
      </w:r>
      <w:r w:rsidRPr="007E7EE2">
        <w:rPr>
          <w:rFonts w:ascii="Calibri" w:eastAsia="Times New Roman" w:hAnsi="Calibri" w:cs="Calibri"/>
          <w:i/>
          <w:iCs/>
          <w:lang w:eastAsia="en-GB"/>
        </w:rPr>
        <w:tab/>
        <w:t>50: 0 bodova</w:t>
      </w:r>
    </w:p>
    <w:p w14:paraId="76AB933F" w14:textId="77777777" w:rsidR="007E7EE2" w:rsidRPr="007E7EE2" w:rsidRDefault="007E7EE2" w:rsidP="007E7EE2">
      <w:pPr>
        <w:numPr>
          <w:ilvl w:val="0"/>
          <w:numId w:val="12"/>
        </w:numPr>
        <w:autoSpaceDE w:val="0"/>
        <w:autoSpaceDN w:val="0"/>
        <w:adjustRightInd w:val="0"/>
        <w:spacing w:after="0" w:line="240" w:lineRule="auto"/>
        <w:ind w:hanging="720"/>
        <w:jc w:val="both"/>
        <w:rPr>
          <w:rFonts w:ascii="Calibri" w:eastAsia="Times New Roman" w:hAnsi="Calibri" w:cs="Calibri"/>
          <w:i/>
          <w:iCs/>
          <w:lang w:eastAsia="en-GB"/>
        </w:rPr>
      </w:pPr>
      <w:r w:rsidRPr="007E7EE2">
        <w:rPr>
          <w:rFonts w:ascii="Calibri" w:eastAsia="Times New Roman" w:hAnsi="Calibri" w:cs="Calibri"/>
          <w:i/>
          <w:iCs/>
          <w:lang w:eastAsia="en-GB"/>
        </w:rPr>
        <w:t>51 do 70: 1 bod</w:t>
      </w:r>
    </w:p>
    <w:p w14:paraId="2F3CDC5D" w14:textId="77777777" w:rsidR="007E7EE2" w:rsidRPr="007E7EE2" w:rsidRDefault="007E7EE2" w:rsidP="007E7EE2">
      <w:pPr>
        <w:numPr>
          <w:ilvl w:val="0"/>
          <w:numId w:val="12"/>
        </w:numPr>
        <w:autoSpaceDE w:val="0"/>
        <w:autoSpaceDN w:val="0"/>
        <w:adjustRightInd w:val="0"/>
        <w:spacing w:after="0" w:line="240" w:lineRule="auto"/>
        <w:ind w:hanging="720"/>
        <w:jc w:val="both"/>
        <w:rPr>
          <w:rFonts w:ascii="Calibri" w:eastAsia="Times New Roman" w:hAnsi="Calibri" w:cs="Calibri"/>
          <w:i/>
          <w:iCs/>
          <w:lang w:eastAsia="en-GB"/>
        </w:rPr>
      </w:pPr>
      <w:r w:rsidRPr="007E7EE2">
        <w:rPr>
          <w:rFonts w:ascii="Calibri" w:eastAsia="Times New Roman" w:hAnsi="Calibri" w:cs="Calibri"/>
          <w:i/>
          <w:iCs/>
          <w:lang w:eastAsia="en-GB"/>
        </w:rPr>
        <w:t xml:space="preserve">71 do 90: 2 boda </w:t>
      </w:r>
    </w:p>
    <w:p w14:paraId="4CDEABBC" w14:textId="77777777" w:rsidR="007E7EE2" w:rsidRPr="007E7EE2" w:rsidRDefault="007E7EE2" w:rsidP="007E7EE2">
      <w:pPr>
        <w:numPr>
          <w:ilvl w:val="0"/>
          <w:numId w:val="12"/>
        </w:numPr>
        <w:autoSpaceDE w:val="0"/>
        <w:autoSpaceDN w:val="0"/>
        <w:adjustRightInd w:val="0"/>
        <w:spacing w:after="0" w:line="240" w:lineRule="auto"/>
        <w:ind w:hanging="720"/>
        <w:jc w:val="both"/>
        <w:rPr>
          <w:rFonts w:ascii="Calibri" w:eastAsia="Times New Roman" w:hAnsi="Calibri" w:cs="Calibri"/>
          <w:i/>
          <w:iCs/>
          <w:lang w:eastAsia="en-GB"/>
        </w:rPr>
      </w:pPr>
      <w:r w:rsidRPr="007E7EE2">
        <w:rPr>
          <w:rFonts w:ascii="Calibri" w:eastAsia="Times New Roman" w:hAnsi="Calibri" w:cs="Calibri"/>
          <w:i/>
          <w:iCs/>
          <w:lang w:eastAsia="en-GB"/>
        </w:rPr>
        <w:t>91 do 110: 3 boda</w:t>
      </w:r>
    </w:p>
    <w:p w14:paraId="156F1DDF" w14:textId="77777777" w:rsidR="007E7EE2" w:rsidRPr="007E7EE2" w:rsidRDefault="007E7EE2" w:rsidP="007E7EE2">
      <w:pPr>
        <w:numPr>
          <w:ilvl w:val="0"/>
          <w:numId w:val="12"/>
        </w:numPr>
        <w:autoSpaceDE w:val="0"/>
        <w:autoSpaceDN w:val="0"/>
        <w:adjustRightInd w:val="0"/>
        <w:spacing w:after="0" w:line="240" w:lineRule="auto"/>
        <w:ind w:hanging="720"/>
        <w:jc w:val="both"/>
        <w:rPr>
          <w:rFonts w:ascii="Calibri" w:eastAsia="Times New Roman" w:hAnsi="Calibri" w:cs="Calibri"/>
          <w:i/>
          <w:iCs/>
          <w:lang w:eastAsia="en-GB"/>
        </w:rPr>
      </w:pPr>
      <w:r w:rsidRPr="007E7EE2">
        <w:rPr>
          <w:rFonts w:ascii="Calibri" w:eastAsia="Times New Roman" w:hAnsi="Calibri" w:cs="Calibri"/>
          <w:i/>
          <w:iCs/>
          <w:lang w:eastAsia="en-GB"/>
        </w:rPr>
        <w:t xml:space="preserve">111 do 130: 4 boda </w:t>
      </w:r>
    </w:p>
    <w:p w14:paraId="62D9ADEE" w14:textId="77777777" w:rsidR="007E7EE2" w:rsidRPr="007E7EE2" w:rsidRDefault="007E7EE2" w:rsidP="007E7EE2">
      <w:pPr>
        <w:numPr>
          <w:ilvl w:val="0"/>
          <w:numId w:val="12"/>
        </w:numPr>
        <w:autoSpaceDE w:val="0"/>
        <w:autoSpaceDN w:val="0"/>
        <w:adjustRightInd w:val="0"/>
        <w:spacing w:after="0" w:line="240" w:lineRule="auto"/>
        <w:ind w:hanging="720"/>
        <w:jc w:val="both"/>
        <w:rPr>
          <w:rFonts w:ascii="Calibri" w:eastAsia="Times New Roman" w:hAnsi="Calibri" w:cs="Calibri"/>
          <w:i/>
          <w:iCs/>
          <w:lang w:eastAsia="en-GB"/>
        </w:rPr>
      </w:pPr>
      <w:r w:rsidRPr="007E7EE2">
        <w:rPr>
          <w:rFonts w:ascii="Calibri" w:eastAsia="Times New Roman" w:hAnsi="Calibri" w:cs="Calibri"/>
          <w:i/>
          <w:iCs/>
          <w:lang w:eastAsia="en-GB"/>
        </w:rPr>
        <w:t>131 i više: 5 bodova</w:t>
      </w:r>
    </w:p>
    <w:p w14:paraId="580B04FE" w14:textId="77777777" w:rsidR="00844905" w:rsidRPr="00844905" w:rsidRDefault="00844905" w:rsidP="00F23CED">
      <w:pPr>
        <w:rPr>
          <w:b/>
          <w:bCs/>
          <w:sz w:val="24"/>
          <w:szCs w:val="24"/>
        </w:rPr>
      </w:pPr>
    </w:p>
    <w:p w14:paraId="62075596" w14:textId="2890AD88" w:rsidR="006478C0" w:rsidRDefault="006478C0" w:rsidP="006478C0">
      <w:pPr>
        <w:rPr>
          <w:sz w:val="24"/>
          <w:szCs w:val="24"/>
        </w:rPr>
      </w:pPr>
      <w:r>
        <w:rPr>
          <w:sz w:val="24"/>
          <w:szCs w:val="24"/>
        </w:rPr>
        <w:t>Naziv kriterija odabira 1.3.4. prema kojem OOP vrši provjeru kriterija odabira kako slijedi:</w:t>
      </w:r>
    </w:p>
    <w:p w14:paraId="2F93014E" w14:textId="77777777" w:rsidR="008867E4" w:rsidRPr="001539B1" w:rsidRDefault="008867E4" w:rsidP="008867E4">
      <w:pPr>
        <w:autoSpaceDE w:val="0"/>
        <w:autoSpaceDN w:val="0"/>
        <w:adjustRightInd w:val="0"/>
        <w:spacing w:after="0" w:line="240" w:lineRule="auto"/>
        <w:jc w:val="both"/>
        <w:rPr>
          <w:rFonts w:ascii="Calibri" w:eastAsia="Times New Roman" w:hAnsi="Calibri" w:cs="Calibri"/>
          <w:lang w:eastAsia="en-GB"/>
        </w:rPr>
      </w:pPr>
      <w:r w:rsidRPr="001539B1">
        <w:t>1.3.4.</w:t>
      </w:r>
      <w:r w:rsidRPr="001539B1">
        <w:tab/>
        <w:t>Doprinos projektnog prijedloga Mjerljivom ishodu 4.</w:t>
      </w:r>
      <w:r>
        <w:t xml:space="preserve"> </w:t>
      </w:r>
      <w:r w:rsidRPr="00962D48">
        <w:t>Broj pruženih informiranja putem otvorenog info kutka za starije osobe</w:t>
      </w:r>
      <w:r>
        <w:t xml:space="preserve"> (po godini provedbe projekta)</w:t>
      </w:r>
      <w:r w:rsidRPr="001539B1">
        <w:t>:</w:t>
      </w:r>
    </w:p>
    <w:p w14:paraId="35A5EC59" w14:textId="77777777" w:rsidR="008867E4" w:rsidRPr="001539B1" w:rsidRDefault="008867E4" w:rsidP="008867E4">
      <w:pPr>
        <w:autoSpaceDE w:val="0"/>
        <w:autoSpaceDN w:val="0"/>
        <w:adjustRightInd w:val="0"/>
        <w:spacing w:after="0" w:line="240" w:lineRule="auto"/>
        <w:jc w:val="both"/>
        <w:rPr>
          <w:rFonts w:ascii="Calibri" w:eastAsia="Times New Roman" w:hAnsi="Calibri" w:cs="Calibri"/>
          <w:lang w:eastAsia="en-GB"/>
        </w:rPr>
      </w:pPr>
    </w:p>
    <w:p w14:paraId="3968D219" w14:textId="77777777" w:rsidR="008867E4" w:rsidRPr="001539B1" w:rsidRDefault="008867E4" w:rsidP="008867E4">
      <w:pPr>
        <w:autoSpaceDE w:val="0"/>
        <w:autoSpaceDN w:val="0"/>
        <w:adjustRightInd w:val="0"/>
        <w:spacing w:after="0" w:line="240" w:lineRule="auto"/>
        <w:jc w:val="both"/>
        <w:rPr>
          <w:rFonts w:ascii="Calibri" w:eastAsia="Times New Roman" w:hAnsi="Calibri" w:cs="Calibri"/>
          <w:lang w:eastAsia="en-GB"/>
        </w:rPr>
      </w:pPr>
      <w:r w:rsidRPr="001539B1">
        <w:rPr>
          <w:rFonts w:ascii="Calibri" w:eastAsia="Times New Roman" w:hAnsi="Calibri" w:cs="Calibri"/>
          <w:lang w:eastAsia="en-GB"/>
        </w:rPr>
        <w:t>•</w:t>
      </w:r>
      <w:r w:rsidRPr="001539B1">
        <w:rPr>
          <w:rFonts w:ascii="Calibri" w:eastAsia="Times New Roman" w:hAnsi="Calibri" w:cs="Calibri"/>
          <w:lang w:eastAsia="en-GB"/>
        </w:rPr>
        <w:tab/>
        <w:t>50: 0 bodova</w:t>
      </w:r>
    </w:p>
    <w:p w14:paraId="0550D2AA" w14:textId="77777777" w:rsidR="008867E4" w:rsidRPr="001539B1" w:rsidRDefault="008867E4" w:rsidP="008867E4">
      <w:pPr>
        <w:numPr>
          <w:ilvl w:val="0"/>
          <w:numId w:val="12"/>
        </w:numPr>
        <w:autoSpaceDE w:val="0"/>
        <w:autoSpaceDN w:val="0"/>
        <w:adjustRightInd w:val="0"/>
        <w:spacing w:after="0" w:line="240" w:lineRule="auto"/>
        <w:ind w:hanging="720"/>
        <w:jc w:val="both"/>
        <w:rPr>
          <w:rFonts w:ascii="Calibri" w:eastAsia="Times New Roman" w:hAnsi="Calibri" w:cs="Calibri"/>
          <w:lang w:eastAsia="en-GB"/>
        </w:rPr>
      </w:pPr>
      <w:r w:rsidRPr="001539B1">
        <w:rPr>
          <w:rFonts w:ascii="Calibri" w:eastAsia="Times New Roman" w:hAnsi="Calibri" w:cs="Calibri"/>
          <w:lang w:eastAsia="en-GB"/>
        </w:rPr>
        <w:t>51 do 70: 1 bod</w:t>
      </w:r>
    </w:p>
    <w:p w14:paraId="08AE8579" w14:textId="77777777" w:rsidR="008867E4" w:rsidRPr="001539B1" w:rsidRDefault="008867E4" w:rsidP="008867E4">
      <w:pPr>
        <w:numPr>
          <w:ilvl w:val="0"/>
          <w:numId w:val="12"/>
        </w:numPr>
        <w:autoSpaceDE w:val="0"/>
        <w:autoSpaceDN w:val="0"/>
        <w:adjustRightInd w:val="0"/>
        <w:spacing w:after="0" w:line="240" w:lineRule="auto"/>
        <w:ind w:hanging="720"/>
        <w:jc w:val="both"/>
        <w:rPr>
          <w:rFonts w:ascii="Calibri" w:eastAsia="Times New Roman" w:hAnsi="Calibri" w:cs="Calibri"/>
          <w:lang w:eastAsia="en-GB"/>
        </w:rPr>
      </w:pPr>
      <w:r w:rsidRPr="001539B1">
        <w:rPr>
          <w:rFonts w:ascii="Calibri" w:eastAsia="Times New Roman" w:hAnsi="Calibri" w:cs="Calibri"/>
          <w:lang w:eastAsia="en-GB"/>
        </w:rPr>
        <w:t xml:space="preserve">71 do 90: 2 boda </w:t>
      </w:r>
    </w:p>
    <w:p w14:paraId="2A4331E6" w14:textId="77777777" w:rsidR="008867E4" w:rsidRPr="001539B1" w:rsidRDefault="008867E4" w:rsidP="008867E4">
      <w:pPr>
        <w:numPr>
          <w:ilvl w:val="0"/>
          <w:numId w:val="12"/>
        </w:numPr>
        <w:autoSpaceDE w:val="0"/>
        <w:autoSpaceDN w:val="0"/>
        <w:adjustRightInd w:val="0"/>
        <w:spacing w:after="0" w:line="240" w:lineRule="auto"/>
        <w:ind w:hanging="720"/>
        <w:jc w:val="both"/>
        <w:rPr>
          <w:rFonts w:ascii="Calibri" w:eastAsia="Times New Roman" w:hAnsi="Calibri" w:cs="Calibri"/>
          <w:lang w:eastAsia="en-GB"/>
        </w:rPr>
      </w:pPr>
      <w:r w:rsidRPr="001539B1">
        <w:rPr>
          <w:rFonts w:ascii="Calibri" w:eastAsia="Times New Roman" w:hAnsi="Calibri" w:cs="Calibri"/>
          <w:lang w:eastAsia="en-GB"/>
        </w:rPr>
        <w:t>9</w:t>
      </w:r>
      <w:r>
        <w:rPr>
          <w:rFonts w:ascii="Calibri" w:eastAsia="Times New Roman" w:hAnsi="Calibri" w:cs="Calibri"/>
          <w:lang w:eastAsia="en-GB"/>
        </w:rPr>
        <w:t>1</w:t>
      </w:r>
      <w:r w:rsidRPr="001539B1">
        <w:rPr>
          <w:rFonts w:ascii="Calibri" w:eastAsia="Times New Roman" w:hAnsi="Calibri" w:cs="Calibri"/>
          <w:lang w:eastAsia="en-GB"/>
        </w:rPr>
        <w:t xml:space="preserve"> do 110: 3 boda</w:t>
      </w:r>
    </w:p>
    <w:p w14:paraId="6EDE0E35" w14:textId="77777777" w:rsidR="008867E4" w:rsidRPr="001539B1" w:rsidRDefault="008867E4" w:rsidP="008867E4">
      <w:pPr>
        <w:numPr>
          <w:ilvl w:val="0"/>
          <w:numId w:val="12"/>
        </w:numPr>
        <w:autoSpaceDE w:val="0"/>
        <w:autoSpaceDN w:val="0"/>
        <w:adjustRightInd w:val="0"/>
        <w:spacing w:after="0" w:line="240" w:lineRule="auto"/>
        <w:ind w:hanging="720"/>
        <w:jc w:val="both"/>
        <w:rPr>
          <w:rFonts w:ascii="Calibri" w:eastAsia="Times New Roman" w:hAnsi="Calibri" w:cs="Calibri"/>
          <w:lang w:eastAsia="en-GB"/>
        </w:rPr>
      </w:pPr>
      <w:r w:rsidRPr="001539B1">
        <w:rPr>
          <w:rFonts w:ascii="Calibri" w:eastAsia="Times New Roman" w:hAnsi="Calibri" w:cs="Calibri"/>
          <w:lang w:eastAsia="en-GB"/>
        </w:rPr>
        <w:t xml:space="preserve">111 do 130: 4 boda </w:t>
      </w:r>
    </w:p>
    <w:p w14:paraId="57D3F64C" w14:textId="77777777" w:rsidR="008867E4" w:rsidRPr="001539B1" w:rsidRDefault="008867E4" w:rsidP="008867E4">
      <w:pPr>
        <w:numPr>
          <w:ilvl w:val="0"/>
          <w:numId w:val="12"/>
        </w:numPr>
        <w:autoSpaceDE w:val="0"/>
        <w:autoSpaceDN w:val="0"/>
        <w:adjustRightInd w:val="0"/>
        <w:spacing w:after="0" w:line="240" w:lineRule="auto"/>
        <w:ind w:hanging="720"/>
        <w:jc w:val="both"/>
        <w:rPr>
          <w:rFonts w:ascii="Calibri" w:eastAsia="Times New Roman" w:hAnsi="Calibri" w:cs="Calibri"/>
          <w:lang w:eastAsia="en-GB"/>
        </w:rPr>
      </w:pPr>
      <w:r w:rsidRPr="001539B1">
        <w:rPr>
          <w:rFonts w:ascii="Calibri" w:eastAsia="Times New Roman" w:hAnsi="Calibri" w:cs="Calibri"/>
          <w:lang w:eastAsia="en-GB"/>
        </w:rPr>
        <w:t>131 i više: 5 bodova</w:t>
      </w:r>
    </w:p>
    <w:p w14:paraId="27577A9B" w14:textId="77777777" w:rsidR="006478C0" w:rsidRDefault="006478C0" w:rsidP="00F23CED">
      <w:pPr>
        <w:rPr>
          <w:sz w:val="24"/>
          <w:szCs w:val="24"/>
        </w:rPr>
      </w:pPr>
    </w:p>
    <w:p w14:paraId="26462C61" w14:textId="77777777" w:rsidR="008867E4" w:rsidRPr="007D53E8" w:rsidRDefault="008867E4" w:rsidP="008867E4">
      <w:pPr>
        <w:rPr>
          <w:b/>
          <w:bCs/>
          <w:sz w:val="24"/>
          <w:szCs w:val="24"/>
        </w:rPr>
      </w:pPr>
      <w:r w:rsidRPr="007D53E8">
        <w:rPr>
          <w:b/>
          <w:bCs/>
          <w:sz w:val="24"/>
          <w:szCs w:val="24"/>
        </w:rPr>
        <w:t>Mijenja se i glasi:</w:t>
      </w:r>
    </w:p>
    <w:p w14:paraId="2BD8D565" w14:textId="77777777" w:rsidR="0051726A" w:rsidRPr="0051726A" w:rsidRDefault="0051726A" w:rsidP="0051726A">
      <w:pPr>
        <w:autoSpaceDE w:val="0"/>
        <w:autoSpaceDN w:val="0"/>
        <w:adjustRightInd w:val="0"/>
        <w:spacing w:after="0" w:line="240" w:lineRule="auto"/>
        <w:jc w:val="both"/>
        <w:rPr>
          <w:rFonts w:ascii="Calibri" w:eastAsia="Times New Roman" w:hAnsi="Calibri" w:cs="Calibri"/>
          <w:i/>
          <w:iCs/>
          <w:lang w:eastAsia="en-GB"/>
        </w:rPr>
      </w:pPr>
      <w:r w:rsidRPr="0051726A">
        <w:rPr>
          <w:i/>
          <w:iCs/>
        </w:rPr>
        <w:t>1.3.4.</w:t>
      </w:r>
      <w:r w:rsidRPr="0051726A">
        <w:rPr>
          <w:i/>
          <w:iCs/>
        </w:rPr>
        <w:tab/>
        <w:t xml:space="preserve">Doprinos projektnog prijedloga Mjerljivom ishodu 4. Broj pruženih informiranja putem otvorenog info kutka za </w:t>
      </w:r>
      <w:r w:rsidRPr="0051726A">
        <w:rPr>
          <w:b/>
          <w:bCs/>
          <w:i/>
          <w:iCs/>
        </w:rPr>
        <w:t>starije osobe i/ili umirovljenike</w:t>
      </w:r>
      <w:r w:rsidRPr="0051726A">
        <w:rPr>
          <w:i/>
          <w:iCs/>
        </w:rPr>
        <w:t xml:space="preserve"> (po godini provedbe projekta):</w:t>
      </w:r>
    </w:p>
    <w:p w14:paraId="387F4076" w14:textId="77777777" w:rsidR="0051726A" w:rsidRPr="0051726A" w:rsidRDefault="0051726A" w:rsidP="0051726A">
      <w:pPr>
        <w:autoSpaceDE w:val="0"/>
        <w:autoSpaceDN w:val="0"/>
        <w:adjustRightInd w:val="0"/>
        <w:spacing w:after="0" w:line="240" w:lineRule="auto"/>
        <w:jc w:val="both"/>
        <w:rPr>
          <w:rFonts w:ascii="Calibri" w:eastAsia="Times New Roman" w:hAnsi="Calibri" w:cs="Calibri"/>
          <w:i/>
          <w:iCs/>
          <w:lang w:eastAsia="en-GB"/>
        </w:rPr>
      </w:pPr>
    </w:p>
    <w:p w14:paraId="04D8AE43" w14:textId="77777777" w:rsidR="0051726A" w:rsidRPr="0051726A" w:rsidRDefault="0051726A" w:rsidP="0051726A">
      <w:pPr>
        <w:autoSpaceDE w:val="0"/>
        <w:autoSpaceDN w:val="0"/>
        <w:adjustRightInd w:val="0"/>
        <w:spacing w:after="0" w:line="240" w:lineRule="auto"/>
        <w:jc w:val="both"/>
        <w:rPr>
          <w:rFonts w:ascii="Calibri" w:eastAsia="Times New Roman" w:hAnsi="Calibri" w:cs="Calibri"/>
          <w:i/>
          <w:iCs/>
          <w:lang w:eastAsia="en-GB"/>
        </w:rPr>
      </w:pPr>
      <w:r w:rsidRPr="0051726A">
        <w:rPr>
          <w:rFonts w:ascii="Calibri" w:eastAsia="Times New Roman" w:hAnsi="Calibri" w:cs="Calibri"/>
          <w:i/>
          <w:iCs/>
          <w:lang w:eastAsia="en-GB"/>
        </w:rPr>
        <w:t>•</w:t>
      </w:r>
      <w:r w:rsidRPr="0051726A">
        <w:rPr>
          <w:rFonts w:ascii="Calibri" w:eastAsia="Times New Roman" w:hAnsi="Calibri" w:cs="Calibri"/>
          <w:i/>
          <w:iCs/>
          <w:lang w:eastAsia="en-GB"/>
        </w:rPr>
        <w:tab/>
        <w:t>50: 0 bodova</w:t>
      </w:r>
    </w:p>
    <w:p w14:paraId="07A1E715" w14:textId="77777777" w:rsidR="0051726A" w:rsidRPr="0051726A" w:rsidRDefault="0051726A" w:rsidP="0051726A">
      <w:pPr>
        <w:numPr>
          <w:ilvl w:val="0"/>
          <w:numId w:val="12"/>
        </w:numPr>
        <w:autoSpaceDE w:val="0"/>
        <w:autoSpaceDN w:val="0"/>
        <w:adjustRightInd w:val="0"/>
        <w:spacing w:after="0" w:line="240" w:lineRule="auto"/>
        <w:ind w:hanging="720"/>
        <w:jc w:val="both"/>
        <w:rPr>
          <w:rFonts w:ascii="Calibri" w:eastAsia="Times New Roman" w:hAnsi="Calibri" w:cs="Calibri"/>
          <w:i/>
          <w:iCs/>
          <w:lang w:eastAsia="en-GB"/>
        </w:rPr>
      </w:pPr>
      <w:r w:rsidRPr="0051726A">
        <w:rPr>
          <w:rFonts w:ascii="Calibri" w:eastAsia="Times New Roman" w:hAnsi="Calibri" w:cs="Calibri"/>
          <w:i/>
          <w:iCs/>
          <w:lang w:eastAsia="en-GB"/>
        </w:rPr>
        <w:t>51 do 70: 1 bod</w:t>
      </w:r>
    </w:p>
    <w:p w14:paraId="692AC095" w14:textId="77777777" w:rsidR="0051726A" w:rsidRPr="0051726A" w:rsidRDefault="0051726A" w:rsidP="0051726A">
      <w:pPr>
        <w:numPr>
          <w:ilvl w:val="0"/>
          <w:numId w:val="12"/>
        </w:numPr>
        <w:autoSpaceDE w:val="0"/>
        <w:autoSpaceDN w:val="0"/>
        <w:adjustRightInd w:val="0"/>
        <w:spacing w:after="0" w:line="240" w:lineRule="auto"/>
        <w:ind w:hanging="720"/>
        <w:jc w:val="both"/>
        <w:rPr>
          <w:rFonts w:ascii="Calibri" w:eastAsia="Times New Roman" w:hAnsi="Calibri" w:cs="Calibri"/>
          <w:i/>
          <w:iCs/>
          <w:lang w:eastAsia="en-GB"/>
        </w:rPr>
      </w:pPr>
      <w:r w:rsidRPr="0051726A">
        <w:rPr>
          <w:rFonts w:ascii="Calibri" w:eastAsia="Times New Roman" w:hAnsi="Calibri" w:cs="Calibri"/>
          <w:i/>
          <w:iCs/>
          <w:lang w:eastAsia="en-GB"/>
        </w:rPr>
        <w:t xml:space="preserve">71 do 90: 2 boda </w:t>
      </w:r>
    </w:p>
    <w:p w14:paraId="282AF78F" w14:textId="77777777" w:rsidR="0051726A" w:rsidRPr="0051726A" w:rsidRDefault="0051726A" w:rsidP="0051726A">
      <w:pPr>
        <w:numPr>
          <w:ilvl w:val="0"/>
          <w:numId w:val="12"/>
        </w:numPr>
        <w:autoSpaceDE w:val="0"/>
        <w:autoSpaceDN w:val="0"/>
        <w:adjustRightInd w:val="0"/>
        <w:spacing w:after="0" w:line="240" w:lineRule="auto"/>
        <w:ind w:hanging="720"/>
        <w:jc w:val="both"/>
        <w:rPr>
          <w:rFonts w:ascii="Calibri" w:eastAsia="Times New Roman" w:hAnsi="Calibri" w:cs="Calibri"/>
          <w:i/>
          <w:iCs/>
          <w:lang w:eastAsia="en-GB"/>
        </w:rPr>
      </w:pPr>
      <w:r w:rsidRPr="0051726A">
        <w:rPr>
          <w:rFonts w:ascii="Calibri" w:eastAsia="Times New Roman" w:hAnsi="Calibri" w:cs="Calibri"/>
          <w:i/>
          <w:iCs/>
          <w:lang w:eastAsia="en-GB"/>
        </w:rPr>
        <w:t>91 do 110: 3 boda</w:t>
      </w:r>
    </w:p>
    <w:p w14:paraId="13680437" w14:textId="77777777" w:rsidR="0051726A" w:rsidRPr="0051726A" w:rsidRDefault="0051726A" w:rsidP="0051726A">
      <w:pPr>
        <w:numPr>
          <w:ilvl w:val="0"/>
          <w:numId w:val="12"/>
        </w:numPr>
        <w:autoSpaceDE w:val="0"/>
        <w:autoSpaceDN w:val="0"/>
        <w:adjustRightInd w:val="0"/>
        <w:spacing w:after="0" w:line="240" w:lineRule="auto"/>
        <w:ind w:hanging="720"/>
        <w:jc w:val="both"/>
        <w:rPr>
          <w:rFonts w:ascii="Calibri" w:eastAsia="Times New Roman" w:hAnsi="Calibri" w:cs="Calibri"/>
          <w:i/>
          <w:iCs/>
          <w:lang w:eastAsia="en-GB"/>
        </w:rPr>
      </w:pPr>
      <w:r w:rsidRPr="0051726A">
        <w:rPr>
          <w:rFonts w:ascii="Calibri" w:eastAsia="Times New Roman" w:hAnsi="Calibri" w:cs="Calibri"/>
          <w:i/>
          <w:iCs/>
          <w:lang w:eastAsia="en-GB"/>
        </w:rPr>
        <w:t xml:space="preserve">111 do 130: 4 boda </w:t>
      </w:r>
    </w:p>
    <w:p w14:paraId="18766E9A" w14:textId="77777777" w:rsidR="0051726A" w:rsidRPr="0051726A" w:rsidRDefault="0051726A" w:rsidP="0051726A">
      <w:pPr>
        <w:numPr>
          <w:ilvl w:val="0"/>
          <w:numId w:val="12"/>
        </w:numPr>
        <w:autoSpaceDE w:val="0"/>
        <w:autoSpaceDN w:val="0"/>
        <w:adjustRightInd w:val="0"/>
        <w:spacing w:after="0" w:line="240" w:lineRule="auto"/>
        <w:ind w:hanging="720"/>
        <w:jc w:val="both"/>
        <w:rPr>
          <w:rFonts w:ascii="Calibri" w:eastAsia="Times New Roman" w:hAnsi="Calibri" w:cs="Calibri"/>
          <w:i/>
          <w:iCs/>
          <w:lang w:eastAsia="en-GB"/>
        </w:rPr>
      </w:pPr>
      <w:r w:rsidRPr="0051726A">
        <w:rPr>
          <w:rFonts w:ascii="Calibri" w:eastAsia="Times New Roman" w:hAnsi="Calibri" w:cs="Calibri"/>
          <w:i/>
          <w:iCs/>
          <w:lang w:eastAsia="en-GB"/>
        </w:rPr>
        <w:t>131 i više: 5 bodova</w:t>
      </w:r>
    </w:p>
    <w:p w14:paraId="26911101" w14:textId="77777777" w:rsidR="008867E4" w:rsidRDefault="008867E4" w:rsidP="00F23CED">
      <w:pPr>
        <w:rPr>
          <w:sz w:val="24"/>
          <w:szCs w:val="24"/>
        </w:rPr>
      </w:pPr>
    </w:p>
    <w:p w14:paraId="03994C57" w14:textId="261FA707" w:rsidR="00F23CED" w:rsidRDefault="00CF2616" w:rsidP="00F23CED">
      <w:pPr>
        <w:rPr>
          <w:sz w:val="24"/>
          <w:szCs w:val="24"/>
        </w:rPr>
      </w:pPr>
      <w:r>
        <w:rPr>
          <w:sz w:val="24"/>
          <w:szCs w:val="24"/>
        </w:rPr>
        <w:t xml:space="preserve">Naziv kriterija odabira </w:t>
      </w:r>
      <w:r w:rsidR="00BD41C0">
        <w:rPr>
          <w:sz w:val="24"/>
          <w:szCs w:val="24"/>
        </w:rPr>
        <w:t>2.1.1.</w:t>
      </w:r>
      <w:r w:rsidR="00ED37D0">
        <w:rPr>
          <w:sz w:val="24"/>
          <w:szCs w:val="24"/>
        </w:rPr>
        <w:t xml:space="preserve"> prema kojem OOP vrši </w:t>
      </w:r>
      <w:r w:rsidR="0036680D">
        <w:rPr>
          <w:sz w:val="24"/>
          <w:szCs w:val="24"/>
        </w:rPr>
        <w:t>provjeru kriterija odabira</w:t>
      </w:r>
      <w:r w:rsidR="00BD41C0">
        <w:rPr>
          <w:sz w:val="24"/>
          <w:szCs w:val="24"/>
        </w:rPr>
        <w:t xml:space="preserve"> </w:t>
      </w:r>
      <w:r>
        <w:rPr>
          <w:sz w:val="24"/>
          <w:szCs w:val="24"/>
        </w:rPr>
        <w:t>kako slijedi:</w:t>
      </w:r>
    </w:p>
    <w:p w14:paraId="4A537873" w14:textId="77777777" w:rsidR="0036680D" w:rsidRPr="009D21AC" w:rsidRDefault="0036680D" w:rsidP="0036680D">
      <w:pPr>
        <w:pStyle w:val="Default"/>
        <w:spacing w:line="276" w:lineRule="auto"/>
        <w:rPr>
          <w:rFonts w:ascii="Calibri" w:eastAsia="Times New Roman" w:hAnsi="Calibri" w:cs="Calibri"/>
          <w:color w:val="auto"/>
          <w:sz w:val="22"/>
          <w:szCs w:val="22"/>
          <w:lang w:eastAsia="en-GB"/>
        </w:rPr>
      </w:pPr>
      <w:r w:rsidRPr="009D21AC">
        <w:rPr>
          <w:rFonts w:ascii="Calibri" w:eastAsia="Times New Roman" w:hAnsi="Calibri" w:cs="Calibri"/>
          <w:color w:val="auto"/>
          <w:sz w:val="22"/>
          <w:szCs w:val="22"/>
          <w:lang w:eastAsia="en-GB"/>
        </w:rPr>
        <w:t xml:space="preserve">Obrazloženje ocjene: </w:t>
      </w:r>
    </w:p>
    <w:p w14:paraId="7F40BEFF" w14:textId="77777777" w:rsidR="0036680D" w:rsidRPr="009D21AC" w:rsidRDefault="0036680D" w:rsidP="0036680D">
      <w:pPr>
        <w:pStyle w:val="Default"/>
        <w:spacing w:line="276" w:lineRule="auto"/>
        <w:ind w:left="720"/>
        <w:rPr>
          <w:rFonts w:ascii="Calibri" w:eastAsia="Times New Roman" w:hAnsi="Calibri" w:cs="Calibri"/>
          <w:color w:val="auto"/>
          <w:sz w:val="22"/>
          <w:szCs w:val="22"/>
          <w:lang w:eastAsia="en-GB"/>
        </w:rPr>
      </w:pPr>
    </w:p>
    <w:p w14:paraId="71EC3A10" w14:textId="77777777" w:rsidR="0036680D" w:rsidRPr="009D21AC" w:rsidRDefault="0036680D" w:rsidP="0036680D">
      <w:pPr>
        <w:rPr>
          <w:rFonts w:ascii="Calibri" w:eastAsia="Times New Roman" w:hAnsi="Calibri" w:cs="Calibri"/>
          <w:lang w:eastAsia="en-GB"/>
        </w:rPr>
      </w:pPr>
      <w:r w:rsidRPr="009D21AC">
        <w:rPr>
          <w:rFonts w:ascii="Calibri" w:eastAsia="Times New Roman" w:hAnsi="Calibri" w:cs="Calibri"/>
          <w:lang w:eastAsia="en-GB"/>
        </w:rPr>
        <w:t>2.1.1.</w:t>
      </w:r>
      <w:r>
        <w:t xml:space="preserve"> U</w:t>
      </w:r>
      <w:r w:rsidRPr="004D628E">
        <w:rPr>
          <w:rFonts w:ascii="Calibri" w:eastAsia="Times New Roman" w:hAnsi="Calibri" w:cs="Calibri"/>
          <w:lang w:eastAsia="en-GB"/>
        </w:rPr>
        <w:t xml:space="preserve"> kojoj mjeri je </w:t>
      </w:r>
      <w:r>
        <w:rPr>
          <w:rFonts w:ascii="Calibri" w:eastAsia="Times New Roman" w:hAnsi="Calibri" w:cs="Calibri"/>
          <w:lang w:eastAsia="en-GB"/>
        </w:rPr>
        <w:t xml:space="preserve">ukupan zatraženi iznos bespovratnih sredstava opravdan </w:t>
      </w:r>
      <w:r w:rsidRPr="004D628E">
        <w:rPr>
          <w:rFonts w:ascii="Calibri" w:eastAsia="Times New Roman" w:hAnsi="Calibri" w:cs="Calibri"/>
          <w:lang w:eastAsia="en-GB"/>
        </w:rPr>
        <w:t xml:space="preserve">odnosu na </w:t>
      </w:r>
      <w:r w:rsidRPr="00EF09DA">
        <w:rPr>
          <w:rFonts w:ascii="Calibri" w:eastAsia="Times New Roman" w:hAnsi="Calibri" w:cs="Calibri"/>
          <w:lang w:eastAsia="en-GB"/>
        </w:rPr>
        <w:t>broj predloženih aktivnosti, uključenih sudionika i angažiranih osoba u provedbi aktivnosti:</w:t>
      </w:r>
    </w:p>
    <w:p w14:paraId="0E7C7AB7" w14:textId="77777777" w:rsidR="0036680D" w:rsidRDefault="0036680D" w:rsidP="0036680D">
      <w:pPr>
        <w:pStyle w:val="Odlomakpopisa"/>
        <w:numPr>
          <w:ilvl w:val="0"/>
          <w:numId w:val="4"/>
        </w:numPr>
        <w:spacing w:after="200" w:line="276" w:lineRule="auto"/>
        <w:ind w:left="720"/>
        <w:rPr>
          <w:rFonts w:ascii="Calibri" w:eastAsia="Times New Roman" w:hAnsi="Calibri" w:cs="Calibri"/>
          <w:lang w:eastAsia="en-GB"/>
        </w:rPr>
      </w:pPr>
      <w:r>
        <w:rPr>
          <w:rFonts w:ascii="Calibri" w:eastAsia="Times New Roman" w:hAnsi="Calibri" w:cs="Calibri"/>
          <w:lang w:eastAsia="en-GB"/>
        </w:rPr>
        <w:t xml:space="preserve">Zatraženi iznos bespovratnih sredstava nije opravdan </w:t>
      </w:r>
      <w:r w:rsidRPr="001776EC">
        <w:rPr>
          <w:rFonts w:ascii="Calibri" w:eastAsia="Times New Roman" w:hAnsi="Calibri" w:cs="Calibri"/>
          <w:lang w:eastAsia="en-GB"/>
        </w:rPr>
        <w:t xml:space="preserve">u odnosu na </w:t>
      </w:r>
      <w:r w:rsidRPr="00EF09DA">
        <w:rPr>
          <w:rFonts w:ascii="Calibri" w:eastAsia="Times New Roman" w:hAnsi="Calibri" w:cs="Calibri"/>
          <w:lang w:eastAsia="en-GB"/>
        </w:rPr>
        <w:t xml:space="preserve">broj predloženih aktivnosti, uključenih sudionika i angažiranih osoba u provedbi </w:t>
      </w:r>
      <w:r w:rsidRPr="00CF2E25">
        <w:rPr>
          <w:rFonts w:ascii="Calibri" w:eastAsia="Times New Roman" w:hAnsi="Calibri" w:cs="Calibri"/>
          <w:lang w:eastAsia="en-GB"/>
        </w:rPr>
        <w:t>aktivnosti: 2 boda</w:t>
      </w:r>
    </w:p>
    <w:p w14:paraId="587C7E8B" w14:textId="77777777" w:rsidR="0036680D" w:rsidRPr="00D8438D" w:rsidRDefault="0036680D" w:rsidP="0036680D">
      <w:pPr>
        <w:pStyle w:val="Odlomakpopisa"/>
        <w:numPr>
          <w:ilvl w:val="0"/>
          <w:numId w:val="4"/>
        </w:numPr>
        <w:spacing w:after="200" w:line="276" w:lineRule="auto"/>
        <w:ind w:left="720"/>
        <w:rPr>
          <w:rFonts w:ascii="Calibri" w:eastAsia="Times New Roman" w:hAnsi="Calibri" w:cs="Calibri"/>
          <w:lang w:eastAsia="en-GB"/>
        </w:rPr>
      </w:pPr>
      <w:r>
        <w:rPr>
          <w:rFonts w:ascii="Calibri" w:eastAsia="Times New Roman" w:hAnsi="Calibri" w:cs="Calibri"/>
          <w:lang w:eastAsia="en-GB"/>
        </w:rPr>
        <w:t xml:space="preserve">Zatraženi iznos bespovratnih sredstava je opravdan </w:t>
      </w:r>
      <w:r w:rsidRPr="001776EC">
        <w:rPr>
          <w:rFonts w:ascii="Calibri" w:eastAsia="Times New Roman" w:hAnsi="Calibri" w:cs="Calibri"/>
          <w:lang w:eastAsia="en-GB"/>
        </w:rPr>
        <w:t xml:space="preserve">u odnosu na </w:t>
      </w:r>
      <w:r w:rsidRPr="00EF09DA">
        <w:rPr>
          <w:rFonts w:ascii="Calibri" w:eastAsia="Times New Roman" w:hAnsi="Calibri" w:cs="Calibri"/>
          <w:lang w:eastAsia="en-GB"/>
        </w:rPr>
        <w:t>broj predloženih aktivnosti, uključenih sudionika i angažiranih osoba u provedbi aktivnosti</w:t>
      </w:r>
      <w:r>
        <w:rPr>
          <w:rFonts w:ascii="Calibri" w:eastAsia="Times New Roman" w:hAnsi="Calibri" w:cs="Calibri"/>
          <w:lang w:eastAsia="en-GB"/>
        </w:rPr>
        <w:t>, ali postoje odstupanja</w:t>
      </w:r>
      <w:r w:rsidRPr="00CF2E25">
        <w:rPr>
          <w:rFonts w:ascii="Calibri" w:eastAsia="Times New Roman" w:hAnsi="Calibri" w:cs="Calibri"/>
          <w:lang w:eastAsia="en-GB"/>
        </w:rPr>
        <w:t xml:space="preserve">: </w:t>
      </w:r>
      <w:r>
        <w:rPr>
          <w:rFonts w:ascii="Calibri" w:eastAsia="Times New Roman" w:hAnsi="Calibri" w:cs="Calibri"/>
          <w:lang w:eastAsia="en-GB"/>
        </w:rPr>
        <w:t xml:space="preserve">6 </w:t>
      </w:r>
      <w:r w:rsidRPr="00CF2E25">
        <w:rPr>
          <w:rFonts w:ascii="Calibri" w:eastAsia="Times New Roman" w:hAnsi="Calibri" w:cs="Calibri"/>
          <w:lang w:eastAsia="en-GB"/>
        </w:rPr>
        <w:t>bod</w:t>
      </w:r>
      <w:r>
        <w:rPr>
          <w:rFonts w:ascii="Calibri" w:eastAsia="Times New Roman" w:hAnsi="Calibri" w:cs="Calibri"/>
          <w:lang w:eastAsia="en-GB"/>
        </w:rPr>
        <w:t>ov</w:t>
      </w:r>
      <w:r w:rsidRPr="00CF2E25">
        <w:rPr>
          <w:rFonts w:ascii="Calibri" w:eastAsia="Times New Roman" w:hAnsi="Calibri" w:cs="Calibri"/>
          <w:lang w:eastAsia="en-GB"/>
        </w:rPr>
        <w:t>a</w:t>
      </w:r>
    </w:p>
    <w:p w14:paraId="3B0F7FF3" w14:textId="77777777" w:rsidR="0036680D" w:rsidRDefault="0036680D" w:rsidP="0036680D">
      <w:pPr>
        <w:pStyle w:val="Odlomakpopisa"/>
        <w:numPr>
          <w:ilvl w:val="0"/>
          <w:numId w:val="4"/>
        </w:numPr>
        <w:spacing w:after="200" w:line="276" w:lineRule="auto"/>
        <w:ind w:left="720"/>
        <w:rPr>
          <w:rFonts w:ascii="Calibri" w:eastAsia="Times New Roman" w:hAnsi="Calibri" w:cs="Calibri"/>
          <w:lang w:eastAsia="en-GB"/>
        </w:rPr>
      </w:pPr>
      <w:r>
        <w:rPr>
          <w:rFonts w:ascii="Calibri" w:eastAsia="Times New Roman" w:hAnsi="Calibri" w:cs="Calibri"/>
          <w:lang w:eastAsia="en-GB"/>
        </w:rPr>
        <w:lastRenderedPageBreak/>
        <w:t xml:space="preserve">Zatraženi iznos bespovratnih sredstava u potpunosti je opravdan </w:t>
      </w:r>
      <w:r w:rsidRPr="001776EC">
        <w:rPr>
          <w:rFonts w:ascii="Calibri" w:eastAsia="Times New Roman" w:hAnsi="Calibri" w:cs="Calibri"/>
          <w:lang w:eastAsia="en-GB"/>
        </w:rPr>
        <w:t xml:space="preserve">u odnosu na </w:t>
      </w:r>
      <w:r w:rsidRPr="00EF09DA">
        <w:rPr>
          <w:rFonts w:ascii="Calibri" w:eastAsia="Times New Roman" w:hAnsi="Calibri" w:cs="Calibri"/>
          <w:lang w:eastAsia="en-GB"/>
        </w:rPr>
        <w:t>broj predloženih aktivnosti, uključenih sudionika i angažiranih osoba u provedbi aktivnosti</w:t>
      </w:r>
      <w:r w:rsidRPr="00CF2E25">
        <w:rPr>
          <w:rFonts w:ascii="Calibri" w:eastAsia="Times New Roman" w:hAnsi="Calibri" w:cs="Calibri"/>
          <w:lang w:eastAsia="en-GB"/>
        </w:rPr>
        <w:t>:</w:t>
      </w:r>
      <w:r w:rsidRPr="00CF2E25" w:rsidDel="00153A87">
        <w:rPr>
          <w:rFonts w:ascii="Calibri" w:eastAsia="Times New Roman" w:hAnsi="Calibri" w:cs="Calibri"/>
          <w:lang w:eastAsia="en-GB"/>
        </w:rPr>
        <w:t xml:space="preserve"> </w:t>
      </w:r>
      <w:r w:rsidRPr="00CF2E25">
        <w:rPr>
          <w:rFonts w:ascii="Calibri" w:eastAsia="Times New Roman" w:hAnsi="Calibri" w:cs="Calibri"/>
          <w:lang w:eastAsia="en-GB"/>
        </w:rPr>
        <w:t>10 bodova</w:t>
      </w:r>
    </w:p>
    <w:p w14:paraId="57EEF9A8" w14:textId="4B8E886C" w:rsidR="00CF2616" w:rsidRPr="00491200" w:rsidRDefault="00491200" w:rsidP="00F23CED">
      <w:pPr>
        <w:rPr>
          <w:b/>
          <w:bCs/>
          <w:sz w:val="24"/>
          <w:szCs w:val="24"/>
        </w:rPr>
      </w:pPr>
      <w:r w:rsidRPr="00491200">
        <w:rPr>
          <w:b/>
          <w:bCs/>
          <w:sz w:val="24"/>
          <w:szCs w:val="24"/>
        </w:rPr>
        <w:t>mijenja se i glasi:</w:t>
      </w:r>
    </w:p>
    <w:p w14:paraId="471C6888" w14:textId="77777777" w:rsidR="00C033DD" w:rsidRPr="00C033DD" w:rsidRDefault="00C033DD" w:rsidP="00C033DD">
      <w:pPr>
        <w:pStyle w:val="Default"/>
        <w:spacing w:line="276" w:lineRule="auto"/>
        <w:jc w:val="both"/>
        <w:rPr>
          <w:rFonts w:ascii="Calibri" w:eastAsia="Times New Roman" w:hAnsi="Calibri" w:cs="Calibri"/>
          <w:i/>
          <w:iCs/>
          <w:color w:val="auto"/>
          <w:sz w:val="22"/>
          <w:szCs w:val="22"/>
          <w:lang w:eastAsia="en-GB"/>
        </w:rPr>
      </w:pPr>
      <w:r w:rsidRPr="00C033DD">
        <w:rPr>
          <w:rFonts w:ascii="Calibri" w:eastAsia="Times New Roman" w:hAnsi="Calibri" w:cs="Calibri"/>
          <w:i/>
          <w:iCs/>
          <w:color w:val="auto"/>
          <w:sz w:val="22"/>
          <w:szCs w:val="22"/>
          <w:lang w:eastAsia="en-GB"/>
        </w:rPr>
        <w:t xml:space="preserve">Obrazloženje ocjene: </w:t>
      </w:r>
    </w:p>
    <w:p w14:paraId="27E2FA68" w14:textId="77777777" w:rsidR="00C033DD" w:rsidRPr="00C033DD" w:rsidRDefault="00C033DD" w:rsidP="00C033DD">
      <w:pPr>
        <w:pStyle w:val="Default"/>
        <w:spacing w:line="276" w:lineRule="auto"/>
        <w:ind w:left="720"/>
        <w:jc w:val="both"/>
        <w:rPr>
          <w:rFonts w:ascii="Calibri" w:eastAsia="Times New Roman" w:hAnsi="Calibri" w:cs="Calibri"/>
          <w:i/>
          <w:iCs/>
          <w:color w:val="auto"/>
          <w:sz w:val="22"/>
          <w:szCs w:val="22"/>
          <w:lang w:eastAsia="en-GB"/>
        </w:rPr>
      </w:pPr>
    </w:p>
    <w:p w14:paraId="49AD28D2" w14:textId="77777777" w:rsidR="00C033DD" w:rsidRPr="00C033DD" w:rsidRDefault="00C033DD" w:rsidP="00C033DD">
      <w:pPr>
        <w:jc w:val="both"/>
        <w:rPr>
          <w:rFonts w:ascii="Calibri" w:eastAsia="Times New Roman" w:hAnsi="Calibri" w:cs="Calibri"/>
          <w:i/>
          <w:iCs/>
          <w:lang w:eastAsia="en-GB"/>
        </w:rPr>
      </w:pPr>
      <w:r w:rsidRPr="00C033DD">
        <w:rPr>
          <w:rFonts w:ascii="Calibri" w:eastAsia="Times New Roman" w:hAnsi="Calibri" w:cs="Calibri"/>
          <w:i/>
          <w:iCs/>
          <w:lang w:eastAsia="en-GB"/>
        </w:rPr>
        <w:t>2.1.1.</w:t>
      </w:r>
      <w:r w:rsidRPr="00C033DD">
        <w:rPr>
          <w:i/>
          <w:iCs/>
        </w:rPr>
        <w:t xml:space="preserve"> U</w:t>
      </w:r>
      <w:r w:rsidRPr="00C033DD">
        <w:rPr>
          <w:rFonts w:ascii="Calibri" w:eastAsia="Times New Roman" w:hAnsi="Calibri" w:cs="Calibri"/>
          <w:i/>
          <w:iCs/>
          <w:lang w:eastAsia="en-GB"/>
        </w:rPr>
        <w:t xml:space="preserve"> kojoj mjeri je ukupan zatraženi iznos bespovratnih sredstava opravdan </w:t>
      </w:r>
      <w:r w:rsidRPr="00BC3D39">
        <w:rPr>
          <w:rFonts w:ascii="Calibri" w:eastAsia="Times New Roman" w:hAnsi="Calibri" w:cs="Calibri"/>
          <w:b/>
          <w:bCs/>
          <w:i/>
          <w:iCs/>
          <w:u w:val="single"/>
          <w:lang w:eastAsia="en-GB"/>
        </w:rPr>
        <w:t>u</w:t>
      </w:r>
      <w:r w:rsidRPr="00C033DD">
        <w:rPr>
          <w:rFonts w:ascii="Calibri" w:eastAsia="Times New Roman" w:hAnsi="Calibri" w:cs="Calibri"/>
          <w:i/>
          <w:iCs/>
          <w:lang w:eastAsia="en-GB"/>
        </w:rPr>
        <w:t xml:space="preserve"> odnosu na broj predloženih aktivnosti, uključenih sudionika i angažiranih osoba u provedbi aktivnosti:</w:t>
      </w:r>
    </w:p>
    <w:p w14:paraId="1303CD3E" w14:textId="77777777" w:rsidR="00C033DD" w:rsidRPr="00C033DD" w:rsidRDefault="00C033DD" w:rsidP="00C033DD">
      <w:pPr>
        <w:pStyle w:val="Odlomakpopisa"/>
        <w:numPr>
          <w:ilvl w:val="0"/>
          <w:numId w:val="4"/>
        </w:numPr>
        <w:spacing w:after="200" w:line="276" w:lineRule="auto"/>
        <w:ind w:left="720"/>
        <w:rPr>
          <w:rFonts w:ascii="Calibri" w:eastAsia="Times New Roman" w:hAnsi="Calibri" w:cs="Calibri"/>
          <w:i/>
          <w:iCs/>
          <w:lang w:eastAsia="en-GB"/>
        </w:rPr>
      </w:pPr>
      <w:r w:rsidRPr="00C033DD">
        <w:rPr>
          <w:rFonts w:ascii="Calibri" w:eastAsia="Times New Roman" w:hAnsi="Calibri" w:cs="Calibri"/>
          <w:i/>
          <w:iCs/>
          <w:lang w:eastAsia="en-GB"/>
        </w:rPr>
        <w:t>Zatraženi iznos bespovratnih sredstava nije opravdan u odnosu na broj predloženih aktivnosti, uključenih sudionika i angažiranih osoba u provedbi aktivnosti: 2 boda</w:t>
      </w:r>
    </w:p>
    <w:p w14:paraId="13E58BE8" w14:textId="77777777" w:rsidR="00C033DD" w:rsidRPr="00C033DD" w:rsidRDefault="00C033DD" w:rsidP="00C033DD">
      <w:pPr>
        <w:pStyle w:val="Odlomakpopisa"/>
        <w:numPr>
          <w:ilvl w:val="0"/>
          <w:numId w:val="4"/>
        </w:numPr>
        <w:spacing w:after="200" w:line="276" w:lineRule="auto"/>
        <w:ind w:left="720"/>
        <w:rPr>
          <w:rFonts w:ascii="Calibri" w:eastAsia="Times New Roman" w:hAnsi="Calibri" w:cs="Calibri"/>
          <w:i/>
          <w:iCs/>
          <w:lang w:eastAsia="en-GB"/>
        </w:rPr>
      </w:pPr>
      <w:r w:rsidRPr="00C033DD">
        <w:rPr>
          <w:rFonts w:ascii="Calibri" w:eastAsia="Times New Roman" w:hAnsi="Calibri" w:cs="Calibri"/>
          <w:i/>
          <w:iCs/>
          <w:lang w:eastAsia="en-GB"/>
        </w:rPr>
        <w:t>Zatraženi iznos bespovratnih sredstava je opravdan u odnosu na broj predloženih aktivnosti, uključenih sudionika i angažiranih osoba u provedbi aktivnosti, ali postoje odstupanja: 6 bodova</w:t>
      </w:r>
    </w:p>
    <w:p w14:paraId="68350896" w14:textId="77777777" w:rsidR="00C033DD" w:rsidRPr="00C033DD" w:rsidRDefault="00C033DD" w:rsidP="00C033DD">
      <w:pPr>
        <w:pStyle w:val="Odlomakpopisa"/>
        <w:numPr>
          <w:ilvl w:val="0"/>
          <w:numId w:val="4"/>
        </w:numPr>
        <w:spacing w:after="200" w:line="276" w:lineRule="auto"/>
        <w:ind w:left="720"/>
        <w:rPr>
          <w:rFonts w:ascii="Calibri" w:eastAsia="Times New Roman" w:hAnsi="Calibri" w:cs="Calibri"/>
          <w:i/>
          <w:iCs/>
          <w:lang w:eastAsia="en-GB"/>
        </w:rPr>
      </w:pPr>
      <w:r w:rsidRPr="00C033DD">
        <w:rPr>
          <w:rFonts w:ascii="Calibri" w:eastAsia="Times New Roman" w:hAnsi="Calibri" w:cs="Calibri"/>
          <w:i/>
          <w:iCs/>
          <w:lang w:eastAsia="en-GB"/>
        </w:rPr>
        <w:t>Zatraženi iznos bespovratnih sredstava u potpunosti je opravdan u odnosu na broj predloženih aktivnosti, uključenih sudionika i angažiranih osoba u provedbi aktivnosti:</w:t>
      </w:r>
      <w:r w:rsidRPr="00C033DD" w:rsidDel="00153A87">
        <w:rPr>
          <w:rFonts w:ascii="Calibri" w:eastAsia="Times New Roman" w:hAnsi="Calibri" w:cs="Calibri"/>
          <w:i/>
          <w:iCs/>
          <w:lang w:eastAsia="en-GB"/>
        </w:rPr>
        <w:t xml:space="preserve"> </w:t>
      </w:r>
      <w:r w:rsidRPr="00C033DD">
        <w:rPr>
          <w:rFonts w:ascii="Calibri" w:eastAsia="Times New Roman" w:hAnsi="Calibri" w:cs="Calibri"/>
          <w:i/>
          <w:iCs/>
          <w:lang w:eastAsia="en-GB"/>
        </w:rPr>
        <w:t>10 bodova</w:t>
      </w:r>
    </w:p>
    <w:p w14:paraId="67D49F33" w14:textId="20A23623" w:rsidR="009C20D1" w:rsidRDefault="009C20D1" w:rsidP="009C20D1">
      <w:pPr>
        <w:rPr>
          <w:sz w:val="24"/>
          <w:szCs w:val="24"/>
        </w:rPr>
      </w:pPr>
      <w:r>
        <w:rPr>
          <w:sz w:val="24"/>
          <w:szCs w:val="24"/>
        </w:rPr>
        <w:t>Naziv kriterija odabira kako slijedi:</w:t>
      </w:r>
    </w:p>
    <w:p w14:paraId="3685AE77" w14:textId="77777777" w:rsidR="009C20D1" w:rsidRDefault="009C20D1" w:rsidP="009C20D1">
      <w:pPr>
        <w:pStyle w:val="Default"/>
        <w:spacing w:line="276" w:lineRule="auto"/>
        <w:rPr>
          <w:rFonts w:asciiTheme="minorHAnsi" w:eastAsia="Times New Roman" w:hAnsiTheme="minorHAnsi" w:cstheme="minorHAnsi"/>
          <w:color w:val="auto"/>
          <w:sz w:val="22"/>
          <w:szCs w:val="22"/>
          <w:lang w:eastAsia="en-GB"/>
        </w:rPr>
      </w:pPr>
      <w:r w:rsidRPr="004D5D78">
        <w:rPr>
          <w:rFonts w:asciiTheme="minorHAnsi" w:eastAsia="Times New Roman" w:hAnsiTheme="minorHAnsi" w:cstheme="minorHAnsi"/>
          <w:color w:val="auto"/>
          <w:sz w:val="22"/>
          <w:szCs w:val="22"/>
          <w:lang w:eastAsia="en-GB"/>
        </w:rPr>
        <w:t xml:space="preserve">Obrazloženje ocjene:  </w:t>
      </w:r>
    </w:p>
    <w:p w14:paraId="4182C992" w14:textId="77777777" w:rsidR="009C20D1" w:rsidRDefault="009C20D1" w:rsidP="009C20D1">
      <w:pPr>
        <w:pStyle w:val="Default"/>
        <w:spacing w:line="276" w:lineRule="auto"/>
        <w:rPr>
          <w:rFonts w:asciiTheme="minorHAnsi" w:eastAsia="Times New Roman" w:hAnsiTheme="minorHAnsi" w:cstheme="minorHAnsi"/>
          <w:color w:val="auto"/>
          <w:sz w:val="22"/>
          <w:szCs w:val="22"/>
          <w:lang w:eastAsia="en-GB"/>
        </w:rPr>
      </w:pPr>
    </w:p>
    <w:p w14:paraId="517BC4AC" w14:textId="77777777" w:rsidR="009C20D1" w:rsidRPr="00384B0C" w:rsidRDefault="009C20D1" w:rsidP="009C20D1">
      <w:pPr>
        <w:pStyle w:val="Default"/>
        <w:spacing w:line="276" w:lineRule="auto"/>
        <w:rPr>
          <w:rFonts w:asciiTheme="minorHAnsi" w:eastAsia="Times New Roman" w:hAnsiTheme="minorHAnsi" w:cstheme="minorHAnsi"/>
          <w:color w:val="auto"/>
          <w:sz w:val="22"/>
          <w:szCs w:val="22"/>
          <w:lang w:eastAsia="en-GB"/>
        </w:rPr>
      </w:pPr>
      <w:r w:rsidRPr="00384B0C">
        <w:rPr>
          <w:rFonts w:asciiTheme="minorHAnsi" w:eastAsia="Times New Roman" w:hAnsiTheme="minorHAnsi" w:cstheme="minorHAnsi"/>
          <w:color w:val="auto"/>
          <w:sz w:val="22"/>
          <w:szCs w:val="22"/>
          <w:lang w:eastAsia="en-GB"/>
        </w:rPr>
        <w:t xml:space="preserve">4.1.1. </w:t>
      </w:r>
      <w:bookmarkStart w:id="22" w:name="_Hlk195604858"/>
      <w:r>
        <w:rPr>
          <w:rFonts w:asciiTheme="minorHAnsi" w:eastAsia="Times New Roman" w:hAnsiTheme="minorHAnsi" w:cstheme="minorHAnsi"/>
          <w:color w:val="auto"/>
          <w:sz w:val="22"/>
          <w:szCs w:val="22"/>
          <w:lang w:eastAsia="en-GB"/>
        </w:rPr>
        <w:t xml:space="preserve">U kojoj mjeri osoblje Prijavitelja/Partnera uključeno u provedbu projektnih aktivnosti imaju </w:t>
      </w:r>
      <w:r w:rsidRPr="00C7227A">
        <w:rPr>
          <w:rFonts w:asciiTheme="minorHAnsi" w:eastAsia="Times New Roman" w:hAnsiTheme="minorHAnsi" w:cstheme="minorHAnsi"/>
          <w:color w:val="auto"/>
          <w:sz w:val="22"/>
          <w:szCs w:val="22"/>
          <w:lang w:eastAsia="en-GB"/>
        </w:rPr>
        <w:t>nužne stručne kompetencije i kvalifikacije za provedbu predloženih aktivnosti</w:t>
      </w:r>
      <w:r>
        <w:rPr>
          <w:rFonts w:asciiTheme="minorHAnsi" w:eastAsia="Times New Roman" w:hAnsiTheme="minorHAnsi" w:cstheme="minorHAnsi"/>
          <w:color w:val="auto"/>
          <w:sz w:val="22"/>
          <w:szCs w:val="22"/>
          <w:lang w:eastAsia="en-GB"/>
        </w:rPr>
        <w:t>:</w:t>
      </w:r>
      <w:r w:rsidRPr="00C7227A" w:rsidDel="00BA72AE">
        <w:rPr>
          <w:rFonts w:asciiTheme="minorHAnsi" w:eastAsia="Times New Roman" w:hAnsiTheme="minorHAnsi" w:cstheme="minorHAnsi"/>
          <w:color w:val="auto"/>
          <w:sz w:val="22"/>
          <w:szCs w:val="22"/>
          <w:lang w:eastAsia="en-GB"/>
        </w:rPr>
        <w:t xml:space="preserve"> </w:t>
      </w:r>
      <w:bookmarkEnd w:id="22"/>
    </w:p>
    <w:p w14:paraId="1434E423" w14:textId="77777777" w:rsidR="009C20D1" w:rsidRPr="00384B0C" w:rsidRDefault="009C20D1" w:rsidP="009C20D1">
      <w:pPr>
        <w:pStyle w:val="Default"/>
        <w:rPr>
          <w:rFonts w:asciiTheme="minorHAnsi" w:eastAsia="Times New Roman" w:hAnsiTheme="minorHAnsi" w:cstheme="minorHAnsi"/>
          <w:color w:val="auto"/>
          <w:sz w:val="22"/>
          <w:szCs w:val="22"/>
          <w:lang w:eastAsia="en-GB"/>
        </w:rPr>
      </w:pPr>
    </w:p>
    <w:p w14:paraId="4C20CA89" w14:textId="77777777" w:rsidR="009C20D1" w:rsidRDefault="009C20D1" w:rsidP="009C20D1">
      <w:pPr>
        <w:pStyle w:val="Default"/>
        <w:numPr>
          <w:ilvl w:val="0"/>
          <w:numId w:val="4"/>
        </w:numPr>
        <w:spacing w:line="276" w:lineRule="auto"/>
        <w:ind w:left="720"/>
        <w:rPr>
          <w:rFonts w:asciiTheme="minorHAnsi" w:eastAsia="Times New Roman" w:hAnsiTheme="minorHAnsi" w:cstheme="minorHAnsi"/>
          <w:color w:val="auto"/>
          <w:sz w:val="22"/>
          <w:szCs w:val="22"/>
          <w:lang w:eastAsia="en-GB"/>
        </w:rPr>
      </w:pPr>
      <w:r>
        <w:rPr>
          <w:rFonts w:asciiTheme="minorHAnsi" w:eastAsia="Times New Roman" w:hAnsiTheme="minorHAnsi" w:cstheme="minorHAnsi"/>
          <w:color w:val="auto"/>
          <w:sz w:val="22"/>
          <w:szCs w:val="22"/>
          <w:lang w:eastAsia="en-GB"/>
        </w:rPr>
        <w:t xml:space="preserve">Osoblje prijavitelja/partnera uključeno u provedbu projektnih aktivnosti nema </w:t>
      </w:r>
      <w:r w:rsidRPr="00C7227A">
        <w:rPr>
          <w:rFonts w:asciiTheme="minorHAnsi" w:eastAsia="Times New Roman" w:hAnsiTheme="minorHAnsi" w:cstheme="minorHAnsi"/>
          <w:color w:val="auto"/>
          <w:sz w:val="22"/>
          <w:szCs w:val="22"/>
          <w:lang w:eastAsia="en-GB"/>
        </w:rPr>
        <w:t>nužne stručne kompetencije i kvalifikacije za provedbu predloženih aktivnosti</w:t>
      </w:r>
      <w:r>
        <w:rPr>
          <w:rFonts w:asciiTheme="minorHAnsi" w:eastAsia="Times New Roman" w:hAnsiTheme="minorHAnsi" w:cstheme="minorHAnsi"/>
          <w:color w:val="auto"/>
          <w:sz w:val="22"/>
          <w:szCs w:val="22"/>
          <w:lang w:eastAsia="en-GB"/>
        </w:rPr>
        <w:t xml:space="preserve">/nisu opisane/obrazložene </w:t>
      </w:r>
      <w:r w:rsidRPr="00B3467E">
        <w:rPr>
          <w:rFonts w:asciiTheme="minorHAnsi" w:eastAsia="Times New Roman" w:hAnsiTheme="minorHAnsi" w:cstheme="minorHAnsi"/>
          <w:color w:val="auto"/>
          <w:sz w:val="22"/>
          <w:szCs w:val="22"/>
          <w:lang w:eastAsia="en-GB"/>
        </w:rPr>
        <w:t>stručne kompetencije i kvalifikacije osoblja prijavitelja</w:t>
      </w:r>
      <w:r>
        <w:rPr>
          <w:rFonts w:asciiTheme="minorHAnsi" w:eastAsia="Times New Roman" w:hAnsiTheme="minorHAnsi" w:cstheme="minorHAnsi"/>
          <w:color w:val="auto"/>
          <w:sz w:val="22"/>
          <w:szCs w:val="22"/>
          <w:lang w:eastAsia="en-GB"/>
        </w:rPr>
        <w:t>/partnera</w:t>
      </w:r>
      <w:r w:rsidRPr="00C90D0B">
        <w:rPr>
          <w:rFonts w:asciiTheme="minorHAnsi" w:eastAsia="Times New Roman" w:hAnsiTheme="minorHAnsi" w:cstheme="minorHAnsi"/>
          <w:color w:val="auto"/>
          <w:sz w:val="22"/>
          <w:szCs w:val="22"/>
          <w:lang w:eastAsia="en-GB"/>
        </w:rPr>
        <w:t xml:space="preserve">: </w:t>
      </w:r>
      <w:r>
        <w:rPr>
          <w:rFonts w:asciiTheme="minorHAnsi" w:eastAsia="Times New Roman" w:hAnsiTheme="minorHAnsi" w:cstheme="minorHAnsi"/>
          <w:color w:val="auto"/>
          <w:sz w:val="22"/>
          <w:szCs w:val="22"/>
          <w:lang w:eastAsia="en-GB"/>
        </w:rPr>
        <w:t>2</w:t>
      </w:r>
      <w:r w:rsidRPr="00C90D0B">
        <w:rPr>
          <w:rFonts w:asciiTheme="minorHAnsi" w:eastAsia="Times New Roman" w:hAnsiTheme="minorHAnsi" w:cstheme="minorHAnsi"/>
          <w:color w:val="auto"/>
          <w:sz w:val="22"/>
          <w:szCs w:val="22"/>
          <w:lang w:eastAsia="en-GB"/>
        </w:rPr>
        <w:t xml:space="preserve"> bod</w:t>
      </w:r>
      <w:r>
        <w:rPr>
          <w:rFonts w:asciiTheme="minorHAnsi" w:eastAsia="Times New Roman" w:hAnsiTheme="minorHAnsi" w:cstheme="minorHAnsi"/>
          <w:color w:val="auto"/>
          <w:sz w:val="22"/>
          <w:szCs w:val="22"/>
          <w:lang w:eastAsia="en-GB"/>
        </w:rPr>
        <w:t>a</w:t>
      </w:r>
    </w:p>
    <w:p w14:paraId="2106CFF9" w14:textId="77777777" w:rsidR="009C20D1" w:rsidRDefault="009C20D1" w:rsidP="009C20D1">
      <w:pPr>
        <w:pStyle w:val="Default"/>
        <w:numPr>
          <w:ilvl w:val="0"/>
          <w:numId w:val="4"/>
        </w:numPr>
        <w:spacing w:line="276" w:lineRule="auto"/>
        <w:ind w:left="720"/>
        <w:rPr>
          <w:rFonts w:asciiTheme="minorHAnsi" w:eastAsia="Times New Roman" w:hAnsiTheme="minorHAnsi" w:cstheme="minorHAnsi"/>
          <w:color w:val="auto"/>
          <w:sz w:val="22"/>
          <w:szCs w:val="22"/>
          <w:lang w:eastAsia="en-GB"/>
        </w:rPr>
      </w:pPr>
      <w:r>
        <w:rPr>
          <w:rFonts w:asciiTheme="minorHAnsi" w:eastAsia="Times New Roman" w:hAnsiTheme="minorHAnsi" w:cstheme="minorHAnsi"/>
          <w:color w:val="auto"/>
          <w:sz w:val="22"/>
          <w:szCs w:val="22"/>
          <w:lang w:eastAsia="en-GB"/>
        </w:rPr>
        <w:t xml:space="preserve">Osoblje prijavitelja/partnera uključeno u provedbu projektnih aktivnosti manjoj mjeri posjeduje </w:t>
      </w:r>
      <w:r w:rsidRPr="00C7227A">
        <w:rPr>
          <w:rFonts w:asciiTheme="minorHAnsi" w:eastAsia="Times New Roman" w:hAnsiTheme="minorHAnsi" w:cstheme="minorHAnsi"/>
          <w:color w:val="auto"/>
          <w:sz w:val="22"/>
          <w:szCs w:val="22"/>
          <w:lang w:eastAsia="en-GB"/>
        </w:rPr>
        <w:t>nužne stručne kompetencije i kvalifikacije za provedbu predloženih aktivnosti</w:t>
      </w:r>
      <w:r>
        <w:rPr>
          <w:rFonts w:asciiTheme="minorHAnsi" w:eastAsia="Times New Roman" w:hAnsiTheme="minorHAnsi" w:cstheme="minorHAnsi"/>
          <w:color w:val="auto"/>
          <w:sz w:val="22"/>
          <w:szCs w:val="22"/>
          <w:lang w:eastAsia="en-GB"/>
        </w:rPr>
        <w:t>: 4 boda</w:t>
      </w:r>
    </w:p>
    <w:p w14:paraId="1D655402" w14:textId="77777777" w:rsidR="009C20D1" w:rsidRDefault="009C20D1" w:rsidP="009C20D1">
      <w:pPr>
        <w:pStyle w:val="Default"/>
        <w:numPr>
          <w:ilvl w:val="0"/>
          <w:numId w:val="4"/>
        </w:numPr>
        <w:spacing w:line="276" w:lineRule="auto"/>
        <w:ind w:left="720"/>
        <w:rPr>
          <w:rFonts w:asciiTheme="minorHAnsi" w:eastAsia="Times New Roman" w:hAnsiTheme="minorHAnsi" w:cstheme="minorHAnsi"/>
          <w:color w:val="auto"/>
          <w:sz w:val="22"/>
          <w:szCs w:val="22"/>
          <w:lang w:eastAsia="en-GB"/>
        </w:rPr>
      </w:pPr>
      <w:r>
        <w:rPr>
          <w:rFonts w:asciiTheme="minorHAnsi" w:eastAsia="Times New Roman" w:hAnsiTheme="minorHAnsi" w:cstheme="minorHAnsi"/>
          <w:color w:val="auto"/>
          <w:sz w:val="22"/>
          <w:szCs w:val="22"/>
          <w:lang w:eastAsia="en-GB"/>
        </w:rPr>
        <w:t xml:space="preserve">Osoblje prijavitelja/partnera uključeno u provedbu projektnih aktivnosti djelomično posjeduje </w:t>
      </w:r>
      <w:r w:rsidRPr="00C7227A">
        <w:rPr>
          <w:rFonts w:asciiTheme="minorHAnsi" w:eastAsia="Times New Roman" w:hAnsiTheme="minorHAnsi" w:cstheme="minorHAnsi"/>
          <w:color w:val="auto"/>
          <w:sz w:val="22"/>
          <w:szCs w:val="22"/>
          <w:lang w:eastAsia="en-GB"/>
        </w:rPr>
        <w:t>nužne stručne kompetencije i kvalifikacije za provedbu predloženih aktivnosti</w:t>
      </w:r>
      <w:r w:rsidRPr="00384B0C">
        <w:rPr>
          <w:rFonts w:asciiTheme="minorHAnsi" w:eastAsia="Times New Roman" w:hAnsiTheme="minorHAnsi" w:cstheme="minorHAnsi"/>
          <w:color w:val="auto"/>
          <w:sz w:val="22"/>
          <w:szCs w:val="22"/>
          <w:lang w:eastAsia="en-GB"/>
        </w:rPr>
        <w:t xml:space="preserve">: </w:t>
      </w:r>
      <w:r>
        <w:rPr>
          <w:rFonts w:asciiTheme="minorHAnsi" w:eastAsia="Times New Roman" w:hAnsiTheme="minorHAnsi" w:cstheme="minorHAnsi"/>
          <w:color w:val="auto"/>
          <w:sz w:val="22"/>
          <w:szCs w:val="22"/>
          <w:lang w:eastAsia="en-GB"/>
        </w:rPr>
        <w:t>6</w:t>
      </w:r>
      <w:r w:rsidRPr="00384B0C">
        <w:rPr>
          <w:rFonts w:asciiTheme="minorHAnsi" w:eastAsia="Times New Roman" w:hAnsiTheme="minorHAnsi" w:cstheme="minorHAnsi"/>
          <w:color w:val="auto"/>
          <w:sz w:val="22"/>
          <w:szCs w:val="22"/>
          <w:lang w:eastAsia="en-GB"/>
        </w:rPr>
        <w:t xml:space="preserve"> bod</w:t>
      </w:r>
      <w:r>
        <w:rPr>
          <w:rFonts w:asciiTheme="minorHAnsi" w:eastAsia="Times New Roman" w:hAnsiTheme="minorHAnsi" w:cstheme="minorHAnsi"/>
          <w:color w:val="auto"/>
          <w:sz w:val="22"/>
          <w:szCs w:val="22"/>
          <w:lang w:eastAsia="en-GB"/>
        </w:rPr>
        <w:t>ova</w:t>
      </w:r>
    </w:p>
    <w:p w14:paraId="53548E51" w14:textId="77777777" w:rsidR="009C20D1" w:rsidRDefault="009C20D1" w:rsidP="009C20D1">
      <w:pPr>
        <w:pStyle w:val="Default"/>
        <w:numPr>
          <w:ilvl w:val="0"/>
          <w:numId w:val="4"/>
        </w:numPr>
        <w:spacing w:line="276" w:lineRule="auto"/>
        <w:ind w:left="720"/>
        <w:rPr>
          <w:rFonts w:asciiTheme="minorHAnsi" w:eastAsia="Times New Roman" w:hAnsiTheme="minorHAnsi" w:cstheme="minorHAnsi"/>
          <w:color w:val="auto"/>
          <w:sz w:val="22"/>
          <w:szCs w:val="22"/>
          <w:lang w:eastAsia="en-GB"/>
        </w:rPr>
      </w:pPr>
      <w:r>
        <w:rPr>
          <w:rFonts w:asciiTheme="minorHAnsi" w:eastAsia="Times New Roman" w:hAnsiTheme="minorHAnsi" w:cstheme="minorHAnsi"/>
          <w:color w:val="auto"/>
          <w:sz w:val="22"/>
          <w:szCs w:val="22"/>
          <w:lang w:eastAsia="en-GB"/>
        </w:rPr>
        <w:t xml:space="preserve">Osoblje prijavitelja/partnera uključeno u provedbu projektnih aktivnosti imaju </w:t>
      </w:r>
      <w:r w:rsidRPr="00C7227A">
        <w:rPr>
          <w:rFonts w:asciiTheme="minorHAnsi" w:eastAsia="Times New Roman" w:hAnsiTheme="minorHAnsi" w:cstheme="minorHAnsi"/>
          <w:color w:val="auto"/>
          <w:sz w:val="22"/>
          <w:szCs w:val="22"/>
          <w:lang w:eastAsia="en-GB"/>
        </w:rPr>
        <w:t>nužne stručne kompetencije i kvalifikacije za provedbu predloženih aktivnosti</w:t>
      </w:r>
      <w:r>
        <w:rPr>
          <w:rFonts w:asciiTheme="minorHAnsi" w:eastAsia="Times New Roman" w:hAnsiTheme="minorHAnsi" w:cstheme="minorHAnsi"/>
          <w:color w:val="auto"/>
          <w:sz w:val="22"/>
          <w:szCs w:val="22"/>
          <w:lang w:eastAsia="en-GB"/>
        </w:rPr>
        <w:t>, ali njihova kvaliteta nije u potpunosti zadovoljavajuća: 8 bodova</w:t>
      </w:r>
    </w:p>
    <w:p w14:paraId="709A340F" w14:textId="19BDDB0E" w:rsidR="00F23CED" w:rsidRPr="00947D7E" w:rsidRDefault="009C20D1" w:rsidP="00F23CED">
      <w:pPr>
        <w:pStyle w:val="Default"/>
        <w:numPr>
          <w:ilvl w:val="0"/>
          <w:numId w:val="4"/>
        </w:numPr>
        <w:spacing w:line="276" w:lineRule="auto"/>
        <w:ind w:left="720"/>
        <w:rPr>
          <w:rFonts w:asciiTheme="minorHAnsi" w:eastAsia="Times New Roman" w:hAnsiTheme="minorHAnsi" w:cstheme="minorHAnsi"/>
          <w:color w:val="auto"/>
          <w:sz w:val="22"/>
          <w:szCs w:val="22"/>
          <w:lang w:eastAsia="en-GB"/>
        </w:rPr>
      </w:pPr>
      <w:r>
        <w:rPr>
          <w:rFonts w:asciiTheme="minorHAnsi" w:eastAsia="Times New Roman" w:hAnsiTheme="minorHAnsi" w:cstheme="minorHAnsi"/>
          <w:color w:val="auto"/>
          <w:sz w:val="22"/>
          <w:szCs w:val="22"/>
          <w:lang w:eastAsia="en-GB"/>
        </w:rPr>
        <w:t xml:space="preserve">Osoblje prijavitelja/partnera uključeno u provedbu projektnih aktivnosti posjeduju dostatne </w:t>
      </w:r>
      <w:r w:rsidRPr="00C7227A">
        <w:rPr>
          <w:rFonts w:asciiTheme="minorHAnsi" w:eastAsia="Times New Roman" w:hAnsiTheme="minorHAnsi" w:cstheme="minorHAnsi"/>
          <w:color w:val="auto"/>
          <w:sz w:val="22"/>
          <w:szCs w:val="22"/>
          <w:lang w:eastAsia="en-GB"/>
        </w:rPr>
        <w:t>nužne stručne kompetencije i kvalifikacije za provedbu predloženih aktivnosti</w:t>
      </w:r>
      <w:r w:rsidRPr="00384B0C">
        <w:rPr>
          <w:rFonts w:asciiTheme="minorHAnsi" w:eastAsia="Times New Roman" w:hAnsiTheme="minorHAnsi" w:cstheme="minorHAnsi"/>
          <w:color w:val="auto"/>
          <w:sz w:val="22"/>
          <w:szCs w:val="22"/>
          <w:lang w:eastAsia="en-GB"/>
        </w:rPr>
        <w:t xml:space="preserve">: </w:t>
      </w:r>
      <w:r>
        <w:rPr>
          <w:rFonts w:asciiTheme="minorHAnsi" w:eastAsia="Times New Roman" w:hAnsiTheme="minorHAnsi" w:cstheme="minorHAnsi"/>
          <w:color w:val="auto"/>
          <w:sz w:val="22"/>
          <w:szCs w:val="22"/>
          <w:lang w:eastAsia="en-GB"/>
        </w:rPr>
        <w:t>10</w:t>
      </w:r>
      <w:r w:rsidRPr="00384B0C">
        <w:rPr>
          <w:rFonts w:asciiTheme="minorHAnsi" w:eastAsia="Times New Roman" w:hAnsiTheme="minorHAnsi" w:cstheme="minorHAnsi"/>
          <w:color w:val="auto"/>
          <w:sz w:val="22"/>
          <w:szCs w:val="22"/>
          <w:lang w:eastAsia="en-GB"/>
        </w:rPr>
        <w:t xml:space="preserve"> bodova</w:t>
      </w:r>
    </w:p>
    <w:p w14:paraId="2C951A5F" w14:textId="77777777" w:rsidR="00EF0400" w:rsidRDefault="00EF0400" w:rsidP="009C20D1">
      <w:pPr>
        <w:rPr>
          <w:b/>
          <w:bCs/>
          <w:sz w:val="24"/>
          <w:szCs w:val="24"/>
        </w:rPr>
      </w:pPr>
    </w:p>
    <w:p w14:paraId="0AE22BF5" w14:textId="099ECFC3" w:rsidR="009C20D1" w:rsidRPr="00491200" w:rsidRDefault="009C20D1" w:rsidP="009C20D1">
      <w:pPr>
        <w:rPr>
          <w:b/>
          <w:bCs/>
          <w:sz w:val="24"/>
          <w:szCs w:val="24"/>
        </w:rPr>
      </w:pPr>
      <w:r w:rsidRPr="00491200">
        <w:rPr>
          <w:b/>
          <w:bCs/>
          <w:sz w:val="24"/>
          <w:szCs w:val="24"/>
        </w:rPr>
        <w:lastRenderedPageBreak/>
        <w:t>mijenja se i glasi:</w:t>
      </w:r>
    </w:p>
    <w:p w14:paraId="0EDD3CCF" w14:textId="77777777" w:rsidR="003853D2" w:rsidRPr="003853D2" w:rsidRDefault="003853D2" w:rsidP="003853D2">
      <w:pPr>
        <w:pStyle w:val="Default"/>
        <w:spacing w:line="276" w:lineRule="auto"/>
        <w:rPr>
          <w:rFonts w:asciiTheme="minorHAnsi" w:eastAsia="Times New Roman" w:hAnsiTheme="minorHAnsi" w:cstheme="minorHAnsi"/>
          <w:i/>
          <w:iCs/>
          <w:color w:val="auto"/>
          <w:sz w:val="22"/>
          <w:szCs w:val="22"/>
          <w:lang w:eastAsia="en-GB"/>
        </w:rPr>
      </w:pPr>
      <w:r w:rsidRPr="003853D2">
        <w:rPr>
          <w:rFonts w:asciiTheme="minorHAnsi" w:eastAsia="Times New Roman" w:hAnsiTheme="minorHAnsi" w:cstheme="minorHAnsi"/>
          <w:i/>
          <w:iCs/>
          <w:color w:val="auto"/>
          <w:sz w:val="22"/>
          <w:szCs w:val="22"/>
          <w:lang w:eastAsia="en-GB"/>
        </w:rPr>
        <w:t xml:space="preserve">Obrazloženje ocjene:  </w:t>
      </w:r>
    </w:p>
    <w:p w14:paraId="58727FF4" w14:textId="77777777" w:rsidR="003853D2" w:rsidRPr="003853D2" w:rsidRDefault="003853D2" w:rsidP="003853D2">
      <w:pPr>
        <w:pStyle w:val="Default"/>
        <w:spacing w:line="276" w:lineRule="auto"/>
        <w:rPr>
          <w:rFonts w:asciiTheme="minorHAnsi" w:eastAsia="Times New Roman" w:hAnsiTheme="minorHAnsi" w:cstheme="minorHAnsi"/>
          <w:i/>
          <w:iCs/>
          <w:color w:val="auto"/>
          <w:sz w:val="22"/>
          <w:szCs w:val="22"/>
          <w:lang w:eastAsia="en-GB"/>
        </w:rPr>
      </w:pPr>
    </w:p>
    <w:p w14:paraId="3BA39AAB" w14:textId="77777777" w:rsidR="003853D2" w:rsidRPr="003853D2" w:rsidRDefault="003853D2" w:rsidP="003853D2">
      <w:pPr>
        <w:pStyle w:val="Default"/>
        <w:spacing w:line="276" w:lineRule="auto"/>
        <w:rPr>
          <w:rFonts w:asciiTheme="minorHAnsi" w:eastAsia="Times New Roman" w:hAnsiTheme="minorHAnsi" w:cstheme="minorHAnsi"/>
          <w:i/>
          <w:iCs/>
          <w:color w:val="auto"/>
          <w:sz w:val="22"/>
          <w:szCs w:val="22"/>
          <w:lang w:eastAsia="en-GB"/>
        </w:rPr>
      </w:pPr>
      <w:r w:rsidRPr="003853D2">
        <w:rPr>
          <w:rFonts w:asciiTheme="minorHAnsi" w:eastAsia="Times New Roman" w:hAnsiTheme="minorHAnsi" w:cstheme="minorHAnsi"/>
          <w:i/>
          <w:iCs/>
          <w:color w:val="auto"/>
          <w:sz w:val="22"/>
          <w:szCs w:val="22"/>
          <w:lang w:eastAsia="en-GB"/>
        </w:rPr>
        <w:t>4.1.1. U kojoj mjeri osoblje Prijavitelja/Partnera uključeno u provedbu projektnih aktivnosti imaju nužne stručne kompetencije i kvalifikacije za provedbu predloženih aktivnosti:</w:t>
      </w:r>
      <w:r w:rsidRPr="003853D2" w:rsidDel="00BA72AE">
        <w:rPr>
          <w:rFonts w:asciiTheme="minorHAnsi" w:eastAsia="Times New Roman" w:hAnsiTheme="minorHAnsi" w:cstheme="minorHAnsi"/>
          <w:i/>
          <w:iCs/>
          <w:color w:val="auto"/>
          <w:sz w:val="22"/>
          <w:szCs w:val="22"/>
          <w:lang w:eastAsia="en-GB"/>
        </w:rPr>
        <w:t xml:space="preserve"> </w:t>
      </w:r>
    </w:p>
    <w:p w14:paraId="0E716299" w14:textId="77777777" w:rsidR="003853D2" w:rsidRPr="003853D2" w:rsidRDefault="003853D2" w:rsidP="003853D2">
      <w:pPr>
        <w:pStyle w:val="Default"/>
        <w:rPr>
          <w:rFonts w:asciiTheme="minorHAnsi" w:eastAsia="Times New Roman" w:hAnsiTheme="minorHAnsi" w:cstheme="minorHAnsi"/>
          <w:i/>
          <w:iCs/>
          <w:color w:val="auto"/>
          <w:sz w:val="22"/>
          <w:szCs w:val="22"/>
          <w:lang w:eastAsia="en-GB"/>
        </w:rPr>
      </w:pPr>
    </w:p>
    <w:p w14:paraId="2EE03E35" w14:textId="77777777" w:rsidR="003853D2" w:rsidRPr="003853D2" w:rsidRDefault="003853D2" w:rsidP="003853D2">
      <w:pPr>
        <w:pStyle w:val="Default"/>
        <w:numPr>
          <w:ilvl w:val="0"/>
          <w:numId w:val="4"/>
        </w:numPr>
        <w:spacing w:line="276" w:lineRule="auto"/>
        <w:ind w:left="720"/>
        <w:rPr>
          <w:rFonts w:asciiTheme="minorHAnsi" w:eastAsia="Times New Roman" w:hAnsiTheme="minorHAnsi" w:cstheme="minorHAnsi"/>
          <w:i/>
          <w:iCs/>
          <w:color w:val="auto"/>
          <w:sz w:val="22"/>
          <w:szCs w:val="22"/>
          <w:lang w:eastAsia="en-GB"/>
        </w:rPr>
      </w:pPr>
      <w:r w:rsidRPr="003853D2">
        <w:rPr>
          <w:rFonts w:asciiTheme="minorHAnsi" w:eastAsia="Times New Roman" w:hAnsiTheme="minorHAnsi" w:cstheme="minorHAnsi"/>
          <w:i/>
          <w:iCs/>
          <w:color w:val="auto"/>
          <w:sz w:val="22"/>
          <w:szCs w:val="22"/>
          <w:lang w:eastAsia="en-GB"/>
        </w:rPr>
        <w:t>Osoblje prijavitelja/partnera uključeno u provedbu projektnih aktivnosti nema nužne stručne kompetencije i kvalifikacije za provedbu predloženih aktivnosti/nisu opisane/obrazložene stručne kompetencije i kvalifikacije osoblja prijavitelja/partnera: 2 boda</w:t>
      </w:r>
    </w:p>
    <w:p w14:paraId="6BBF3AB0" w14:textId="77777777" w:rsidR="003853D2" w:rsidRPr="003853D2" w:rsidRDefault="003853D2" w:rsidP="003853D2">
      <w:pPr>
        <w:pStyle w:val="Default"/>
        <w:numPr>
          <w:ilvl w:val="0"/>
          <w:numId w:val="4"/>
        </w:numPr>
        <w:spacing w:line="276" w:lineRule="auto"/>
        <w:ind w:left="720"/>
        <w:rPr>
          <w:rFonts w:asciiTheme="minorHAnsi" w:eastAsia="Times New Roman" w:hAnsiTheme="minorHAnsi" w:cstheme="minorHAnsi"/>
          <w:i/>
          <w:iCs/>
          <w:color w:val="auto"/>
          <w:sz w:val="22"/>
          <w:szCs w:val="22"/>
          <w:lang w:eastAsia="en-GB"/>
        </w:rPr>
      </w:pPr>
      <w:r w:rsidRPr="003853D2">
        <w:rPr>
          <w:rFonts w:asciiTheme="minorHAnsi" w:eastAsia="Times New Roman" w:hAnsiTheme="minorHAnsi" w:cstheme="minorHAnsi"/>
          <w:i/>
          <w:iCs/>
          <w:color w:val="auto"/>
          <w:sz w:val="22"/>
          <w:szCs w:val="22"/>
          <w:lang w:eastAsia="en-GB"/>
        </w:rPr>
        <w:t xml:space="preserve">Osoblje prijavitelja/partnera uključeno u provedbu projektnih aktivnosti </w:t>
      </w:r>
      <w:r w:rsidRPr="00BC3D39">
        <w:rPr>
          <w:rFonts w:asciiTheme="minorHAnsi" w:eastAsia="Times New Roman" w:hAnsiTheme="minorHAnsi" w:cstheme="minorHAnsi"/>
          <w:b/>
          <w:bCs/>
          <w:i/>
          <w:iCs/>
          <w:color w:val="auto"/>
          <w:sz w:val="22"/>
          <w:szCs w:val="22"/>
          <w:u w:val="single"/>
          <w:lang w:eastAsia="en-GB"/>
        </w:rPr>
        <w:t xml:space="preserve">u </w:t>
      </w:r>
      <w:r w:rsidRPr="00BC3D39">
        <w:rPr>
          <w:rFonts w:asciiTheme="minorHAnsi" w:eastAsia="Times New Roman" w:hAnsiTheme="minorHAnsi" w:cstheme="minorHAnsi"/>
          <w:i/>
          <w:iCs/>
          <w:color w:val="auto"/>
          <w:sz w:val="22"/>
          <w:szCs w:val="22"/>
          <w:lang w:eastAsia="en-GB"/>
        </w:rPr>
        <w:t>manjoj mjeri</w:t>
      </w:r>
      <w:r w:rsidRPr="003853D2">
        <w:rPr>
          <w:rFonts w:asciiTheme="minorHAnsi" w:eastAsia="Times New Roman" w:hAnsiTheme="minorHAnsi" w:cstheme="minorHAnsi"/>
          <w:i/>
          <w:iCs/>
          <w:color w:val="auto"/>
          <w:sz w:val="22"/>
          <w:szCs w:val="22"/>
          <w:lang w:eastAsia="en-GB"/>
        </w:rPr>
        <w:t xml:space="preserve"> posjeduje nužne stručne kompetencije i kvalifikacije za provedbu predloženih aktivnosti: 4 boda</w:t>
      </w:r>
    </w:p>
    <w:p w14:paraId="223B5E10" w14:textId="77777777" w:rsidR="003853D2" w:rsidRPr="003853D2" w:rsidRDefault="003853D2" w:rsidP="003853D2">
      <w:pPr>
        <w:pStyle w:val="Default"/>
        <w:numPr>
          <w:ilvl w:val="0"/>
          <w:numId w:val="4"/>
        </w:numPr>
        <w:spacing w:line="276" w:lineRule="auto"/>
        <w:ind w:left="720"/>
        <w:rPr>
          <w:rFonts w:asciiTheme="minorHAnsi" w:eastAsia="Times New Roman" w:hAnsiTheme="minorHAnsi" w:cstheme="minorHAnsi"/>
          <w:i/>
          <w:iCs/>
          <w:color w:val="auto"/>
          <w:sz w:val="22"/>
          <w:szCs w:val="22"/>
          <w:lang w:eastAsia="en-GB"/>
        </w:rPr>
      </w:pPr>
      <w:r w:rsidRPr="003853D2">
        <w:rPr>
          <w:rFonts w:asciiTheme="minorHAnsi" w:eastAsia="Times New Roman" w:hAnsiTheme="minorHAnsi" w:cstheme="minorHAnsi"/>
          <w:i/>
          <w:iCs/>
          <w:color w:val="auto"/>
          <w:sz w:val="22"/>
          <w:szCs w:val="22"/>
          <w:lang w:eastAsia="en-GB"/>
        </w:rPr>
        <w:t>Osoblje prijavitelja/partnera uključeno u provedbu projektnih aktivnosti djelomično posjeduje nužne stručne kompetencije i kvalifikacije za provedbu predloženih aktivnosti: 6 bodova</w:t>
      </w:r>
    </w:p>
    <w:p w14:paraId="5A94437C" w14:textId="77777777" w:rsidR="003853D2" w:rsidRPr="003853D2" w:rsidRDefault="003853D2" w:rsidP="003853D2">
      <w:pPr>
        <w:pStyle w:val="Default"/>
        <w:numPr>
          <w:ilvl w:val="0"/>
          <w:numId w:val="4"/>
        </w:numPr>
        <w:spacing w:line="276" w:lineRule="auto"/>
        <w:ind w:left="720"/>
        <w:rPr>
          <w:rFonts w:asciiTheme="minorHAnsi" w:eastAsia="Times New Roman" w:hAnsiTheme="minorHAnsi" w:cstheme="minorHAnsi"/>
          <w:i/>
          <w:iCs/>
          <w:color w:val="auto"/>
          <w:sz w:val="22"/>
          <w:szCs w:val="22"/>
          <w:lang w:eastAsia="en-GB"/>
        </w:rPr>
      </w:pPr>
      <w:r w:rsidRPr="003853D2">
        <w:rPr>
          <w:rFonts w:asciiTheme="minorHAnsi" w:eastAsia="Times New Roman" w:hAnsiTheme="minorHAnsi" w:cstheme="minorHAnsi"/>
          <w:i/>
          <w:iCs/>
          <w:color w:val="auto"/>
          <w:sz w:val="22"/>
          <w:szCs w:val="22"/>
          <w:lang w:eastAsia="en-GB"/>
        </w:rPr>
        <w:t>Osoblje prijavitelja/partnera uključeno u provedbu projektnih aktivnosti imaju nužne stručne kompetencije i kvalifikacije za provedbu predloženih aktivnosti, ali njihova kvaliteta nije u potpunosti zadovoljavajuća: 8 bodova</w:t>
      </w:r>
    </w:p>
    <w:p w14:paraId="04EDC451" w14:textId="77777777" w:rsidR="003853D2" w:rsidRPr="003853D2" w:rsidRDefault="003853D2" w:rsidP="003853D2">
      <w:pPr>
        <w:pStyle w:val="Default"/>
        <w:numPr>
          <w:ilvl w:val="0"/>
          <w:numId w:val="4"/>
        </w:numPr>
        <w:spacing w:line="276" w:lineRule="auto"/>
        <w:ind w:left="720"/>
        <w:rPr>
          <w:rFonts w:asciiTheme="minorHAnsi" w:eastAsia="Times New Roman" w:hAnsiTheme="minorHAnsi" w:cstheme="minorHAnsi"/>
          <w:i/>
          <w:iCs/>
          <w:color w:val="auto"/>
          <w:sz w:val="22"/>
          <w:szCs w:val="22"/>
          <w:lang w:eastAsia="en-GB"/>
        </w:rPr>
      </w:pPr>
      <w:r w:rsidRPr="003853D2">
        <w:rPr>
          <w:rFonts w:asciiTheme="minorHAnsi" w:eastAsia="Times New Roman" w:hAnsiTheme="minorHAnsi" w:cstheme="minorHAnsi"/>
          <w:i/>
          <w:iCs/>
          <w:color w:val="auto"/>
          <w:sz w:val="22"/>
          <w:szCs w:val="22"/>
          <w:lang w:eastAsia="en-GB"/>
        </w:rPr>
        <w:t>Osoblje prijavitelja/partnera uključeno u provedbu projektnih aktivnosti posjeduju dostatne nužne stručne kompetencije i kvalifikacije za provedbu predloženih aktivnosti: 10 bodova</w:t>
      </w:r>
    </w:p>
    <w:p w14:paraId="365235AE" w14:textId="77777777" w:rsidR="009C20D1" w:rsidRDefault="009C20D1" w:rsidP="00F23CED">
      <w:pPr>
        <w:rPr>
          <w:sz w:val="24"/>
          <w:szCs w:val="24"/>
        </w:rPr>
      </w:pPr>
    </w:p>
    <w:p w14:paraId="03FA40AE" w14:textId="2AEAC570" w:rsidR="00311909" w:rsidRDefault="00311909" w:rsidP="00311909">
      <w:pPr>
        <w:rPr>
          <w:b/>
          <w:bCs/>
          <w:sz w:val="24"/>
          <w:szCs w:val="24"/>
        </w:rPr>
      </w:pPr>
      <w:r w:rsidRPr="00207ECB">
        <w:rPr>
          <w:rFonts w:ascii="Segoe UI Symbol" w:hAnsi="Segoe UI Symbol" w:cs="Segoe UI Symbol"/>
          <w:b/>
          <w:bCs/>
          <w:sz w:val="24"/>
          <w:szCs w:val="24"/>
        </w:rPr>
        <w:t>➢</w:t>
      </w:r>
      <w:r w:rsidRPr="00207ECB">
        <w:rPr>
          <w:b/>
          <w:bCs/>
          <w:sz w:val="24"/>
          <w:szCs w:val="24"/>
        </w:rPr>
        <w:t xml:space="preserve"> Točka 4. POSTUPAK DODJELE BESPOVRATNIH SREDSTAVA: </w:t>
      </w:r>
      <w:r w:rsidR="006A13B3" w:rsidRPr="006A13B3">
        <w:rPr>
          <w:b/>
          <w:bCs/>
          <w:sz w:val="24"/>
          <w:szCs w:val="24"/>
        </w:rPr>
        <w:t>4.9. Indikativni vremenski rokovi</w:t>
      </w:r>
    </w:p>
    <w:p w14:paraId="448BAC43" w14:textId="75EC7847" w:rsidR="00981802" w:rsidRPr="004532AE" w:rsidRDefault="000D3480" w:rsidP="00311909">
      <w:pPr>
        <w:rPr>
          <w:sz w:val="24"/>
          <w:szCs w:val="24"/>
        </w:rPr>
      </w:pPr>
      <w:r w:rsidRPr="004532AE">
        <w:rPr>
          <w:sz w:val="24"/>
          <w:szCs w:val="24"/>
        </w:rPr>
        <w:t>Krajnji rok za podnošenje projektnih prijedloga kako slijedi</w:t>
      </w:r>
      <w:r w:rsidR="004532AE" w:rsidRPr="004532AE">
        <w:rPr>
          <w:sz w:val="24"/>
          <w:szCs w:val="24"/>
        </w:rPr>
        <w:t>:</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397"/>
        <w:gridCol w:w="4966"/>
      </w:tblGrid>
      <w:tr w:rsidR="00F01977" w:rsidRPr="00D25122" w14:paraId="2778BA51" w14:textId="77777777" w:rsidTr="007666DA">
        <w:trPr>
          <w:trHeight w:val="1440"/>
          <w:jc w:val="center"/>
        </w:trPr>
        <w:tc>
          <w:tcPr>
            <w:tcW w:w="3397" w:type="dxa"/>
            <w:tcBorders>
              <w:top w:val="single" w:sz="4" w:space="0" w:color="00000A"/>
              <w:left w:val="single" w:sz="4" w:space="0" w:color="00000A"/>
              <w:bottom w:val="single" w:sz="4" w:space="0" w:color="auto"/>
              <w:right w:val="single" w:sz="4" w:space="0" w:color="00000A"/>
            </w:tcBorders>
            <w:shd w:val="clear" w:color="auto" w:fill="FFFFFF"/>
            <w:tcMar>
              <w:left w:w="103" w:type="dxa"/>
            </w:tcMar>
          </w:tcPr>
          <w:p w14:paraId="194DED8A" w14:textId="77777777" w:rsidR="00F01977" w:rsidRPr="00F01977" w:rsidRDefault="00F01977" w:rsidP="007666DA">
            <w:pPr>
              <w:suppressAutoHyphens/>
              <w:spacing w:after="0" w:line="240" w:lineRule="auto"/>
              <w:jc w:val="both"/>
              <w:rPr>
                <w:rFonts w:ascii="Calibri" w:eastAsia="Droid Sans Fallback" w:hAnsi="Calibri" w:cs="Times New Roman"/>
                <w:color w:val="00000A"/>
                <w:sz w:val="24"/>
                <w:szCs w:val="24"/>
              </w:rPr>
            </w:pPr>
            <w:r w:rsidRPr="00F01977">
              <w:rPr>
                <w:rFonts w:ascii="Calibri" w:eastAsia="Droid Sans Fallback" w:hAnsi="Calibri" w:cs="Times New Roman"/>
                <w:color w:val="00000A"/>
                <w:sz w:val="24"/>
                <w:szCs w:val="24"/>
              </w:rPr>
              <w:t>Krajnji rok za podnošenje projektnog prijedloga</w:t>
            </w:r>
          </w:p>
        </w:tc>
        <w:tc>
          <w:tcPr>
            <w:tcW w:w="4966" w:type="dxa"/>
            <w:tcBorders>
              <w:top w:val="single" w:sz="4" w:space="0" w:color="00000A"/>
              <w:left w:val="single" w:sz="4" w:space="0" w:color="00000A"/>
              <w:bottom w:val="single" w:sz="4" w:space="0" w:color="auto"/>
              <w:right w:val="single" w:sz="4" w:space="0" w:color="00000A"/>
            </w:tcBorders>
            <w:shd w:val="clear" w:color="auto" w:fill="FFFFFF"/>
            <w:tcMar>
              <w:left w:w="103" w:type="dxa"/>
            </w:tcMar>
          </w:tcPr>
          <w:p w14:paraId="5D9E92F5" w14:textId="2B2FCCBD" w:rsidR="00F01977" w:rsidRPr="00F01977" w:rsidRDefault="00F01977" w:rsidP="007666DA">
            <w:pPr>
              <w:suppressAutoHyphens/>
              <w:spacing w:after="0" w:line="240" w:lineRule="auto"/>
              <w:jc w:val="both"/>
              <w:rPr>
                <w:rFonts w:ascii="Calibri" w:eastAsia="Droid Sans Fallback" w:hAnsi="Calibri" w:cs="Times New Roman"/>
                <w:i/>
                <w:color w:val="00000A"/>
                <w:sz w:val="24"/>
                <w:szCs w:val="24"/>
              </w:rPr>
            </w:pPr>
            <w:r>
              <w:rPr>
                <w:rFonts w:ascii="Calibri" w:eastAsia="Droid Sans Fallback" w:hAnsi="Calibri" w:cs="Times New Roman"/>
                <w:color w:val="00000A"/>
                <w:sz w:val="24"/>
                <w:szCs w:val="24"/>
              </w:rPr>
              <w:t>3</w:t>
            </w:r>
            <w:r w:rsidRPr="00F01977">
              <w:rPr>
                <w:rFonts w:ascii="Calibri" w:eastAsia="Droid Sans Fallback" w:hAnsi="Calibri" w:cs="Times New Roman"/>
                <w:color w:val="00000A"/>
                <w:sz w:val="24"/>
                <w:szCs w:val="24"/>
              </w:rPr>
              <w:t xml:space="preserve">0. </w:t>
            </w:r>
            <w:r>
              <w:rPr>
                <w:rFonts w:ascii="Calibri" w:eastAsia="Droid Sans Fallback" w:hAnsi="Calibri" w:cs="Times New Roman"/>
                <w:color w:val="00000A"/>
                <w:sz w:val="24"/>
                <w:szCs w:val="24"/>
              </w:rPr>
              <w:t>lip</w:t>
            </w:r>
            <w:r w:rsidRPr="00F01977">
              <w:rPr>
                <w:rFonts w:ascii="Calibri" w:eastAsia="Droid Sans Fallback" w:hAnsi="Calibri" w:cs="Times New Roman"/>
                <w:color w:val="00000A"/>
                <w:sz w:val="24"/>
                <w:szCs w:val="24"/>
              </w:rPr>
              <w:t>nja 2025.</w:t>
            </w:r>
          </w:p>
        </w:tc>
      </w:tr>
    </w:tbl>
    <w:p w14:paraId="1BB49874" w14:textId="77777777" w:rsidR="00981802" w:rsidRDefault="00981802" w:rsidP="00981802">
      <w:pPr>
        <w:rPr>
          <w:b/>
          <w:bCs/>
          <w:sz w:val="24"/>
          <w:szCs w:val="24"/>
        </w:rPr>
      </w:pPr>
    </w:p>
    <w:p w14:paraId="762C18A4" w14:textId="3D5C5EFB" w:rsidR="00981802" w:rsidRDefault="00981802" w:rsidP="00981802">
      <w:pPr>
        <w:rPr>
          <w:b/>
          <w:bCs/>
          <w:sz w:val="24"/>
          <w:szCs w:val="24"/>
        </w:rPr>
      </w:pPr>
      <w:r w:rsidRPr="00491200">
        <w:rPr>
          <w:b/>
          <w:bCs/>
          <w:sz w:val="24"/>
          <w:szCs w:val="24"/>
        </w:rPr>
        <w:t>mijenja se i glasi:</w:t>
      </w:r>
    </w:p>
    <w:p w14:paraId="6D440940" w14:textId="77777777" w:rsidR="00981802" w:rsidRPr="00491200" w:rsidRDefault="00981802" w:rsidP="00981802">
      <w:pPr>
        <w:rPr>
          <w:b/>
          <w:bCs/>
          <w:sz w:val="24"/>
          <w:szCs w:val="24"/>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397"/>
        <w:gridCol w:w="4966"/>
      </w:tblGrid>
      <w:tr w:rsidR="00981802" w:rsidRPr="00D25122" w14:paraId="5D37941C" w14:textId="77777777" w:rsidTr="007666DA">
        <w:trPr>
          <w:trHeight w:val="1440"/>
          <w:jc w:val="center"/>
        </w:trPr>
        <w:tc>
          <w:tcPr>
            <w:tcW w:w="3397" w:type="dxa"/>
            <w:tcBorders>
              <w:top w:val="single" w:sz="4" w:space="0" w:color="00000A"/>
              <w:left w:val="single" w:sz="4" w:space="0" w:color="00000A"/>
              <w:bottom w:val="single" w:sz="4" w:space="0" w:color="auto"/>
              <w:right w:val="single" w:sz="4" w:space="0" w:color="00000A"/>
            </w:tcBorders>
            <w:shd w:val="clear" w:color="auto" w:fill="FFFFFF"/>
            <w:tcMar>
              <w:left w:w="103" w:type="dxa"/>
            </w:tcMar>
          </w:tcPr>
          <w:p w14:paraId="43C98EB4" w14:textId="77777777" w:rsidR="00981802" w:rsidRPr="001457D6" w:rsidRDefault="00981802" w:rsidP="007666DA">
            <w:pPr>
              <w:suppressAutoHyphens/>
              <w:spacing w:after="0" w:line="240" w:lineRule="auto"/>
              <w:jc w:val="both"/>
              <w:rPr>
                <w:rFonts w:ascii="Calibri" w:eastAsia="Droid Sans Fallback" w:hAnsi="Calibri" w:cs="Times New Roman"/>
                <w:i/>
                <w:iCs/>
                <w:color w:val="00000A"/>
                <w:sz w:val="24"/>
                <w:szCs w:val="24"/>
              </w:rPr>
            </w:pPr>
            <w:r w:rsidRPr="001457D6">
              <w:rPr>
                <w:rFonts w:ascii="Calibri" w:eastAsia="Droid Sans Fallback" w:hAnsi="Calibri" w:cs="Times New Roman"/>
                <w:i/>
                <w:iCs/>
                <w:color w:val="00000A"/>
                <w:sz w:val="24"/>
                <w:szCs w:val="24"/>
              </w:rPr>
              <w:t>Krajnji rok za podnošenje projektnog prijedloga</w:t>
            </w:r>
          </w:p>
        </w:tc>
        <w:tc>
          <w:tcPr>
            <w:tcW w:w="4966" w:type="dxa"/>
            <w:tcBorders>
              <w:top w:val="single" w:sz="4" w:space="0" w:color="00000A"/>
              <w:left w:val="single" w:sz="4" w:space="0" w:color="00000A"/>
              <w:bottom w:val="single" w:sz="4" w:space="0" w:color="auto"/>
              <w:right w:val="single" w:sz="4" w:space="0" w:color="00000A"/>
            </w:tcBorders>
            <w:shd w:val="clear" w:color="auto" w:fill="FFFFFF"/>
            <w:tcMar>
              <w:left w:w="103" w:type="dxa"/>
            </w:tcMar>
          </w:tcPr>
          <w:p w14:paraId="2674784B" w14:textId="15D6E4CF" w:rsidR="00981802" w:rsidRPr="001457D6" w:rsidRDefault="00131317" w:rsidP="007666DA">
            <w:pPr>
              <w:suppressAutoHyphens/>
              <w:spacing w:after="0" w:line="240" w:lineRule="auto"/>
              <w:jc w:val="both"/>
              <w:rPr>
                <w:rFonts w:ascii="Calibri" w:eastAsia="Droid Sans Fallback" w:hAnsi="Calibri" w:cs="Times New Roman"/>
                <w:b/>
                <w:bCs/>
                <w:i/>
                <w:iCs/>
                <w:color w:val="00000A"/>
                <w:sz w:val="24"/>
                <w:szCs w:val="24"/>
              </w:rPr>
            </w:pPr>
            <w:r>
              <w:rPr>
                <w:rFonts w:ascii="Calibri" w:eastAsia="Droid Sans Fallback" w:hAnsi="Calibri" w:cs="Times New Roman"/>
                <w:b/>
                <w:bCs/>
                <w:i/>
                <w:iCs/>
                <w:color w:val="00000A"/>
                <w:sz w:val="24"/>
                <w:szCs w:val="24"/>
              </w:rPr>
              <w:t>20</w:t>
            </w:r>
            <w:r w:rsidR="00981802" w:rsidRPr="001457D6">
              <w:rPr>
                <w:rFonts w:ascii="Calibri" w:eastAsia="Droid Sans Fallback" w:hAnsi="Calibri" w:cs="Times New Roman"/>
                <w:b/>
                <w:bCs/>
                <w:i/>
                <w:iCs/>
                <w:color w:val="00000A"/>
                <w:sz w:val="24"/>
                <w:szCs w:val="24"/>
              </w:rPr>
              <w:t xml:space="preserve">. </w:t>
            </w:r>
            <w:r>
              <w:rPr>
                <w:rFonts w:ascii="Calibri" w:eastAsia="Droid Sans Fallback" w:hAnsi="Calibri" w:cs="Times New Roman"/>
                <w:b/>
                <w:bCs/>
                <w:i/>
                <w:iCs/>
                <w:color w:val="00000A"/>
                <w:sz w:val="24"/>
                <w:szCs w:val="24"/>
              </w:rPr>
              <w:t>kolovoz</w:t>
            </w:r>
            <w:r w:rsidR="00981802" w:rsidRPr="001457D6">
              <w:rPr>
                <w:rFonts w:ascii="Calibri" w:eastAsia="Droid Sans Fallback" w:hAnsi="Calibri" w:cs="Times New Roman"/>
                <w:b/>
                <w:bCs/>
                <w:i/>
                <w:iCs/>
                <w:color w:val="00000A"/>
                <w:sz w:val="24"/>
                <w:szCs w:val="24"/>
              </w:rPr>
              <w:t>a 2025.</w:t>
            </w:r>
          </w:p>
        </w:tc>
      </w:tr>
    </w:tbl>
    <w:p w14:paraId="7F128160" w14:textId="77777777" w:rsidR="00311909" w:rsidRDefault="00311909" w:rsidP="00F23CED">
      <w:pPr>
        <w:rPr>
          <w:sz w:val="24"/>
          <w:szCs w:val="24"/>
        </w:rPr>
      </w:pPr>
    </w:p>
    <w:p w14:paraId="6A283C1E" w14:textId="64B808B1" w:rsidR="00C3184F" w:rsidRDefault="00C3184F" w:rsidP="00F23CED">
      <w:pPr>
        <w:rPr>
          <w:sz w:val="24"/>
          <w:szCs w:val="24"/>
        </w:rPr>
      </w:pPr>
      <w:r>
        <w:rPr>
          <w:sz w:val="24"/>
          <w:szCs w:val="24"/>
        </w:rPr>
        <w:lastRenderedPageBreak/>
        <w:t>Rok za postavljanje pitanja kako slijedi:</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397"/>
        <w:gridCol w:w="4966"/>
      </w:tblGrid>
      <w:tr w:rsidR="00C3184F" w:rsidRPr="005925F9" w14:paraId="775C61C3" w14:textId="77777777" w:rsidTr="007666DA">
        <w:trPr>
          <w:jc w:val="center"/>
        </w:trPr>
        <w:tc>
          <w:tcPr>
            <w:tcW w:w="33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0B2BAEA" w14:textId="77777777" w:rsidR="00C3184F" w:rsidRPr="00C3184F" w:rsidRDefault="00C3184F" w:rsidP="007666DA">
            <w:pPr>
              <w:suppressAutoHyphens/>
              <w:spacing w:after="0" w:line="240" w:lineRule="auto"/>
              <w:jc w:val="both"/>
              <w:rPr>
                <w:rFonts w:ascii="Calibri" w:eastAsia="Droid Sans Fallback" w:hAnsi="Calibri" w:cs="Calibri"/>
                <w:color w:val="000000"/>
                <w:sz w:val="24"/>
                <w:szCs w:val="24"/>
              </w:rPr>
            </w:pPr>
            <w:r w:rsidRPr="00C3184F">
              <w:rPr>
                <w:rFonts w:ascii="Calibri" w:eastAsia="Droid Sans Fallback" w:hAnsi="Calibri" w:cs="Calibri"/>
                <w:color w:val="000000"/>
                <w:sz w:val="24"/>
                <w:szCs w:val="24"/>
              </w:rPr>
              <w:t xml:space="preserve">Rok za postavljanje pitanja </w:t>
            </w:r>
          </w:p>
          <w:p w14:paraId="43B99739" w14:textId="77777777" w:rsidR="00C3184F" w:rsidRPr="00C3184F" w:rsidRDefault="00C3184F" w:rsidP="007666DA">
            <w:pPr>
              <w:suppressAutoHyphens/>
              <w:spacing w:after="0" w:line="240" w:lineRule="auto"/>
              <w:jc w:val="both"/>
              <w:rPr>
                <w:rFonts w:ascii="Calibri" w:eastAsia="Droid Sans Fallback" w:hAnsi="Calibri" w:cs="Times New Roman"/>
                <w:color w:val="00000A"/>
                <w:sz w:val="24"/>
                <w:szCs w:val="24"/>
              </w:rPr>
            </w:pPr>
          </w:p>
        </w:tc>
        <w:tc>
          <w:tcPr>
            <w:tcW w:w="496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1EB34FB" w14:textId="5691C174" w:rsidR="00C3184F" w:rsidRPr="00C3184F" w:rsidRDefault="00C3184F" w:rsidP="007666DA">
            <w:pPr>
              <w:suppressAutoHyphens/>
              <w:spacing w:after="0" w:line="240" w:lineRule="auto"/>
              <w:jc w:val="both"/>
              <w:rPr>
                <w:rFonts w:ascii="Calibri" w:eastAsia="Droid Sans Fallback" w:hAnsi="Calibri" w:cs="Calibri"/>
                <w:sz w:val="24"/>
                <w:szCs w:val="24"/>
              </w:rPr>
            </w:pPr>
            <w:r w:rsidRPr="00C3184F">
              <w:rPr>
                <w:rFonts w:ascii="Calibri" w:eastAsia="Droid Sans Fallback" w:hAnsi="Calibri" w:cs="Calibri"/>
                <w:color w:val="000000"/>
                <w:sz w:val="24"/>
                <w:szCs w:val="24"/>
              </w:rPr>
              <w:t>16. lipnja 2025.</w:t>
            </w:r>
          </w:p>
        </w:tc>
      </w:tr>
    </w:tbl>
    <w:p w14:paraId="3B2BBD12" w14:textId="77777777" w:rsidR="00C3184F" w:rsidRDefault="00C3184F" w:rsidP="00F23CED">
      <w:pPr>
        <w:rPr>
          <w:sz w:val="24"/>
          <w:szCs w:val="24"/>
        </w:rPr>
      </w:pPr>
    </w:p>
    <w:p w14:paraId="59982C0A" w14:textId="77777777" w:rsidR="00C3184F" w:rsidRDefault="00C3184F" w:rsidP="00C3184F">
      <w:pPr>
        <w:rPr>
          <w:b/>
          <w:bCs/>
          <w:sz w:val="24"/>
          <w:szCs w:val="24"/>
        </w:rPr>
      </w:pPr>
      <w:r w:rsidRPr="00491200">
        <w:rPr>
          <w:b/>
          <w:bCs/>
          <w:sz w:val="24"/>
          <w:szCs w:val="24"/>
        </w:rPr>
        <w:t>mijenja se i glasi:</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397"/>
        <w:gridCol w:w="4966"/>
      </w:tblGrid>
      <w:tr w:rsidR="00C3184F" w:rsidRPr="005925F9" w14:paraId="2EEB36B3" w14:textId="77777777" w:rsidTr="007666DA">
        <w:trPr>
          <w:jc w:val="center"/>
        </w:trPr>
        <w:tc>
          <w:tcPr>
            <w:tcW w:w="33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5812F27" w14:textId="77777777" w:rsidR="00C3184F" w:rsidRPr="00DF3FB2" w:rsidRDefault="00C3184F" w:rsidP="007666DA">
            <w:pPr>
              <w:suppressAutoHyphens/>
              <w:spacing w:after="0" w:line="240" w:lineRule="auto"/>
              <w:jc w:val="both"/>
              <w:rPr>
                <w:rFonts w:ascii="Calibri" w:eastAsia="Droid Sans Fallback" w:hAnsi="Calibri" w:cs="Calibri"/>
                <w:i/>
                <w:iCs/>
                <w:color w:val="000000"/>
                <w:sz w:val="24"/>
                <w:szCs w:val="24"/>
              </w:rPr>
            </w:pPr>
            <w:r w:rsidRPr="00DF3FB2">
              <w:rPr>
                <w:rFonts w:ascii="Calibri" w:eastAsia="Droid Sans Fallback" w:hAnsi="Calibri" w:cs="Calibri"/>
                <w:i/>
                <w:iCs/>
                <w:color w:val="000000"/>
                <w:sz w:val="24"/>
                <w:szCs w:val="24"/>
              </w:rPr>
              <w:t xml:space="preserve">Rok za postavljanje pitanja </w:t>
            </w:r>
          </w:p>
          <w:p w14:paraId="17FAAA1C" w14:textId="77777777" w:rsidR="00C3184F" w:rsidRPr="00DF3FB2" w:rsidRDefault="00C3184F" w:rsidP="007666DA">
            <w:pPr>
              <w:suppressAutoHyphens/>
              <w:spacing w:after="0" w:line="240" w:lineRule="auto"/>
              <w:jc w:val="both"/>
              <w:rPr>
                <w:rFonts w:ascii="Calibri" w:eastAsia="Droid Sans Fallback" w:hAnsi="Calibri" w:cs="Times New Roman"/>
                <w:i/>
                <w:iCs/>
                <w:color w:val="00000A"/>
                <w:sz w:val="24"/>
                <w:szCs w:val="24"/>
              </w:rPr>
            </w:pPr>
          </w:p>
        </w:tc>
        <w:tc>
          <w:tcPr>
            <w:tcW w:w="496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65CBDD5" w14:textId="5DEC59D7" w:rsidR="00C3184F" w:rsidRPr="00DF3FB2" w:rsidRDefault="00E050AB" w:rsidP="007666DA">
            <w:pPr>
              <w:suppressAutoHyphens/>
              <w:spacing w:after="0" w:line="240" w:lineRule="auto"/>
              <w:jc w:val="both"/>
              <w:rPr>
                <w:rFonts w:ascii="Calibri" w:eastAsia="Droid Sans Fallback" w:hAnsi="Calibri" w:cs="Calibri"/>
                <w:b/>
                <w:bCs/>
                <w:i/>
                <w:iCs/>
                <w:sz w:val="24"/>
                <w:szCs w:val="24"/>
              </w:rPr>
            </w:pPr>
            <w:r>
              <w:rPr>
                <w:rFonts w:ascii="Calibri" w:eastAsia="Droid Sans Fallback" w:hAnsi="Calibri" w:cs="Calibri"/>
                <w:b/>
                <w:bCs/>
                <w:i/>
                <w:iCs/>
                <w:color w:val="000000"/>
                <w:sz w:val="24"/>
                <w:szCs w:val="24"/>
              </w:rPr>
              <w:t>6</w:t>
            </w:r>
            <w:r w:rsidR="00C3184F" w:rsidRPr="00DF3FB2">
              <w:rPr>
                <w:rFonts w:ascii="Calibri" w:eastAsia="Droid Sans Fallback" w:hAnsi="Calibri" w:cs="Calibri"/>
                <w:b/>
                <w:bCs/>
                <w:i/>
                <w:iCs/>
                <w:color w:val="000000"/>
                <w:sz w:val="24"/>
                <w:szCs w:val="24"/>
              </w:rPr>
              <w:t xml:space="preserve">. </w:t>
            </w:r>
            <w:r>
              <w:rPr>
                <w:rFonts w:ascii="Calibri" w:eastAsia="Droid Sans Fallback" w:hAnsi="Calibri" w:cs="Calibri"/>
                <w:b/>
                <w:bCs/>
                <w:i/>
                <w:iCs/>
                <w:color w:val="000000"/>
                <w:sz w:val="24"/>
                <w:szCs w:val="24"/>
              </w:rPr>
              <w:t>kolovoz</w:t>
            </w:r>
            <w:r w:rsidR="00C3184F" w:rsidRPr="00DF3FB2">
              <w:rPr>
                <w:rFonts w:ascii="Calibri" w:eastAsia="Droid Sans Fallback" w:hAnsi="Calibri" w:cs="Calibri"/>
                <w:b/>
                <w:bCs/>
                <w:i/>
                <w:iCs/>
                <w:color w:val="000000"/>
                <w:sz w:val="24"/>
                <w:szCs w:val="24"/>
              </w:rPr>
              <w:t>a 2025.</w:t>
            </w:r>
          </w:p>
        </w:tc>
      </w:tr>
    </w:tbl>
    <w:p w14:paraId="42B29F5B" w14:textId="77777777" w:rsidR="00C3184F" w:rsidRPr="00F23CED" w:rsidRDefault="00C3184F" w:rsidP="00F23CED">
      <w:pPr>
        <w:rPr>
          <w:sz w:val="24"/>
          <w:szCs w:val="24"/>
        </w:rPr>
      </w:pPr>
    </w:p>
    <w:p w14:paraId="64C37528" w14:textId="44ED7E92" w:rsidR="00267530" w:rsidRDefault="00267530" w:rsidP="00267530">
      <w:pPr>
        <w:rPr>
          <w:b/>
          <w:bCs/>
          <w:sz w:val="24"/>
          <w:szCs w:val="24"/>
        </w:rPr>
      </w:pPr>
      <w:r w:rsidRPr="00207ECB">
        <w:rPr>
          <w:rFonts w:ascii="Segoe UI Symbol" w:hAnsi="Segoe UI Symbol" w:cs="Segoe UI Symbol"/>
          <w:b/>
          <w:bCs/>
          <w:sz w:val="24"/>
          <w:szCs w:val="24"/>
        </w:rPr>
        <w:t>➢</w:t>
      </w:r>
      <w:r w:rsidRPr="00207ECB">
        <w:rPr>
          <w:b/>
          <w:bCs/>
          <w:sz w:val="24"/>
          <w:szCs w:val="24"/>
        </w:rPr>
        <w:t xml:space="preserve"> Točka </w:t>
      </w:r>
      <w:r>
        <w:rPr>
          <w:b/>
          <w:bCs/>
          <w:sz w:val="24"/>
          <w:szCs w:val="24"/>
        </w:rPr>
        <w:t>ZAKONODAV</w:t>
      </w:r>
      <w:r w:rsidR="00A0664D">
        <w:rPr>
          <w:b/>
          <w:bCs/>
          <w:sz w:val="24"/>
          <w:szCs w:val="24"/>
        </w:rPr>
        <w:t>NI OKVIR</w:t>
      </w:r>
    </w:p>
    <w:p w14:paraId="46D92BA1" w14:textId="783AF341" w:rsidR="00A0664D" w:rsidRPr="007B4056" w:rsidRDefault="00033789" w:rsidP="00267530">
      <w:pPr>
        <w:rPr>
          <w:sz w:val="24"/>
          <w:szCs w:val="24"/>
        </w:rPr>
      </w:pPr>
      <w:r w:rsidRPr="007B4056">
        <w:rPr>
          <w:sz w:val="24"/>
          <w:szCs w:val="24"/>
        </w:rPr>
        <w:t>U okviru sljedeće tablice dod</w:t>
      </w:r>
      <w:r w:rsidR="007B4056" w:rsidRPr="007B4056">
        <w:rPr>
          <w:sz w:val="24"/>
          <w:szCs w:val="24"/>
        </w:rPr>
        <w:t>aje se</w:t>
      </w:r>
      <w:r w:rsidR="00E9562F">
        <w:rPr>
          <w:sz w:val="24"/>
          <w:szCs w:val="24"/>
        </w:rPr>
        <w:t xml:space="preserve"> tekst</w:t>
      </w:r>
      <w:r w:rsidR="007B4056" w:rsidRPr="007B4056">
        <w:rPr>
          <w:sz w:val="24"/>
          <w:szCs w:val="24"/>
        </w:rPr>
        <w:t xml:space="preserve"> kako slijedi:</w:t>
      </w:r>
    </w:p>
    <w:tbl>
      <w:tblPr>
        <w:tblStyle w:val="Reetkatablice"/>
        <w:tblW w:w="0" w:type="auto"/>
        <w:tblInd w:w="0" w:type="dxa"/>
        <w:tblLook w:val="04A0" w:firstRow="1" w:lastRow="0" w:firstColumn="1" w:lastColumn="0" w:noHBand="0" w:noVBand="1"/>
      </w:tblPr>
      <w:tblGrid>
        <w:gridCol w:w="9062"/>
      </w:tblGrid>
      <w:tr w:rsidR="00A0664D" w:rsidRPr="00BD603B" w14:paraId="7BC6A74E" w14:textId="77777777" w:rsidTr="006109F5">
        <w:tc>
          <w:tcPr>
            <w:tcW w:w="9062" w:type="dxa"/>
            <w:shd w:val="clear" w:color="auto" w:fill="FFD966" w:themeFill="accent4" w:themeFillTint="99"/>
            <w:tcMar>
              <w:top w:w="113" w:type="dxa"/>
              <w:bottom w:w="113" w:type="dxa"/>
            </w:tcMar>
          </w:tcPr>
          <w:p w14:paraId="6B74D2C4" w14:textId="77777777" w:rsidR="00A0664D" w:rsidRPr="00BD603B" w:rsidRDefault="00A0664D" w:rsidP="006109F5">
            <w:pPr>
              <w:kinsoku w:val="0"/>
              <w:overflowPunct w:val="0"/>
              <w:spacing w:line="276" w:lineRule="auto"/>
              <w:jc w:val="both"/>
              <w:rPr>
                <w:b/>
                <w:sz w:val="28"/>
                <w:szCs w:val="28"/>
              </w:rPr>
            </w:pPr>
            <w:r w:rsidRPr="1EE093B2">
              <w:rPr>
                <w:b/>
                <w:bCs/>
                <w:sz w:val="28"/>
                <w:szCs w:val="28"/>
              </w:rPr>
              <w:t>Zakonodavni dokumenti od posebne važnosti za p</w:t>
            </w:r>
            <w:r>
              <w:rPr>
                <w:b/>
                <w:bCs/>
                <w:sz w:val="28"/>
                <w:szCs w:val="28"/>
              </w:rPr>
              <w:t xml:space="preserve">odručje PDP-a </w:t>
            </w:r>
          </w:p>
        </w:tc>
      </w:tr>
      <w:tr w:rsidR="00A0664D" w:rsidRPr="002F3792" w14:paraId="08104EB8" w14:textId="77777777" w:rsidTr="006109F5">
        <w:trPr>
          <w:trHeight w:val="1100"/>
        </w:trPr>
        <w:tc>
          <w:tcPr>
            <w:tcW w:w="9062" w:type="dxa"/>
            <w:tcMar>
              <w:top w:w="113" w:type="dxa"/>
              <w:bottom w:w="113" w:type="dxa"/>
            </w:tcMar>
          </w:tcPr>
          <w:p w14:paraId="0F0D5027" w14:textId="77777777" w:rsidR="00A0664D" w:rsidRPr="00033789" w:rsidRDefault="00A0664D" w:rsidP="00A0664D">
            <w:pPr>
              <w:pStyle w:val="Odlomakpopisa"/>
              <w:numPr>
                <w:ilvl w:val="0"/>
                <w:numId w:val="13"/>
              </w:numPr>
              <w:kinsoku w:val="0"/>
              <w:overflowPunct w:val="0"/>
              <w:spacing w:after="200"/>
              <w:ind w:left="164" w:hanging="142"/>
              <w:jc w:val="both"/>
              <w:rPr>
                <w:sz w:val="24"/>
                <w:szCs w:val="24"/>
              </w:rPr>
            </w:pPr>
            <w:r w:rsidRPr="00033789">
              <w:rPr>
                <w:sz w:val="24"/>
                <w:szCs w:val="24"/>
              </w:rPr>
              <w:t>Zakon o mirovinskom osiguranju (NN 157/13, 151/14, 33/15, 93/15, 120/16, 18/18, 62/18, 115/18, 102/19, 84/21, 119/22)</w:t>
            </w:r>
          </w:p>
          <w:p w14:paraId="0CC8A28A" w14:textId="77777777" w:rsidR="00A0664D" w:rsidRPr="002F3792" w:rsidRDefault="00A0664D" w:rsidP="006109F5">
            <w:pPr>
              <w:kinsoku w:val="0"/>
              <w:overflowPunct w:val="0"/>
              <w:spacing w:line="276" w:lineRule="auto"/>
              <w:jc w:val="both"/>
              <w:rPr>
                <w:sz w:val="24"/>
                <w:szCs w:val="24"/>
                <w:highlight w:val="green"/>
              </w:rPr>
            </w:pPr>
          </w:p>
        </w:tc>
      </w:tr>
    </w:tbl>
    <w:p w14:paraId="2F1EEC1F" w14:textId="77777777" w:rsidR="007B4056" w:rsidRDefault="007B4056" w:rsidP="00F23CED">
      <w:pPr>
        <w:rPr>
          <w:b/>
          <w:bCs/>
          <w:sz w:val="24"/>
          <w:szCs w:val="24"/>
          <w:u w:val="single"/>
        </w:rPr>
      </w:pPr>
    </w:p>
    <w:p w14:paraId="4132C766" w14:textId="0D551FD3" w:rsidR="00F23CED" w:rsidRPr="00D06C4B" w:rsidRDefault="00D06C4B" w:rsidP="00F23CED">
      <w:pPr>
        <w:rPr>
          <w:b/>
          <w:bCs/>
          <w:sz w:val="24"/>
          <w:szCs w:val="24"/>
          <w:u w:val="single"/>
        </w:rPr>
      </w:pPr>
      <w:r w:rsidRPr="00D06C4B">
        <w:rPr>
          <w:b/>
          <w:bCs/>
          <w:sz w:val="24"/>
          <w:szCs w:val="24"/>
          <w:u w:val="single"/>
        </w:rPr>
        <w:t>Prijavni obrazac</w:t>
      </w:r>
    </w:p>
    <w:p w14:paraId="3D8B4423" w14:textId="7AA0DA8B" w:rsidR="00C34910" w:rsidRDefault="00C34910" w:rsidP="00C34910">
      <w:pPr>
        <w:rPr>
          <w:sz w:val="24"/>
          <w:szCs w:val="24"/>
        </w:rPr>
      </w:pPr>
      <w:r w:rsidRPr="00414D2E">
        <w:rPr>
          <w:sz w:val="24"/>
          <w:szCs w:val="24"/>
        </w:rPr>
        <w:t>U kartici POKAZATELJI I REZULTATI,</w:t>
      </w:r>
      <w:r>
        <w:rPr>
          <w:sz w:val="24"/>
          <w:szCs w:val="24"/>
        </w:rPr>
        <w:t xml:space="preserve"> </w:t>
      </w:r>
      <w:r w:rsidR="00697581" w:rsidRPr="00697581">
        <w:rPr>
          <w:sz w:val="24"/>
          <w:szCs w:val="24"/>
        </w:rPr>
        <w:t>REZULTATI</w:t>
      </w:r>
      <w:r>
        <w:rPr>
          <w:sz w:val="24"/>
          <w:szCs w:val="24"/>
        </w:rPr>
        <w:t xml:space="preserve">, </w:t>
      </w:r>
      <w:r w:rsidR="00A35010">
        <w:rPr>
          <w:sz w:val="24"/>
          <w:szCs w:val="24"/>
        </w:rPr>
        <w:t xml:space="preserve">naziv </w:t>
      </w:r>
      <w:r w:rsidR="00A35010" w:rsidRPr="00A35010">
        <w:rPr>
          <w:sz w:val="24"/>
          <w:szCs w:val="24"/>
        </w:rPr>
        <w:t>Specifičn</w:t>
      </w:r>
      <w:r w:rsidR="003E6A24">
        <w:rPr>
          <w:sz w:val="24"/>
          <w:szCs w:val="24"/>
        </w:rPr>
        <w:t>og</w:t>
      </w:r>
      <w:r w:rsidR="00A35010" w:rsidRPr="00A35010">
        <w:rPr>
          <w:sz w:val="24"/>
          <w:szCs w:val="24"/>
        </w:rPr>
        <w:t xml:space="preserve"> cilj</w:t>
      </w:r>
      <w:r w:rsidR="003E6A24">
        <w:rPr>
          <w:sz w:val="24"/>
          <w:szCs w:val="24"/>
        </w:rPr>
        <w:t>a</w:t>
      </w:r>
      <w:r w:rsidR="00A35010" w:rsidRPr="00A35010">
        <w:rPr>
          <w:sz w:val="24"/>
          <w:szCs w:val="24"/>
        </w:rPr>
        <w:t xml:space="preserve"> PDP-a</w:t>
      </w:r>
      <w:r w:rsidR="00A35010">
        <w:rPr>
          <w:sz w:val="24"/>
          <w:szCs w:val="24"/>
        </w:rPr>
        <w:t xml:space="preserve"> </w:t>
      </w:r>
      <w:r>
        <w:rPr>
          <w:sz w:val="24"/>
          <w:szCs w:val="24"/>
        </w:rPr>
        <w:t>kako glasi:</w:t>
      </w:r>
    </w:p>
    <w:p w14:paraId="10FEEF6A" w14:textId="0A6A61E3" w:rsidR="00C34910" w:rsidRDefault="007E5AB4" w:rsidP="00F23CED">
      <w:pPr>
        <w:rPr>
          <w:sz w:val="24"/>
          <w:szCs w:val="24"/>
        </w:rPr>
      </w:pPr>
      <w:r w:rsidRPr="007E5AB4">
        <w:rPr>
          <w:sz w:val="24"/>
          <w:szCs w:val="24"/>
        </w:rPr>
        <w:t>2. Provedba aktivnosti s ciljem povećanja kvalitete života i socijalne uključenosti starijih osoba</w:t>
      </w:r>
    </w:p>
    <w:p w14:paraId="4A544FC1" w14:textId="77777777" w:rsidR="007E5AB4" w:rsidRPr="00947D7E" w:rsidRDefault="007E5AB4" w:rsidP="007E5AB4">
      <w:pPr>
        <w:rPr>
          <w:b/>
          <w:bCs/>
          <w:sz w:val="24"/>
          <w:szCs w:val="24"/>
        </w:rPr>
      </w:pPr>
      <w:r w:rsidRPr="00947D7E">
        <w:rPr>
          <w:b/>
          <w:bCs/>
          <w:sz w:val="24"/>
          <w:szCs w:val="24"/>
        </w:rPr>
        <w:t>mijenja se i glasi:</w:t>
      </w:r>
    </w:p>
    <w:p w14:paraId="159C7733" w14:textId="0E61352D" w:rsidR="00C34910" w:rsidRPr="00664E99" w:rsidRDefault="007E5AB4" w:rsidP="007E5AB4">
      <w:pPr>
        <w:rPr>
          <w:b/>
          <w:i/>
          <w:iCs/>
          <w:sz w:val="24"/>
          <w:szCs w:val="24"/>
        </w:rPr>
      </w:pPr>
      <w:r w:rsidRPr="00664E99">
        <w:rPr>
          <w:rFonts w:cstheme="minorHAnsi"/>
          <w:bCs/>
          <w:i/>
          <w:iCs/>
          <w:sz w:val="24"/>
          <w:szCs w:val="24"/>
        </w:rPr>
        <w:t>2.</w:t>
      </w:r>
      <w:r w:rsidR="00664E99">
        <w:rPr>
          <w:rFonts w:cstheme="minorHAnsi"/>
          <w:bCs/>
          <w:i/>
          <w:iCs/>
          <w:sz w:val="24"/>
          <w:szCs w:val="24"/>
        </w:rPr>
        <w:t xml:space="preserve"> </w:t>
      </w:r>
      <w:r w:rsidRPr="00664E99">
        <w:rPr>
          <w:rFonts w:cstheme="minorHAnsi"/>
          <w:bCs/>
          <w:i/>
          <w:iCs/>
          <w:sz w:val="24"/>
          <w:szCs w:val="24"/>
        </w:rPr>
        <w:t xml:space="preserve">Provedba aktivnosti s ciljem povećanja kvalitete života i socijalne </w:t>
      </w:r>
      <w:r w:rsidRPr="00664E99">
        <w:rPr>
          <w:rFonts w:cstheme="minorHAnsi"/>
          <w:b/>
          <w:i/>
          <w:iCs/>
          <w:sz w:val="24"/>
          <w:szCs w:val="24"/>
        </w:rPr>
        <w:t>uključenosti starijih osoba i/ili umirovljenika</w:t>
      </w:r>
    </w:p>
    <w:p w14:paraId="456B3C53" w14:textId="69D1923F" w:rsidR="00F23CED" w:rsidRDefault="00414D2E" w:rsidP="00F23CED">
      <w:pPr>
        <w:rPr>
          <w:sz w:val="24"/>
          <w:szCs w:val="24"/>
        </w:rPr>
      </w:pPr>
      <w:r w:rsidRPr="00414D2E">
        <w:rPr>
          <w:sz w:val="24"/>
          <w:szCs w:val="24"/>
        </w:rPr>
        <w:t xml:space="preserve">U kartici </w:t>
      </w:r>
      <w:r w:rsidR="00E0298F" w:rsidRPr="00414D2E">
        <w:rPr>
          <w:sz w:val="24"/>
          <w:szCs w:val="24"/>
        </w:rPr>
        <w:t>POKAZATELJI I REZULTATI</w:t>
      </w:r>
      <w:r w:rsidRPr="00414D2E">
        <w:rPr>
          <w:sz w:val="24"/>
          <w:szCs w:val="24"/>
        </w:rPr>
        <w:t>,</w:t>
      </w:r>
      <w:r w:rsidR="001717AB">
        <w:rPr>
          <w:sz w:val="24"/>
          <w:szCs w:val="24"/>
        </w:rPr>
        <w:t xml:space="preserve"> </w:t>
      </w:r>
      <w:r w:rsidR="001717AB" w:rsidRPr="001717AB">
        <w:rPr>
          <w:sz w:val="24"/>
          <w:szCs w:val="24"/>
        </w:rPr>
        <w:t>POKAZATELJ SPECIFIČNOG CILJA PDP-A</w:t>
      </w:r>
      <w:r w:rsidR="00046B2A">
        <w:rPr>
          <w:sz w:val="24"/>
          <w:szCs w:val="24"/>
        </w:rPr>
        <w:t xml:space="preserve">, </w:t>
      </w:r>
      <w:r w:rsidR="00B476B4">
        <w:rPr>
          <w:sz w:val="24"/>
          <w:szCs w:val="24"/>
        </w:rPr>
        <w:t>nazi</w:t>
      </w:r>
      <w:r w:rsidR="00C31FEA">
        <w:rPr>
          <w:sz w:val="24"/>
          <w:szCs w:val="24"/>
        </w:rPr>
        <w:t>v</w:t>
      </w:r>
      <w:r w:rsidR="00B476B4">
        <w:rPr>
          <w:sz w:val="24"/>
          <w:szCs w:val="24"/>
        </w:rPr>
        <w:t xml:space="preserve"> pokazatelja Specifičnog cilja</w:t>
      </w:r>
      <w:r w:rsidR="00C31FEA">
        <w:rPr>
          <w:sz w:val="24"/>
          <w:szCs w:val="24"/>
        </w:rPr>
        <w:t xml:space="preserve"> PDP-a </w:t>
      </w:r>
      <w:r w:rsidR="00B476B4">
        <w:rPr>
          <w:sz w:val="24"/>
          <w:szCs w:val="24"/>
        </w:rPr>
        <w:t>kako slijedi:</w:t>
      </w:r>
    </w:p>
    <w:p w14:paraId="6803AE26" w14:textId="669B8D5A" w:rsidR="008640C0" w:rsidRPr="008640C0" w:rsidRDefault="008640C0" w:rsidP="00B476B4">
      <w:pPr>
        <w:rPr>
          <w:sz w:val="24"/>
          <w:szCs w:val="24"/>
        </w:rPr>
      </w:pPr>
      <w:r w:rsidRPr="008640C0">
        <w:rPr>
          <w:sz w:val="24"/>
          <w:szCs w:val="24"/>
        </w:rPr>
        <w:t>SF.3.4.08.06-02 Broj starijih osoba uključenih u Program aktivnog starenja</w:t>
      </w:r>
    </w:p>
    <w:p w14:paraId="17F926FD" w14:textId="3E3DE840" w:rsidR="00B476B4" w:rsidRPr="00947D7E" w:rsidRDefault="00B476B4" w:rsidP="00B476B4">
      <w:pPr>
        <w:rPr>
          <w:b/>
          <w:bCs/>
          <w:sz w:val="24"/>
          <w:szCs w:val="24"/>
        </w:rPr>
      </w:pPr>
      <w:r w:rsidRPr="00947D7E">
        <w:rPr>
          <w:b/>
          <w:bCs/>
          <w:sz w:val="24"/>
          <w:szCs w:val="24"/>
        </w:rPr>
        <w:t>mijenja se i glasi:</w:t>
      </w:r>
    </w:p>
    <w:p w14:paraId="52D547C9" w14:textId="51F98929" w:rsidR="00B476B4" w:rsidRPr="008640C0" w:rsidRDefault="008640C0" w:rsidP="001F47A9">
      <w:pPr>
        <w:rPr>
          <w:i/>
          <w:iCs/>
          <w:sz w:val="24"/>
          <w:szCs w:val="24"/>
        </w:rPr>
      </w:pPr>
      <w:r w:rsidRPr="008640C0">
        <w:rPr>
          <w:i/>
          <w:iCs/>
          <w:sz w:val="24"/>
          <w:szCs w:val="24"/>
        </w:rPr>
        <w:t xml:space="preserve">SF.3.4.08.06-02 </w:t>
      </w:r>
      <w:r w:rsidRPr="008640C0">
        <w:rPr>
          <w:b/>
          <w:bCs/>
          <w:i/>
          <w:iCs/>
          <w:sz w:val="24"/>
          <w:szCs w:val="24"/>
        </w:rPr>
        <w:t>Broj starijih osoba i/ili umirovljenika</w:t>
      </w:r>
      <w:r w:rsidRPr="008640C0">
        <w:rPr>
          <w:i/>
          <w:iCs/>
          <w:sz w:val="24"/>
          <w:szCs w:val="24"/>
        </w:rPr>
        <w:t xml:space="preserve"> uključenih u Program aktivnog starenja</w:t>
      </w:r>
    </w:p>
    <w:p w14:paraId="525FC1C2" w14:textId="616EBC78" w:rsidR="00B476B4" w:rsidRDefault="002620BC" w:rsidP="001F47A9">
      <w:pPr>
        <w:rPr>
          <w:sz w:val="24"/>
          <w:szCs w:val="24"/>
        </w:rPr>
      </w:pPr>
      <w:r w:rsidRPr="00414D2E">
        <w:rPr>
          <w:sz w:val="24"/>
          <w:szCs w:val="24"/>
        </w:rPr>
        <w:t>U kartici POKAZATELJI I REZULTATI,</w:t>
      </w:r>
      <w:r>
        <w:rPr>
          <w:sz w:val="24"/>
          <w:szCs w:val="24"/>
        </w:rPr>
        <w:t xml:space="preserve"> </w:t>
      </w:r>
      <w:r w:rsidRPr="001717AB">
        <w:rPr>
          <w:sz w:val="24"/>
          <w:szCs w:val="24"/>
        </w:rPr>
        <w:t>POKAZATELJ SPECIFIČNOG CILJA PDP-A</w:t>
      </w:r>
      <w:r>
        <w:rPr>
          <w:sz w:val="24"/>
          <w:szCs w:val="24"/>
        </w:rPr>
        <w:t>, naziv cilj</w:t>
      </w:r>
      <w:r w:rsidR="006863ED">
        <w:rPr>
          <w:sz w:val="24"/>
          <w:szCs w:val="24"/>
        </w:rPr>
        <w:t>ne</w:t>
      </w:r>
      <w:r>
        <w:rPr>
          <w:sz w:val="24"/>
          <w:szCs w:val="24"/>
        </w:rPr>
        <w:t xml:space="preserve"> skupine kako slijedi:</w:t>
      </w:r>
    </w:p>
    <w:p w14:paraId="51AC6287" w14:textId="5B2FC32F" w:rsidR="001F47A9" w:rsidRDefault="001F47A9" w:rsidP="001F47A9">
      <w:pPr>
        <w:rPr>
          <w:sz w:val="24"/>
          <w:szCs w:val="24"/>
        </w:rPr>
      </w:pPr>
      <w:r w:rsidRPr="001F47A9">
        <w:rPr>
          <w:sz w:val="24"/>
          <w:szCs w:val="24"/>
        </w:rPr>
        <w:lastRenderedPageBreak/>
        <w:t>Starije osobe (osobe koje su navršile 65 i više godina života)</w:t>
      </w:r>
    </w:p>
    <w:p w14:paraId="7774CFED" w14:textId="2E97B305" w:rsidR="00947D7E" w:rsidRPr="00947D7E" w:rsidRDefault="00947D7E" w:rsidP="001F47A9">
      <w:pPr>
        <w:rPr>
          <w:b/>
          <w:bCs/>
          <w:sz w:val="24"/>
          <w:szCs w:val="24"/>
        </w:rPr>
      </w:pPr>
      <w:r w:rsidRPr="00947D7E">
        <w:rPr>
          <w:b/>
          <w:bCs/>
          <w:sz w:val="24"/>
          <w:szCs w:val="24"/>
        </w:rPr>
        <w:t xml:space="preserve">mijenja se i </w:t>
      </w:r>
      <w:r w:rsidR="00660D31">
        <w:rPr>
          <w:b/>
          <w:bCs/>
          <w:sz w:val="24"/>
          <w:szCs w:val="24"/>
        </w:rPr>
        <w:t xml:space="preserve">dopunjuje te </w:t>
      </w:r>
      <w:r w:rsidRPr="00947D7E">
        <w:rPr>
          <w:b/>
          <w:bCs/>
          <w:sz w:val="24"/>
          <w:szCs w:val="24"/>
        </w:rPr>
        <w:t>glasi:</w:t>
      </w:r>
    </w:p>
    <w:p w14:paraId="29B2FE1E" w14:textId="0CBB9F29" w:rsidR="00F23CED" w:rsidRDefault="00947D7E" w:rsidP="00F23CED">
      <w:pPr>
        <w:rPr>
          <w:i/>
          <w:iCs/>
          <w:sz w:val="24"/>
          <w:szCs w:val="24"/>
        </w:rPr>
      </w:pPr>
      <w:r w:rsidRPr="005A5AE4">
        <w:rPr>
          <w:i/>
          <w:iCs/>
          <w:sz w:val="24"/>
          <w:szCs w:val="24"/>
        </w:rPr>
        <w:t xml:space="preserve">Starije osobe (osobe koje su navršile </w:t>
      </w:r>
      <w:r w:rsidRPr="005A5AE4">
        <w:rPr>
          <w:b/>
          <w:bCs/>
          <w:i/>
          <w:iCs/>
          <w:sz w:val="24"/>
          <w:szCs w:val="24"/>
        </w:rPr>
        <w:t>55</w:t>
      </w:r>
      <w:r w:rsidRPr="005A5AE4">
        <w:rPr>
          <w:i/>
          <w:iCs/>
          <w:sz w:val="24"/>
          <w:szCs w:val="24"/>
        </w:rPr>
        <w:t xml:space="preserve"> i više godina života)</w:t>
      </w:r>
    </w:p>
    <w:p w14:paraId="629972F7" w14:textId="2AAEB0BA" w:rsidR="00660D31" w:rsidRPr="00DE6721" w:rsidRDefault="00660D31" w:rsidP="00F23CED">
      <w:pPr>
        <w:rPr>
          <w:b/>
          <w:bCs/>
          <w:i/>
          <w:iCs/>
          <w:sz w:val="24"/>
          <w:szCs w:val="24"/>
        </w:rPr>
      </w:pPr>
      <w:r w:rsidRPr="00DE6721">
        <w:rPr>
          <w:b/>
          <w:bCs/>
          <w:i/>
          <w:iCs/>
          <w:sz w:val="24"/>
          <w:szCs w:val="24"/>
        </w:rPr>
        <w:t>i/ili</w:t>
      </w:r>
    </w:p>
    <w:p w14:paraId="1AD4B39F" w14:textId="6CFBA949" w:rsidR="00660D31" w:rsidRDefault="00660D31" w:rsidP="00F23CED">
      <w:pPr>
        <w:rPr>
          <w:b/>
          <w:bCs/>
          <w:i/>
          <w:iCs/>
          <w:sz w:val="24"/>
          <w:szCs w:val="24"/>
        </w:rPr>
      </w:pPr>
      <w:r w:rsidRPr="00DE6721">
        <w:rPr>
          <w:b/>
          <w:bCs/>
          <w:i/>
          <w:iCs/>
          <w:sz w:val="24"/>
          <w:szCs w:val="24"/>
        </w:rPr>
        <w:t>Umirovljenici (korisnici mirovine)</w:t>
      </w:r>
    </w:p>
    <w:p w14:paraId="7410C83F" w14:textId="49766EF7" w:rsidR="00F90BCA" w:rsidRDefault="00F90BCA" w:rsidP="00F23CED">
      <w:pPr>
        <w:rPr>
          <w:sz w:val="24"/>
          <w:szCs w:val="24"/>
        </w:rPr>
      </w:pPr>
      <w:r w:rsidRPr="00414D2E">
        <w:rPr>
          <w:sz w:val="24"/>
          <w:szCs w:val="24"/>
        </w:rPr>
        <w:t>U kartici POKAZATELJI I REZULTATI,</w:t>
      </w:r>
      <w:r>
        <w:rPr>
          <w:sz w:val="24"/>
          <w:szCs w:val="24"/>
        </w:rPr>
        <w:t xml:space="preserve"> </w:t>
      </w:r>
      <w:r w:rsidRPr="001717AB">
        <w:rPr>
          <w:sz w:val="24"/>
          <w:szCs w:val="24"/>
        </w:rPr>
        <w:t>POKAZATELJ SPECIFIČNOG CILJA PDP-A</w:t>
      </w:r>
      <w:r>
        <w:rPr>
          <w:sz w:val="24"/>
          <w:szCs w:val="24"/>
        </w:rPr>
        <w:t>,</w:t>
      </w:r>
      <w:r w:rsidRPr="00F90BCA">
        <w:t xml:space="preserve"> </w:t>
      </w:r>
      <w:r w:rsidRPr="00F90BCA">
        <w:rPr>
          <w:sz w:val="24"/>
          <w:szCs w:val="24"/>
        </w:rPr>
        <w:t>Identificirane potrebe i obrazloženje koristi koja se ostvaruje za sudionike/organizacije uz opis odabira sudionika (ukoliko je primjenjivo)</w:t>
      </w:r>
      <w:r w:rsidR="0039445A">
        <w:rPr>
          <w:sz w:val="24"/>
          <w:szCs w:val="24"/>
        </w:rPr>
        <w:t>, tekst s pojašnjenje</w:t>
      </w:r>
      <w:r w:rsidR="00AD0CA9">
        <w:rPr>
          <w:sz w:val="24"/>
          <w:szCs w:val="24"/>
        </w:rPr>
        <w:t>m popunjavanja rubrike kako slijedi:</w:t>
      </w:r>
    </w:p>
    <w:p w14:paraId="78E481BE" w14:textId="4B88C317" w:rsidR="00AD0CA9" w:rsidRDefault="00AD0CA9" w:rsidP="00F23CED">
      <w:pPr>
        <w:rPr>
          <w:sz w:val="24"/>
          <w:szCs w:val="24"/>
        </w:rPr>
      </w:pPr>
      <w:r w:rsidRPr="00AD0CA9">
        <w:rPr>
          <w:sz w:val="24"/>
          <w:szCs w:val="24"/>
        </w:rPr>
        <w:t>Opisati analizu potreba ciljne skupine i dostupnosti programa/usluga/edukacija za starije osobe za područja županija/gradova/općina na kojima se provode aktivnosti.</w:t>
      </w:r>
    </w:p>
    <w:p w14:paraId="1F14DF6E" w14:textId="77777777" w:rsidR="00AD0CA9" w:rsidRPr="00947D7E" w:rsidRDefault="00AD0CA9" w:rsidP="00AD0CA9">
      <w:pPr>
        <w:rPr>
          <w:b/>
          <w:bCs/>
          <w:sz w:val="24"/>
          <w:szCs w:val="24"/>
        </w:rPr>
      </w:pPr>
      <w:r w:rsidRPr="00947D7E">
        <w:rPr>
          <w:b/>
          <w:bCs/>
          <w:sz w:val="24"/>
          <w:szCs w:val="24"/>
        </w:rPr>
        <w:t>mijenja se i glasi:</w:t>
      </w:r>
    </w:p>
    <w:p w14:paraId="13E04DC9" w14:textId="5C020923" w:rsidR="00AD0CA9" w:rsidRDefault="00D76C6A" w:rsidP="00F23CED">
      <w:pPr>
        <w:rPr>
          <w:sz w:val="24"/>
          <w:szCs w:val="24"/>
        </w:rPr>
      </w:pPr>
      <w:r w:rsidRPr="00D76C6A">
        <w:rPr>
          <w:sz w:val="24"/>
          <w:szCs w:val="24"/>
        </w:rPr>
        <w:t xml:space="preserve">Opisati analizu potreba ciljne skupine i dostupnosti programa/usluga/edukacija </w:t>
      </w:r>
      <w:r w:rsidRPr="00D76C6A">
        <w:rPr>
          <w:b/>
          <w:bCs/>
          <w:sz w:val="24"/>
          <w:szCs w:val="24"/>
        </w:rPr>
        <w:t>za starije osobe i/ili umirovljenike</w:t>
      </w:r>
      <w:r w:rsidRPr="00D76C6A">
        <w:rPr>
          <w:sz w:val="24"/>
          <w:szCs w:val="24"/>
        </w:rPr>
        <w:t xml:space="preserve"> za područja županija/gradova/općina na kojima se provode aktivnosti.</w:t>
      </w:r>
    </w:p>
    <w:p w14:paraId="3314883C" w14:textId="0A4AB558" w:rsidR="00E61E35" w:rsidRPr="00E61E35" w:rsidRDefault="00193D53" w:rsidP="00E61E35">
      <w:pPr>
        <w:rPr>
          <w:sz w:val="24"/>
          <w:szCs w:val="24"/>
        </w:rPr>
      </w:pPr>
      <w:r w:rsidRPr="00414D2E">
        <w:rPr>
          <w:sz w:val="24"/>
          <w:szCs w:val="24"/>
        </w:rPr>
        <w:t>U kartici</w:t>
      </w:r>
      <w:r>
        <w:rPr>
          <w:sz w:val="24"/>
          <w:szCs w:val="24"/>
        </w:rPr>
        <w:t xml:space="preserve"> AKTIVNOSTI</w:t>
      </w:r>
      <w:r w:rsidRPr="00414D2E">
        <w:rPr>
          <w:sz w:val="24"/>
          <w:szCs w:val="24"/>
        </w:rPr>
        <w:t>,</w:t>
      </w:r>
      <w:r>
        <w:rPr>
          <w:sz w:val="24"/>
          <w:szCs w:val="24"/>
        </w:rPr>
        <w:t xml:space="preserve"> PODACI O AKTIVNOSTI PROJEKTA,</w:t>
      </w:r>
      <w:r w:rsidR="0028586B">
        <w:rPr>
          <w:sz w:val="24"/>
          <w:szCs w:val="24"/>
        </w:rPr>
        <w:t xml:space="preserve"> N</w:t>
      </w:r>
      <w:r w:rsidR="00E61E35" w:rsidRPr="00E61E35">
        <w:rPr>
          <w:sz w:val="24"/>
          <w:szCs w:val="24"/>
        </w:rPr>
        <w:t>aziv aktivnosti</w:t>
      </w:r>
      <w:r w:rsidR="0028586B">
        <w:rPr>
          <w:sz w:val="24"/>
          <w:szCs w:val="24"/>
        </w:rPr>
        <w:t xml:space="preserve"> kako slijedi:</w:t>
      </w:r>
    </w:p>
    <w:p w14:paraId="019BFE06" w14:textId="35BB3406" w:rsidR="00193D53" w:rsidRPr="0028586B" w:rsidRDefault="00E61E35" w:rsidP="00E61E35">
      <w:pPr>
        <w:rPr>
          <w:sz w:val="24"/>
          <w:szCs w:val="24"/>
        </w:rPr>
      </w:pPr>
      <w:r w:rsidRPr="0028586B">
        <w:rPr>
          <w:sz w:val="24"/>
          <w:szCs w:val="24"/>
        </w:rPr>
        <w:t>2.1 Grupne aktivnosti edukativnog karaktera za poticanje cjeloživotnog učenja starijih osoba</w:t>
      </w:r>
    </w:p>
    <w:p w14:paraId="054175A8" w14:textId="77777777" w:rsidR="0028586B" w:rsidRPr="00947D7E" w:rsidRDefault="0028586B" w:rsidP="0028586B">
      <w:pPr>
        <w:rPr>
          <w:b/>
          <w:bCs/>
          <w:sz w:val="24"/>
          <w:szCs w:val="24"/>
        </w:rPr>
      </w:pPr>
      <w:r w:rsidRPr="00947D7E">
        <w:rPr>
          <w:b/>
          <w:bCs/>
          <w:sz w:val="24"/>
          <w:szCs w:val="24"/>
        </w:rPr>
        <w:t>mijenja se i glasi:</w:t>
      </w:r>
    </w:p>
    <w:p w14:paraId="177C14B9" w14:textId="5F7517C4" w:rsidR="0028586B" w:rsidRPr="0028586B" w:rsidRDefault="0028586B" w:rsidP="0028586B">
      <w:pPr>
        <w:rPr>
          <w:b/>
          <w:bCs/>
          <w:i/>
          <w:iCs/>
          <w:sz w:val="24"/>
          <w:szCs w:val="24"/>
        </w:rPr>
      </w:pPr>
      <w:r w:rsidRPr="00494015">
        <w:rPr>
          <w:i/>
          <w:iCs/>
          <w:sz w:val="24"/>
          <w:szCs w:val="24"/>
        </w:rPr>
        <w:t>2.1 Grupne aktivnosti edukativnog karaktera za poticanje cjeloživotnog učenja</w:t>
      </w:r>
      <w:r w:rsidRPr="0028586B">
        <w:rPr>
          <w:b/>
          <w:bCs/>
          <w:i/>
          <w:iCs/>
          <w:sz w:val="24"/>
          <w:szCs w:val="24"/>
        </w:rPr>
        <w:t xml:space="preserve"> starijih osoba i/ili umirovljenika</w:t>
      </w:r>
    </w:p>
    <w:p w14:paraId="3BC7E6D1" w14:textId="1E0E1D35" w:rsidR="00B43FF6" w:rsidRPr="00E61E35" w:rsidRDefault="00B43FF6" w:rsidP="00B43FF6">
      <w:pPr>
        <w:rPr>
          <w:sz w:val="24"/>
          <w:szCs w:val="24"/>
        </w:rPr>
      </w:pPr>
      <w:r w:rsidRPr="00414D2E">
        <w:rPr>
          <w:sz w:val="24"/>
          <w:szCs w:val="24"/>
        </w:rPr>
        <w:t>U kartici</w:t>
      </w:r>
      <w:r>
        <w:rPr>
          <w:sz w:val="24"/>
          <w:szCs w:val="24"/>
        </w:rPr>
        <w:t xml:space="preserve"> AKTIVNOSTI</w:t>
      </w:r>
      <w:r w:rsidRPr="00414D2E">
        <w:rPr>
          <w:sz w:val="24"/>
          <w:szCs w:val="24"/>
        </w:rPr>
        <w:t>,</w:t>
      </w:r>
      <w:r>
        <w:rPr>
          <w:sz w:val="24"/>
          <w:szCs w:val="24"/>
        </w:rPr>
        <w:t xml:space="preserve"> PODACI O AKTIVNOSTI PROJEKTA, N</w:t>
      </w:r>
      <w:r w:rsidRPr="00E61E35">
        <w:rPr>
          <w:sz w:val="24"/>
          <w:szCs w:val="24"/>
        </w:rPr>
        <w:t>a</w:t>
      </w:r>
      <w:r>
        <w:rPr>
          <w:sz w:val="24"/>
          <w:szCs w:val="24"/>
        </w:rPr>
        <w:t>čin provedbe</w:t>
      </w:r>
      <w:r w:rsidR="001D4EE6">
        <w:rPr>
          <w:sz w:val="24"/>
          <w:szCs w:val="24"/>
        </w:rPr>
        <w:t>, tekst s pojašnjenjem popunjavanja rubrike kako slijedi:</w:t>
      </w:r>
    </w:p>
    <w:p w14:paraId="2440CE90" w14:textId="2DA1C60E" w:rsidR="00F323F6" w:rsidRPr="00F323F6" w:rsidRDefault="00F323F6" w:rsidP="00F323F6">
      <w:pPr>
        <w:jc w:val="both"/>
        <w:rPr>
          <w:sz w:val="24"/>
          <w:szCs w:val="24"/>
        </w:rPr>
      </w:pPr>
      <w:r w:rsidRPr="00F323F6">
        <w:rPr>
          <w:sz w:val="24"/>
          <w:szCs w:val="24"/>
        </w:rPr>
        <w:t>Upisati tematsko/a područje/a iz kojeg/ih će se provoditi aktivnosti sukladno napomeni iz točke 2.5. UZP-a prema kojoj su Prijavitelji u okviru Aktivnosti 2.1. dužni odabrati najmanje jedno od dva ponuđena tematska područja; Medijska pismenost u kontekstu zaštite starijih osoba od financijskih prijevara i/ili informatička pismenost.</w:t>
      </w:r>
    </w:p>
    <w:p w14:paraId="0A5693B2" w14:textId="0EEC8F44" w:rsidR="00F323F6" w:rsidRPr="00F323F6" w:rsidRDefault="00F323F6" w:rsidP="00E61E35">
      <w:pPr>
        <w:rPr>
          <w:b/>
          <w:bCs/>
          <w:sz w:val="24"/>
          <w:szCs w:val="24"/>
        </w:rPr>
      </w:pPr>
      <w:r w:rsidRPr="00F323F6">
        <w:rPr>
          <w:b/>
          <w:bCs/>
          <w:sz w:val="24"/>
          <w:szCs w:val="24"/>
        </w:rPr>
        <w:t>Mijenja se i glasi:</w:t>
      </w:r>
    </w:p>
    <w:p w14:paraId="106F92E3" w14:textId="2AF5AAAF" w:rsidR="0028586B" w:rsidRDefault="005D3A6E" w:rsidP="00E61E35">
      <w:pPr>
        <w:rPr>
          <w:i/>
          <w:iCs/>
          <w:sz w:val="24"/>
          <w:szCs w:val="24"/>
        </w:rPr>
      </w:pPr>
      <w:r w:rsidRPr="005D3A6E">
        <w:rPr>
          <w:i/>
          <w:iCs/>
          <w:sz w:val="24"/>
          <w:szCs w:val="24"/>
        </w:rPr>
        <w:t xml:space="preserve">Upisati tematsko/a područje/a iz kojeg/ih će se provoditi aktivnosti sukladno napomeni iz točke 2.5. UZP-a prema kojoj su Prijavitelji u okviru Aktivnosti 2.1. dužni odabrati najmanje jedno od dva ponuđena tematska područja; Medijska pismenost u kontekstu zaštite </w:t>
      </w:r>
      <w:r w:rsidRPr="00F323F6">
        <w:rPr>
          <w:b/>
          <w:bCs/>
          <w:i/>
          <w:iCs/>
          <w:sz w:val="24"/>
          <w:szCs w:val="24"/>
        </w:rPr>
        <w:t>starijih osoba i/ili umirovljenika</w:t>
      </w:r>
      <w:r w:rsidRPr="005D3A6E">
        <w:rPr>
          <w:i/>
          <w:iCs/>
          <w:sz w:val="24"/>
          <w:szCs w:val="24"/>
        </w:rPr>
        <w:t xml:space="preserve"> od financijskih prijevara i/ili informatička pismenost.</w:t>
      </w:r>
    </w:p>
    <w:p w14:paraId="1BBBECBF" w14:textId="77777777" w:rsidR="00C4730F" w:rsidRPr="00E61E35" w:rsidRDefault="00C4730F" w:rsidP="00C4730F">
      <w:pPr>
        <w:rPr>
          <w:sz w:val="24"/>
          <w:szCs w:val="24"/>
        </w:rPr>
      </w:pPr>
      <w:r w:rsidRPr="00414D2E">
        <w:rPr>
          <w:sz w:val="24"/>
          <w:szCs w:val="24"/>
        </w:rPr>
        <w:t>U kartici</w:t>
      </w:r>
      <w:r>
        <w:rPr>
          <w:sz w:val="24"/>
          <w:szCs w:val="24"/>
        </w:rPr>
        <w:t xml:space="preserve"> AKTIVNOSTI</w:t>
      </w:r>
      <w:r w:rsidRPr="00414D2E">
        <w:rPr>
          <w:sz w:val="24"/>
          <w:szCs w:val="24"/>
        </w:rPr>
        <w:t>,</w:t>
      </w:r>
      <w:r>
        <w:rPr>
          <w:sz w:val="24"/>
          <w:szCs w:val="24"/>
        </w:rPr>
        <w:t xml:space="preserve"> PODACI O AKTIVNOSTI PROJEKTA, N</w:t>
      </w:r>
      <w:r w:rsidRPr="00E61E35">
        <w:rPr>
          <w:sz w:val="24"/>
          <w:szCs w:val="24"/>
        </w:rPr>
        <w:t>aziv aktivnosti</w:t>
      </w:r>
      <w:r>
        <w:rPr>
          <w:sz w:val="24"/>
          <w:szCs w:val="24"/>
        </w:rPr>
        <w:t xml:space="preserve"> kako slijedi:</w:t>
      </w:r>
    </w:p>
    <w:p w14:paraId="229726E5" w14:textId="2453E0B6" w:rsidR="00C4730F" w:rsidRDefault="00187D92" w:rsidP="00E61E35">
      <w:pPr>
        <w:rPr>
          <w:sz w:val="24"/>
          <w:szCs w:val="24"/>
        </w:rPr>
      </w:pPr>
      <w:r w:rsidRPr="00187D92">
        <w:rPr>
          <w:sz w:val="24"/>
          <w:szCs w:val="24"/>
        </w:rPr>
        <w:lastRenderedPageBreak/>
        <w:t>2.2.1. Grupne aktivnosti za poticanje fizičke i psihičke vitalnosti starijih osoba</w:t>
      </w:r>
    </w:p>
    <w:p w14:paraId="72BD9EA9" w14:textId="77777777" w:rsidR="00187D92" w:rsidRPr="00F323F6" w:rsidRDefault="00187D92" w:rsidP="00187D92">
      <w:pPr>
        <w:rPr>
          <w:b/>
          <w:bCs/>
          <w:sz w:val="24"/>
          <w:szCs w:val="24"/>
        </w:rPr>
      </w:pPr>
      <w:r w:rsidRPr="00F323F6">
        <w:rPr>
          <w:b/>
          <w:bCs/>
          <w:sz w:val="24"/>
          <w:szCs w:val="24"/>
        </w:rPr>
        <w:t>Mijenja se i glasi:</w:t>
      </w:r>
    </w:p>
    <w:p w14:paraId="05C1B15B" w14:textId="2F21F2F4" w:rsidR="00187D92" w:rsidRDefault="00187D92" w:rsidP="00E61E35">
      <w:pPr>
        <w:rPr>
          <w:b/>
          <w:bCs/>
          <w:i/>
          <w:iCs/>
          <w:sz w:val="24"/>
          <w:szCs w:val="24"/>
        </w:rPr>
      </w:pPr>
      <w:r w:rsidRPr="00187D92">
        <w:rPr>
          <w:i/>
          <w:iCs/>
          <w:sz w:val="24"/>
          <w:szCs w:val="24"/>
        </w:rPr>
        <w:t xml:space="preserve">2.2.1. Grupne aktivnosti za poticanje fizičke i psihičke vitalnosti </w:t>
      </w:r>
      <w:r w:rsidRPr="00187D92">
        <w:rPr>
          <w:b/>
          <w:bCs/>
          <w:i/>
          <w:iCs/>
          <w:sz w:val="24"/>
          <w:szCs w:val="24"/>
        </w:rPr>
        <w:t>starijih osoba i/ili umirovljenika</w:t>
      </w:r>
    </w:p>
    <w:p w14:paraId="7270AC1D" w14:textId="77777777" w:rsidR="00A7647F" w:rsidRPr="00E61E35" w:rsidRDefault="00A7647F" w:rsidP="00A7647F">
      <w:pPr>
        <w:rPr>
          <w:sz w:val="24"/>
          <w:szCs w:val="24"/>
        </w:rPr>
      </w:pPr>
      <w:r w:rsidRPr="00414D2E">
        <w:rPr>
          <w:sz w:val="24"/>
          <w:szCs w:val="24"/>
        </w:rPr>
        <w:t>U kartici</w:t>
      </w:r>
      <w:r>
        <w:rPr>
          <w:sz w:val="24"/>
          <w:szCs w:val="24"/>
        </w:rPr>
        <w:t xml:space="preserve"> AKTIVNOSTI</w:t>
      </w:r>
      <w:r w:rsidRPr="00414D2E">
        <w:rPr>
          <w:sz w:val="24"/>
          <w:szCs w:val="24"/>
        </w:rPr>
        <w:t>,</w:t>
      </w:r>
      <w:r>
        <w:rPr>
          <w:sz w:val="24"/>
          <w:szCs w:val="24"/>
        </w:rPr>
        <w:t xml:space="preserve"> PODACI O AKTIVNOSTI PROJEKTA, N</w:t>
      </w:r>
      <w:r w:rsidRPr="00E61E35">
        <w:rPr>
          <w:sz w:val="24"/>
          <w:szCs w:val="24"/>
        </w:rPr>
        <w:t>aziv aktivnosti</w:t>
      </w:r>
      <w:r>
        <w:rPr>
          <w:sz w:val="24"/>
          <w:szCs w:val="24"/>
        </w:rPr>
        <w:t xml:space="preserve"> kako slijedi:</w:t>
      </w:r>
    </w:p>
    <w:p w14:paraId="21019DCF" w14:textId="091D9747" w:rsidR="00A7647F" w:rsidRPr="00A7647F" w:rsidRDefault="00A7647F" w:rsidP="00E61E35">
      <w:pPr>
        <w:rPr>
          <w:b/>
          <w:bCs/>
          <w:i/>
          <w:iCs/>
          <w:sz w:val="24"/>
          <w:szCs w:val="24"/>
        </w:rPr>
      </w:pPr>
      <w:r w:rsidRPr="00A7647F">
        <w:rPr>
          <w:i/>
          <w:iCs/>
          <w:sz w:val="24"/>
          <w:szCs w:val="24"/>
        </w:rPr>
        <w:t xml:space="preserve">2.2.2. Grupne aktivnosti koje preveniraju usamljenost starijih osoba </w:t>
      </w:r>
    </w:p>
    <w:p w14:paraId="4FBCA4AB" w14:textId="3634C1F5" w:rsidR="00A7647F" w:rsidRPr="00A7647F" w:rsidRDefault="00A7647F" w:rsidP="00E61E35">
      <w:pPr>
        <w:rPr>
          <w:b/>
          <w:bCs/>
          <w:sz w:val="24"/>
          <w:szCs w:val="24"/>
        </w:rPr>
      </w:pPr>
      <w:r w:rsidRPr="00F323F6">
        <w:rPr>
          <w:b/>
          <w:bCs/>
          <w:sz w:val="24"/>
          <w:szCs w:val="24"/>
        </w:rPr>
        <w:t>Mijenja se i glasi:</w:t>
      </w:r>
    </w:p>
    <w:p w14:paraId="101ABFCA" w14:textId="7060E1A0" w:rsidR="00A7647F" w:rsidRDefault="00A7647F" w:rsidP="00E61E35">
      <w:pPr>
        <w:rPr>
          <w:b/>
          <w:bCs/>
          <w:i/>
          <w:iCs/>
          <w:sz w:val="24"/>
          <w:szCs w:val="24"/>
        </w:rPr>
      </w:pPr>
      <w:r w:rsidRPr="00A7647F">
        <w:rPr>
          <w:i/>
          <w:iCs/>
          <w:sz w:val="24"/>
          <w:szCs w:val="24"/>
        </w:rPr>
        <w:t>2.2.2. Grupne aktivnosti koje preveniraju usamljenost</w:t>
      </w:r>
      <w:r w:rsidRPr="00A7647F">
        <w:rPr>
          <w:b/>
          <w:bCs/>
          <w:i/>
          <w:iCs/>
          <w:sz w:val="24"/>
          <w:szCs w:val="24"/>
        </w:rPr>
        <w:t xml:space="preserve"> starijih osoba i/ili umirovljenika</w:t>
      </w:r>
    </w:p>
    <w:p w14:paraId="34AC0CE2" w14:textId="77777777" w:rsidR="00AB1B1D" w:rsidRPr="00E61E35" w:rsidRDefault="00AB1B1D" w:rsidP="00AB1B1D">
      <w:pPr>
        <w:rPr>
          <w:sz w:val="24"/>
          <w:szCs w:val="24"/>
        </w:rPr>
      </w:pPr>
      <w:r w:rsidRPr="00414D2E">
        <w:rPr>
          <w:sz w:val="24"/>
          <w:szCs w:val="24"/>
        </w:rPr>
        <w:t>U kartici</w:t>
      </w:r>
      <w:r>
        <w:rPr>
          <w:sz w:val="24"/>
          <w:szCs w:val="24"/>
        </w:rPr>
        <w:t xml:space="preserve"> AKTIVNOSTI</w:t>
      </w:r>
      <w:r w:rsidRPr="00414D2E">
        <w:rPr>
          <w:sz w:val="24"/>
          <w:szCs w:val="24"/>
        </w:rPr>
        <w:t>,</w:t>
      </w:r>
      <w:r>
        <w:rPr>
          <w:sz w:val="24"/>
          <w:szCs w:val="24"/>
        </w:rPr>
        <w:t xml:space="preserve"> PODACI O AKTIVNOSTI PROJEKTA, N</w:t>
      </w:r>
      <w:r w:rsidRPr="00E61E35">
        <w:rPr>
          <w:sz w:val="24"/>
          <w:szCs w:val="24"/>
        </w:rPr>
        <w:t>aziv aktivnosti</w:t>
      </w:r>
      <w:r>
        <w:rPr>
          <w:sz w:val="24"/>
          <w:szCs w:val="24"/>
        </w:rPr>
        <w:t xml:space="preserve"> kako slijedi:</w:t>
      </w:r>
    </w:p>
    <w:p w14:paraId="6C37D324" w14:textId="0653DDD8" w:rsidR="00AB1B1D" w:rsidRDefault="00AB1B1D" w:rsidP="00E61E35">
      <w:pPr>
        <w:rPr>
          <w:sz w:val="24"/>
          <w:szCs w:val="24"/>
        </w:rPr>
      </w:pPr>
      <w:r w:rsidRPr="00AB1B1D">
        <w:rPr>
          <w:sz w:val="24"/>
          <w:szCs w:val="24"/>
        </w:rPr>
        <w:t>2.2.3. Organizacija javnih manifestacija s ciljem prevencije od bolesti te promicanja tjelesnog i mentalnog zdravlja starijih osoba</w:t>
      </w:r>
    </w:p>
    <w:p w14:paraId="27FD7639" w14:textId="77777777" w:rsidR="00AB1B1D" w:rsidRPr="00A7647F" w:rsidRDefault="00AB1B1D" w:rsidP="00AB1B1D">
      <w:pPr>
        <w:rPr>
          <w:b/>
          <w:bCs/>
          <w:sz w:val="24"/>
          <w:szCs w:val="24"/>
        </w:rPr>
      </w:pPr>
      <w:r w:rsidRPr="00F323F6">
        <w:rPr>
          <w:b/>
          <w:bCs/>
          <w:sz w:val="24"/>
          <w:szCs w:val="24"/>
        </w:rPr>
        <w:t>Mijenja se i glasi:</w:t>
      </w:r>
    </w:p>
    <w:p w14:paraId="14D77057" w14:textId="4B66348C" w:rsidR="00AB1B1D" w:rsidRDefault="00AB1B1D" w:rsidP="00E61E35">
      <w:pPr>
        <w:rPr>
          <w:b/>
          <w:bCs/>
          <w:i/>
          <w:iCs/>
          <w:sz w:val="24"/>
          <w:szCs w:val="24"/>
        </w:rPr>
      </w:pPr>
      <w:r w:rsidRPr="00AB1B1D">
        <w:rPr>
          <w:i/>
          <w:iCs/>
          <w:sz w:val="24"/>
          <w:szCs w:val="24"/>
        </w:rPr>
        <w:t xml:space="preserve">2.2.3. Organizacija javnih manifestacija s ciljem prevencije od bolesti te promicanja tjelesnog i mentalnog zdravlja </w:t>
      </w:r>
      <w:r w:rsidRPr="00D9417A">
        <w:rPr>
          <w:b/>
          <w:bCs/>
          <w:i/>
          <w:iCs/>
          <w:sz w:val="24"/>
          <w:szCs w:val="24"/>
        </w:rPr>
        <w:t>starijih osoba i/ili umirovljenika</w:t>
      </w:r>
    </w:p>
    <w:p w14:paraId="198F97DE" w14:textId="3E9409C2" w:rsidR="001D7550" w:rsidRPr="00E61E35" w:rsidRDefault="001D7550" w:rsidP="001D7550">
      <w:pPr>
        <w:rPr>
          <w:sz w:val="24"/>
          <w:szCs w:val="24"/>
        </w:rPr>
      </w:pPr>
      <w:r w:rsidRPr="00414D2E">
        <w:rPr>
          <w:sz w:val="24"/>
          <w:szCs w:val="24"/>
        </w:rPr>
        <w:t>U kartici</w:t>
      </w:r>
      <w:r>
        <w:rPr>
          <w:sz w:val="24"/>
          <w:szCs w:val="24"/>
        </w:rPr>
        <w:t xml:space="preserve"> AKTIVNOSTI</w:t>
      </w:r>
      <w:r w:rsidRPr="00414D2E">
        <w:rPr>
          <w:sz w:val="24"/>
          <w:szCs w:val="24"/>
        </w:rPr>
        <w:t>,</w:t>
      </w:r>
      <w:r>
        <w:rPr>
          <w:sz w:val="24"/>
          <w:szCs w:val="24"/>
        </w:rPr>
        <w:t xml:space="preserve"> AKTIVNOSTI PROJEKTA, </w:t>
      </w:r>
      <w:r w:rsidR="00694FE8">
        <w:rPr>
          <w:sz w:val="24"/>
          <w:szCs w:val="24"/>
        </w:rPr>
        <w:t xml:space="preserve">tekst </w:t>
      </w:r>
      <w:r>
        <w:rPr>
          <w:sz w:val="24"/>
          <w:szCs w:val="24"/>
        </w:rPr>
        <w:t>kako slijedi:</w:t>
      </w:r>
    </w:p>
    <w:p w14:paraId="069EEA4F" w14:textId="0488F7E6" w:rsidR="001D7550" w:rsidRDefault="00917707" w:rsidP="00E61E35">
      <w:pPr>
        <w:rPr>
          <w:sz w:val="24"/>
          <w:szCs w:val="24"/>
        </w:rPr>
      </w:pPr>
      <w:r w:rsidRPr="00917707">
        <w:rPr>
          <w:sz w:val="24"/>
          <w:szCs w:val="24"/>
        </w:rPr>
        <w:t>3. INDIVIDUALNA STRUČNA SAVJETOVANJA ZA STARIJE OSOBE (Specifični cilj 2)</w:t>
      </w:r>
    </w:p>
    <w:p w14:paraId="7124E3EA" w14:textId="77777777" w:rsidR="00917707" w:rsidRPr="00A7647F" w:rsidRDefault="00917707" w:rsidP="00917707">
      <w:pPr>
        <w:rPr>
          <w:b/>
          <w:bCs/>
          <w:sz w:val="24"/>
          <w:szCs w:val="24"/>
        </w:rPr>
      </w:pPr>
      <w:bookmarkStart w:id="23" w:name="_Hlk200376846"/>
      <w:r w:rsidRPr="00F323F6">
        <w:rPr>
          <w:b/>
          <w:bCs/>
          <w:sz w:val="24"/>
          <w:szCs w:val="24"/>
        </w:rPr>
        <w:t>Mijenja se i glasi:</w:t>
      </w:r>
    </w:p>
    <w:bookmarkEnd w:id="23"/>
    <w:p w14:paraId="1376AE9C" w14:textId="7F74E33A" w:rsidR="00917707" w:rsidRDefault="00917707" w:rsidP="00E61E35">
      <w:pPr>
        <w:rPr>
          <w:i/>
          <w:iCs/>
          <w:sz w:val="24"/>
          <w:szCs w:val="24"/>
        </w:rPr>
      </w:pPr>
      <w:r w:rsidRPr="00917707">
        <w:rPr>
          <w:i/>
          <w:iCs/>
          <w:sz w:val="24"/>
          <w:szCs w:val="24"/>
        </w:rPr>
        <w:t xml:space="preserve">3. INDIVIDUALNA STRUČNA SAVJETOVANJA ZA </w:t>
      </w:r>
      <w:r w:rsidRPr="00917707">
        <w:rPr>
          <w:b/>
          <w:bCs/>
          <w:i/>
          <w:iCs/>
          <w:sz w:val="24"/>
          <w:szCs w:val="24"/>
        </w:rPr>
        <w:t>STARIJE OSOBE I/ILI UMIROVLJENIKE</w:t>
      </w:r>
      <w:r w:rsidRPr="00917707">
        <w:rPr>
          <w:i/>
          <w:iCs/>
          <w:sz w:val="24"/>
          <w:szCs w:val="24"/>
        </w:rPr>
        <w:t xml:space="preserve"> (Specifični cilj 2)</w:t>
      </w:r>
    </w:p>
    <w:p w14:paraId="47C7E5A8" w14:textId="77777777" w:rsidR="000C5654" w:rsidRPr="00E61E35" w:rsidRDefault="000C5654" w:rsidP="000C5654">
      <w:pPr>
        <w:rPr>
          <w:sz w:val="24"/>
          <w:szCs w:val="24"/>
        </w:rPr>
      </w:pPr>
      <w:r w:rsidRPr="00414D2E">
        <w:rPr>
          <w:sz w:val="24"/>
          <w:szCs w:val="24"/>
        </w:rPr>
        <w:t>U kartici</w:t>
      </w:r>
      <w:r>
        <w:rPr>
          <w:sz w:val="24"/>
          <w:szCs w:val="24"/>
        </w:rPr>
        <w:t xml:space="preserve"> AKTIVNOSTI</w:t>
      </w:r>
      <w:r w:rsidRPr="00414D2E">
        <w:rPr>
          <w:sz w:val="24"/>
          <w:szCs w:val="24"/>
        </w:rPr>
        <w:t>,</w:t>
      </w:r>
      <w:r>
        <w:rPr>
          <w:sz w:val="24"/>
          <w:szCs w:val="24"/>
        </w:rPr>
        <w:t xml:space="preserve"> PODACI O AKTIVNOSTI PROJEKTA, N</w:t>
      </w:r>
      <w:r w:rsidRPr="00E61E35">
        <w:rPr>
          <w:sz w:val="24"/>
          <w:szCs w:val="24"/>
        </w:rPr>
        <w:t>aziv aktivnosti</w:t>
      </w:r>
      <w:r>
        <w:rPr>
          <w:sz w:val="24"/>
          <w:szCs w:val="24"/>
        </w:rPr>
        <w:t xml:space="preserve"> kako slijedi:</w:t>
      </w:r>
    </w:p>
    <w:p w14:paraId="1E9024D8" w14:textId="1D8EC848" w:rsidR="000C5654" w:rsidRDefault="000C5654" w:rsidP="00E61E35">
      <w:pPr>
        <w:rPr>
          <w:i/>
          <w:iCs/>
          <w:sz w:val="24"/>
          <w:szCs w:val="24"/>
        </w:rPr>
      </w:pPr>
      <w:r w:rsidRPr="000C5654">
        <w:rPr>
          <w:i/>
          <w:iCs/>
          <w:sz w:val="24"/>
          <w:szCs w:val="24"/>
        </w:rPr>
        <w:t>3. INDIVIDUALNA STRUČNA SAVJETOVANJA ZA STARIJE OSOBE</w:t>
      </w:r>
    </w:p>
    <w:p w14:paraId="517138E1" w14:textId="77777777" w:rsidR="0009673C" w:rsidRPr="00A7647F" w:rsidRDefault="0009673C" w:rsidP="0009673C">
      <w:pPr>
        <w:rPr>
          <w:b/>
          <w:bCs/>
          <w:sz w:val="24"/>
          <w:szCs w:val="24"/>
        </w:rPr>
      </w:pPr>
      <w:r w:rsidRPr="00F323F6">
        <w:rPr>
          <w:b/>
          <w:bCs/>
          <w:sz w:val="24"/>
          <w:szCs w:val="24"/>
        </w:rPr>
        <w:t>Mijenja se i glasi:</w:t>
      </w:r>
    </w:p>
    <w:p w14:paraId="71179EA0" w14:textId="0F95D425" w:rsidR="0009673C" w:rsidRDefault="0009673C" w:rsidP="00E61E35">
      <w:pPr>
        <w:rPr>
          <w:b/>
          <w:bCs/>
          <w:i/>
          <w:iCs/>
          <w:sz w:val="24"/>
          <w:szCs w:val="24"/>
        </w:rPr>
      </w:pPr>
      <w:r w:rsidRPr="0009673C">
        <w:rPr>
          <w:i/>
          <w:iCs/>
          <w:sz w:val="24"/>
          <w:szCs w:val="24"/>
        </w:rPr>
        <w:t xml:space="preserve">3. INDIVIDUALNA STRUČNA SAVJETOVANJA ZA </w:t>
      </w:r>
      <w:r w:rsidRPr="00D478F3">
        <w:rPr>
          <w:b/>
          <w:bCs/>
          <w:i/>
          <w:iCs/>
          <w:sz w:val="24"/>
          <w:szCs w:val="24"/>
        </w:rPr>
        <w:t>STARIJE OSOBE I/ILI UMIROVLJENIKE</w:t>
      </w:r>
    </w:p>
    <w:p w14:paraId="7331C480" w14:textId="6A79918B" w:rsidR="000B6A11" w:rsidRDefault="000B6A11" w:rsidP="000B6A11">
      <w:pPr>
        <w:rPr>
          <w:sz w:val="24"/>
          <w:szCs w:val="24"/>
        </w:rPr>
      </w:pPr>
      <w:r w:rsidRPr="00414D2E">
        <w:rPr>
          <w:sz w:val="24"/>
          <w:szCs w:val="24"/>
        </w:rPr>
        <w:t>U kartici</w:t>
      </w:r>
      <w:r>
        <w:rPr>
          <w:sz w:val="24"/>
          <w:szCs w:val="24"/>
        </w:rPr>
        <w:t xml:space="preserve"> AKTIVNOSTI</w:t>
      </w:r>
      <w:r w:rsidRPr="00414D2E">
        <w:rPr>
          <w:sz w:val="24"/>
          <w:szCs w:val="24"/>
        </w:rPr>
        <w:t>,</w:t>
      </w:r>
      <w:r>
        <w:rPr>
          <w:sz w:val="24"/>
          <w:szCs w:val="24"/>
        </w:rPr>
        <w:t xml:space="preserve"> </w:t>
      </w:r>
      <w:r w:rsidR="00AB5680">
        <w:rPr>
          <w:sz w:val="24"/>
          <w:szCs w:val="24"/>
        </w:rPr>
        <w:t>Mjerljivi ishod</w:t>
      </w:r>
      <w:r>
        <w:rPr>
          <w:sz w:val="24"/>
          <w:szCs w:val="24"/>
        </w:rPr>
        <w:t xml:space="preserve">, </w:t>
      </w:r>
      <w:r w:rsidR="0004419B">
        <w:rPr>
          <w:sz w:val="24"/>
          <w:szCs w:val="24"/>
        </w:rPr>
        <w:t xml:space="preserve">naziv mjerljivog </w:t>
      </w:r>
      <w:r w:rsidR="007E5085">
        <w:rPr>
          <w:sz w:val="24"/>
          <w:szCs w:val="24"/>
        </w:rPr>
        <w:t>ishoda</w:t>
      </w:r>
      <w:r w:rsidR="00AB5680">
        <w:rPr>
          <w:sz w:val="24"/>
          <w:szCs w:val="24"/>
        </w:rPr>
        <w:t xml:space="preserve"> kako s</w:t>
      </w:r>
      <w:r w:rsidR="0004419B">
        <w:rPr>
          <w:sz w:val="24"/>
          <w:szCs w:val="24"/>
        </w:rPr>
        <w:t>lijedi:</w:t>
      </w:r>
    </w:p>
    <w:p w14:paraId="0041F18E" w14:textId="75550673" w:rsidR="0004419B" w:rsidRPr="00E61E35" w:rsidRDefault="0095047A" w:rsidP="000B6A11">
      <w:pPr>
        <w:rPr>
          <w:sz w:val="24"/>
          <w:szCs w:val="24"/>
        </w:rPr>
      </w:pPr>
      <w:r w:rsidRPr="0095047A">
        <w:rPr>
          <w:sz w:val="24"/>
          <w:szCs w:val="24"/>
        </w:rPr>
        <w:t>3. Broj pohađanih individualnih stručnih savjetovanja za starije osobe</w:t>
      </w:r>
    </w:p>
    <w:p w14:paraId="74F9091F" w14:textId="77777777" w:rsidR="0095047A" w:rsidRPr="00A7647F" w:rsidRDefault="0095047A" w:rsidP="0095047A">
      <w:pPr>
        <w:rPr>
          <w:b/>
          <w:bCs/>
          <w:sz w:val="24"/>
          <w:szCs w:val="24"/>
        </w:rPr>
      </w:pPr>
      <w:r w:rsidRPr="00F323F6">
        <w:rPr>
          <w:b/>
          <w:bCs/>
          <w:sz w:val="24"/>
          <w:szCs w:val="24"/>
        </w:rPr>
        <w:t>Mijenja se i glasi:</w:t>
      </w:r>
    </w:p>
    <w:p w14:paraId="47C22B4A" w14:textId="4788C90A" w:rsidR="000B6A11" w:rsidRDefault="0095047A" w:rsidP="00E61E35">
      <w:pPr>
        <w:rPr>
          <w:b/>
          <w:bCs/>
          <w:i/>
          <w:iCs/>
          <w:sz w:val="24"/>
          <w:szCs w:val="24"/>
        </w:rPr>
      </w:pPr>
      <w:r w:rsidRPr="0095047A">
        <w:rPr>
          <w:i/>
          <w:iCs/>
          <w:sz w:val="24"/>
          <w:szCs w:val="24"/>
        </w:rPr>
        <w:t>3. Broj pohađanih individualnih stručnih savjetovanja za</w:t>
      </w:r>
      <w:r w:rsidRPr="0095047A">
        <w:rPr>
          <w:b/>
          <w:bCs/>
          <w:i/>
          <w:iCs/>
          <w:sz w:val="24"/>
          <w:szCs w:val="24"/>
        </w:rPr>
        <w:t xml:space="preserve"> starije osobe i/ili umirovljenike</w:t>
      </w:r>
    </w:p>
    <w:p w14:paraId="0EDB52FC" w14:textId="77777777" w:rsidR="006E58E7" w:rsidRPr="00E61E35" w:rsidRDefault="006E58E7" w:rsidP="006E58E7">
      <w:pPr>
        <w:rPr>
          <w:sz w:val="24"/>
          <w:szCs w:val="24"/>
        </w:rPr>
      </w:pPr>
      <w:r w:rsidRPr="00414D2E">
        <w:rPr>
          <w:sz w:val="24"/>
          <w:szCs w:val="24"/>
        </w:rPr>
        <w:t>U kartici</w:t>
      </w:r>
      <w:r>
        <w:rPr>
          <w:sz w:val="24"/>
          <w:szCs w:val="24"/>
        </w:rPr>
        <w:t xml:space="preserve"> AKTIVNOSTI</w:t>
      </w:r>
      <w:r w:rsidRPr="00414D2E">
        <w:rPr>
          <w:sz w:val="24"/>
          <w:szCs w:val="24"/>
        </w:rPr>
        <w:t>,</w:t>
      </w:r>
      <w:r>
        <w:rPr>
          <w:sz w:val="24"/>
          <w:szCs w:val="24"/>
        </w:rPr>
        <w:t xml:space="preserve"> AKTIVNOSTI PROJEKTA, tekst kako slijedi:</w:t>
      </w:r>
    </w:p>
    <w:p w14:paraId="3A3BF529" w14:textId="779E76D4" w:rsidR="00F14967" w:rsidRDefault="006E58E7" w:rsidP="00E61E35">
      <w:pPr>
        <w:rPr>
          <w:i/>
          <w:iCs/>
          <w:sz w:val="24"/>
          <w:szCs w:val="24"/>
        </w:rPr>
      </w:pPr>
      <w:r w:rsidRPr="006E58E7">
        <w:rPr>
          <w:i/>
          <w:iCs/>
          <w:sz w:val="24"/>
          <w:szCs w:val="24"/>
        </w:rPr>
        <w:lastRenderedPageBreak/>
        <w:t>4. INFORMIRANJE STARIJIH OSOBA</w:t>
      </w:r>
    </w:p>
    <w:p w14:paraId="0779AF9A" w14:textId="77777777" w:rsidR="006E58E7" w:rsidRPr="00A7647F" w:rsidRDefault="006E58E7" w:rsidP="006E58E7">
      <w:pPr>
        <w:rPr>
          <w:b/>
          <w:bCs/>
          <w:sz w:val="24"/>
          <w:szCs w:val="24"/>
        </w:rPr>
      </w:pPr>
      <w:r w:rsidRPr="00F323F6">
        <w:rPr>
          <w:b/>
          <w:bCs/>
          <w:sz w:val="24"/>
          <w:szCs w:val="24"/>
        </w:rPr>
        <w:t>Mijenja se i glasi:</w:t>
      </w:r>
    </w:p>
    <w:p w14:paraId="630D6317" w14:textId="1635FFDB" w:rsidR="006E58E7" w:rsidRDefault="006E58E7" w:rsidP="006E58E7">
      <w:pPr>
        <w:rPr>
          <w:i/>
          <w:iCs/>
          <w:sz w:val="24"/>
          <w:szCs w:val="24"/>
        </w:rPr>
      </w:pPr>
      <w:r w:rsidRPr="006E58E7">
        <w:rPr>
          <w:i/>
          <w:iCs/>
          <w:sz w:val="24"/>
          <w:szCs w:val="24"/>
        </w:rPr>
        <w:t xml:space="preserve">4. INFORMIRANJE </w:t>
      </w:r>
      <w:r w:rsidRPr="0066285A">
        <w:rPr>
          <w:b/>
          <w:bCs/>
          <w:i/>
          <w:iCs/>
          <w:sz w:val="24"/>
          <w:szCs w:val="24"/>
        </w:rPr>
        <w:t>STARIJIH OSOBA I/</w:t>
      </w:r>
      <w:r w:rsidR="005A641E" w:rsidRPr="0066285A">
        <w:rPr>
          <w:b/>
          <w:bCs/>
          <w:i/>
          <w:iCs/>
          <w:sz w:val="24"/>
          <w:szCs w:val="24"/>
        </w:rPr>
        <w:t>ILI UMIROVLJENIKA</w:t>
      </w:r>
    </w:p>
    <w:p w14:paraId="067FBDAD" w14:textId="77777777" w:rsidR="00372062" w:rsidRPr="00E61E35" w:rsidRDefault="00372062" w:rsidP="00372062">
      <w:pPr>
        <w:rPr>
          <w:sz w:val="24"/>
          <w:szCs w:val="24"/>
        </w:rPr>
      </w:pPr>
      <w:r w:rsidRPr="00414D2E">
        <w:rPr>
          <w:sz w:val="24"/>
          <w:szCs w:val="24"/>
        </w:rPr>
        <w:t>U kartici</w:t>
      </w:r>
      <w:r>
        <w:rPr>
          <w:sz w:val="24"/>
          <w:szCs w:val="24"/>
        </w:rPr>
        <w:t xml:space="preserve"> AKTIVNOSTI</w:t>
      </w:r>
      <w:r w:rsidRPr="00414D2E">
        <w:rPr>
          <w:sz w:val="24"/>
          <w:szCs w:val="24"/>
        </w:rPr>
        <w:t>,</w:t>
      </w:r>
      <w:r>
        <w:rPr>
          <w:sz w:val="24"/>
          <w:szCs w:val="24"/>
        </w:rPr>
        <w:t xml:space="preserve"> PODACI O AKTIVNOSTI PROJEKTA, N</w:t>
      </w:r>
      <w:r w:rsidRPr="00E61E35">
        <w:rPr>
          <w:sz w:val="24"/>
          <w:szCs w:val="24"/>
        </w:rPr>
        <w:t>aziv aktivnosti</w:t>
      </w:r>
      <w:r>
        <w:rPr>
          <w:sz w:val="24"/>
          <w:szCs w:val="24"/>
        </w:rPr>
        <w:t xml:space="preserve"> kako slijedi:</w:t>
      </w:r>
    </w:p>
    <w:p w14:paraId="393A2A68" w14:textId="7B064B42" w:rsidR="006E58E7" w:rsidRDefault="00372062" w:rsidP="00E61E35">
      <w:pPr>
        <w:rPr>
          <w:i/>
          <w:iCs/>
          <w:sz w:val="24"/>
          <w:szCs w:val="24"/>
        </w:rPr>
      </w:pPr>
      <w:r w:rsidRPr="00372062">
        <w:rPr>
          <w:i/>
          <w:iCs/>
          <w:sz w:val="24"/>
          <w:szCs w:val="24"/>
        </w:rPr>
        <w:t>4. INFORMIRANJE STARIJIH OSOBA</w:t>
      </w:r>
    </w:p>
    <w:p w14:paraId="172849E5" w14:textId="77777777" w:rsidR="00372062" w:rsidRPr="00A7647F" w:rsidRDefault="00372062" w:rsidP="00372062">
      <w:pPr>
        <w:rPr>
          <w:b/>
          <w:bCs/>
          <w:sz w:val="24"/>
          <w:szCs w:val="24"/>
        </w:rPr>
      </w:pPr>
      <w:r w:rsidRPr="00F323F6">
        <w:rPr>
          <w:b/>
          <w:bCs/>
          <w:sz w:val="24"/>
          <w:szCs w:val="24"/>
        </w:rPr>
        <w:t>Mijenja se i glasi:</w:t>
      </w:r>
    </w:p>
    <w:p w14:paraId="0922CD3D" w14:textId="38DD6077" w:rsidR="00372062" w:rsidRDefault="00372062" w:rsidP="00E61E35">
      <w:pPr>
        <w:rPr>
          <w:b/>
          <w:bCs/>
          <w:i/>
          <w:iCs/>
          <w:sz w:val="24"/>
          <w:szCs w:val="24"/>
        </w:rPr>
      </w:pPr>
      <w:r w:rsidRPr="00372062">
        <w:rPr>
          <w:i/>
          <w:iCs/>
          <w:sz w:val="24"/>
          <w:szCs w:val="24"/>
        </w:rPr>
        <w:t xml:space="preserve">4. INFORMIRANJE </w:t>
      </w:r>
      <w:r w:rsidRPr="00372062">
        <w:rPr>
          <w:b/>
          <w:bCs/>
          <w:i/>
          <w:iCs/>
          <w:sz w:val="24"/>
          <w:szCs w:val="24"/>
        </w:rPr>
        <w:t>STARIJIH OSOBA I/ILI UMIROVLJENIKA</w:t>
      </w:r>
    </w:p>
    <w:p w14:paraId="2365D563" w14:textId="77777777" w:rsidR="000A677A" w:rsidRDefault="000A677A" w:rsidP="000A677A">
      <w:pPr>
        <w:rPr>
          <w:sz w:val="24"/>
          <w:szCs w:val="24"/>
        </w:rPr>
      </w:pPr>
      <w:r w:rsidRPr="00414D2E">
        <w:rPr>
          <w:sz w:val="24"/>
          <w:szCs w:val="24"/>
        </w:rPr>
        <w:t>U kartici</w:t>
      </w:r>
      <w:r>
        <w:rPr>
          <w:sz w:val="24"/>
          <w:szCs w:val="24"/>
        </w:rPr>
        <w:t xml:space="preserve"> AKTIVNOSTI</w:t>
      </w:r>
      <w:r w:rsidRPr="00414D2E">
        <w:rPr>
          <w:sz w:val="24"/>
          <w:szCs w:val="24"/>
        </w:rPr>
        <w:t>,</w:t>
      </w:r>
      <w:r>
        <w:rPr>
          <w:sz w:val="24"/>
          <w:szCs w:val="24"/>
        </w:rPr>
        <w:t xml:space="preserve"> Mjerljivi ishod, naziv mjerljivog ishoda kako slijedi:</w:t>
      </w:r>
    </w:p>
    <w:p w14:paraId="3E822F85" w14:textId="10784C15" w:rsidR="000A677A" w:rsidRDefault="000A677A" w:rsidP="00E61E35">
      <w:pPr>
        <w:rPr>
          <w:b/>
          <w:bCs/>
          <w:i/>
          <w:iCs/>
          <w:sz w:val="24"/>
          <w:szCs w:val="24"/>
        </w:rPr>
      </w:pPr>
      <w:r w:rsidRPr="000A677A">
        <w:rPr>
          <w:i/>
          <w:iCs/>
          <w:sz w:val="24"/>
          <w:szCs w:val="24"/>
        </w:rPr>
        <w:t>4. Broj pruženih informiranja putem otvorenog info kutka za</w:t>
      </w:r>
      <w:r w:rsidRPr="000A677A">
        <w:rPr>
          <w:b/>
          <w:bCs/>
          <w:i/>
          <w:iCs/>
          <w:sz w:val="24"/>
          <w:szCs w:val="24"/>
        </w:rPr>
        <w:t xml:space="preserve"> starije osobe</w:t>
      </w:r>
    </w:p>
    <w:p w14:paraId="4B57C3E5" w14:textId="77777777" w:rsidR="000A677A" w:rsidRPr="00A7647F" w:rsidRDefault="000A677A" w:rsidP="000A677A">
      <w:pPr>
        <w:rPr>
          <w:b/>
          <w:bCs/>
          <w:sz w:val="24"/>
          <w:szCs w:val="24"/>
        </w:rPr>
      </w:pPr>
      <w:r w:rsidRPr="00F323F6">
        <w:rPr>
          <w:b/>
          <w:bCs/>
          <w:sz w:val="24"/>
          <w:szCs w:val="24"/>
        </w:rPr>
        <w:t>Mijenja se i glasi:</w:t>
      </w:r>
    </w:p>
    <w:p w14:paraId="393542FD" w14:textId="3A496F64" w:rsidR="000A677A" w:rsidRPr="00372062" w:rsidRDefault="000A677A" w:rsidP="00E61E35">
      <w:pPr>
        <w:rPr>
          <w:b/>
          <w:bCs/>
          <w:i/>
          <w:iCs/>
          <w:sz w:val="24"/>
          <w:szCs w:val="24"/>
        </w:rPr>
      </w:pPr>
      <w:r w:rsidRPr="000A677A">
        <w:rPr>
          <w:i/>
          <w:iCs/>
          <w:sz w:val="24"/>
          <w:szCs w:val="24"/>
        </w:rPr>
        <w:t>4. Broj pruženih informiranja putem otvorenog info kutka za</w:t>
      </w:r>
      <w:r w:rsidRPr="000A677A">
        <w:rPr>
          <w:b/>
          <w:bCs/>
          <w:i/>
          <w:iCs/>
          <w:sz w:val="24"/>
          <w:szCs w:val="24"/>
        </w:rPr>
        <w:t xml:space="preserve"> starije osobe i/ili umirovljenike</w:t>
      </w:r>
    </w:p>
    <w:sectPr w:rsidR="000A677A" w:rsidRPr="0037206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B9ECD" w14:textId="77777777" w:rsidR="00751472" w:rsidRDefault="00751472" w:rsidP="00F23CED">
      <w:pPr>
        <w:spacing w:after="0" w:line="240" w:lineRule="auto"/>
      </w:pPr>
      <w:r>
        <w:separator/>
      </w:r>
    </w:p>
  </w:endnote>
  <w:endnote w:type="continuationSeparator" w:id="0">
    <w:p w14:paraId="4177DC47" w14:textId="77777777" w:rsidR="00751472" w:rsidRDefault="00751472" w:rsidP="00F23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roid Sans Fallback">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C45EC" w14:textId="370B2E4C" w:rsidR="00F23CED" w:rsidRDefault="00F23CED">
    <w:pPr>
      <w:pStyle w:val="Podnoje"/>
    </w:pPr>
    <w:r w:rsidRPr="00925C03">
      <w:rPr>
        <w:rFonts w:ascii="Calibri" w:eastAsia="SimSun" w:hAnsi="Calibri" w:cs="Times New Roman"/>
        <w:noProof/>
      </w:rPr>
      <w:drawing>
        <wp:anchor distT="0" distB="0" distL="114300" distR="114300" simplePos="0" relativeHeight="251661312" behindDoc="0" locked="0" layoutInCell="1" allowOverlap="1" wp14:anchorId="42FBF1BA" wp14:editId="51A73720">
          <wp:simplePos x="0" y="0"/>
          <wp:positionH relativeFrom="margin">
            <wp:align>left</wp:align>
          </wp:positionH>
          <wp:positionV relativeFrom="paragraph">
            <wp:posOffset>75565</wp:posOffset>
          </wp:positionV>
          <wp:extent cx="5753735" cy="51752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f-eu-amblem-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3735" cy="5175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8932A" w14:textId="77777777" w:rsidR="00751472" w:rsidRDefault="00751472" w:rsidP="00F23CED">
      <w:pPr>
        <w:spacing w:after="0" w:line="240" w:lineRule="auto"/>
      </w:pPr>
      <w:r>
        <w:separator/>
      </w:r>
    </w:p>
  </w:footnote>
  <w:footnote w:type="continuationSeparator" w:id="0">
    <w:p w14:paraId="42A7D666" w14:textId="77777777" w:rsidR="00751472" w:rsidRDefault="00751472" w:rsidP="00F23C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515B0" w14:textId="7907DBD2" w:rsidR="00F23CED" w:rsidRDefault="00F23CED">
    <w:pPr>
      <w:pStyle w:val="Zaglavlje"/>
    </w:pPr>
    <w:r>
      <w:rPr>
        <w:noProof/>
      </w:rPr>
      <w:drawing>
        <wp:anchor distT="0" distB="0" distL="114300" distR="114300" simplePos="0" relativeHeight="251659264" behindDoc="1" locked="0" layoutInCell="1" allowOverlap="1" wp14:anchorId="56A9A973" wp14:editId="24D041F9">
          <wp:simplePos x="0" y="0"/>
          <wp:positionH relativeFrom="margin">
            <wp:align>right</wp:align>
          </wp:positionH>
          <wp:positionV relativeFrom="page">
            <wp:posOffset>485775</wp:posOffset>
          </wp:positionV>
          <wp:extent cx="1029970" cy="638175"/>
          <wp:effectExtent l="0" t="0" r="0" b="9525"/>
          <wp:wrapTight wrapText="bothSides">
            <wp:wrapPolygon edited="0">
              <wp:start x="0" y="0"/>
              <wp:lineTo x="0" y="21278"/>
              <wp:lineTo x="21174" y="21278"/>
              <wp:lineTo x="2117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970" cy="63817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D52142C" wp14:editId="43F4ECFF">
          <wp:extent cx="1466850" cy="904875"/>
          <wp:effectExtent l="0" t="0" r="0" b="9525"/>
          <wp:docPr id="906385540" name="Slika 4" descr="https://udruge.gov.hr/UserDocsImages/UserFiles/File/logo/grb_h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4"/>
                  <pic:cNvPicPr/>
                </pic:nvPicPr>
                <pic:blipFill>
                  <a:blip r:embed="rId2">
                    <a:extLst>
                      <a:ext uri="{28A0092B-C50C-407E-A947-70E740481C1C}">
                        <a14:useLocalDpi xmlns:a14="http://schemas.microsoft.com/office/drawing/2010/main" val="0"/>
                      </a:ext>
                    </a:extLst>
                  </a:blip>
                  <a:stretch>
                    <a:fillRect/>
                  </a:stretch>
                </pic:blipFill>
                <pic:spPr>
                  <a:xfrm>
                    <a:off x="0" y="0"/>
                    <a:ext cx="1466850" cy="904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71E78"/>
    <w:multiLevelType w:val="hybridMultilevel"/>
    <w:tmpl w:val="AEEE8D2C"/>
    <w:lvl w:ilvl="0" w:tplc="42C6259E">
      <w:start w:val="1"/>
      <w:numFmt w:val="bullet"/>
      <w:lvlText w:val=""/>
      <w:lvlJc w:val="left"/>
      <w:pPr>
        <w:ind w:left="1418" w:hanging="360"/>
      </w:pPr>
      <w:rPr>
        <w:rFonts w:ascii="Symbol" w:hAnsi="Symbol" w:hint="default"/>
        <w:color w:val="auto"/>
      </w:rPr>
    </w:lvl>
    <w:lvl w:ilvl="1" w:tplc="04090003" w:tentative="1">
      <w:start w:val="1"/>
      <w:numFmt w:val="bullet"/>
      <w:lvlText w:val="o"/>
      <w:lvlJc w:val="left"/>
      <w:pPr>
        <w:ind w:left="2138" w:hanging="360"/>
      </w:pPr>
      <w:rPr>
        <w:rFonts w:ascii="Courier New" w:hAnsi="Courier New" w:cs="Courier New" w:hint="default"/>
      </w:rPr>
    </w:lvl>
    <w:lvl w:ilvl="2" w:tplc="04090005">
      <w:start w:val="1"/>
      <w:numFmt w:val="bullet"/>
      <w:lvlText w:val=""/>
      <w:lvlJc w:val="left"/>
      <w:pPr>
        <w:ind w:left="2858" w:hanging="360"/>
      </w:pPr>
      <w:rPr>
        <w:rFonts w:ascii="Wingdings" w:hAnsi="Wingdings" w:hint="default"/>
      </w:rPr>
    </w:lvl>
    <w:lvl w:ilvl="3" w:tplc="04090001" w:tentative="1">
      <w:start w:val="1"/>
      <w:numFmt w:val="bullet"/>
      <w:lvlText w:val=""/>
      <w:lvlJc w:val="left"/>
      <w:pPr>
        <w:ind w:left="3578" w:hanging="360"/>
      </w:pPr>
      <w:rPr>
        <w:rFonts w:ascii="Symbol" w:hAnsi="Symbol" w:hint="default"/>
      </w:rPr>
    </w:lvl>
    <w:lvl w:ilvl="4" w:tplc="04090003" w:tentative="1">
      <w:start w:val="1"/>
      <w:numFmt w:val="bullet"/>
      <w:lvlText w:val="o"/>
      <w:lvlJc w:val="left"/>
      <w:pPr>
        <w:ind w:left="4298" w:hanging="360"/>
      </w:pPr>
      <w:rPr>
        <w:rFonts w:ascii="Courier New" w:hAnsi="Courier New" w:cs="Courier New" w:hint="default"/>
      </w:rPr>
    </w:lvl>
    <w:lvl w:ilvl="5" w:tplc="04090005" w:tentative="1">
      <w:start w:val="1"/>
      <w:numFmt w:val="bullet"/>
      <w:lvlText w:val=""/>
      <w:lvlJc w:val="left"/>
      <w:pPr>
        <w:ind w:left="5018" w:hanging="360"/>
      </w:pPr>
      <w:rPr>
        <w:rFonts w:ascii="Wingdings" w:hAnsi="Wingdings" w:hint="default"/>
      </w:rPr>
    </w:lvl>
    <w:lvl w:ilvl="6" w:tplc="04090001" w:tentative="1">
      <w:start w:val="1"/>
      <w:numFmt w:val="bullet"/>
      <w:lvlText w:val=""/>
      <w:lvlJc w:val="left"/>
      <w:pPr>
        <w:ind w:left="5738" w:hanging="360"/>
      </w:pPr>
      <w:rPr>
        <w:rFonts w:ascii="Symbol" w:hAnsi="Symbol" w:hint="default"/>
      </w:rPr>
    </w:lvl>
    <w:lvl w:ilvl="7" w:tplc="04090003" w:tentative="1">
      <w:start w:val="1"/>
      <w:numFmt w:val="bullet"/>
      <w:lvlText w:val="o"/>
      <w:lvlJc w:val="left"/>
      <w:pPr>
        <w:ind w:left="6458" w:hanging="360"/>
      </w:pPr>
      <w:rPr>
        <w:rFonts w:ascii="Courier New" w:hAnsi="Courier New" w:cs="Courier New" w:hint="default"/>
      </w:rPr>
    </w:lvl>
    <w:lvl w:ilvl="8" w:tplc="04090005" w:tentative="1">
      <w:start w:val="1"/>
      <w:numFmt w:val="bullet"/>
      <w:lvlText w:val=""/>
      <w:lvlJc w:val="left"/>
      <w:pPr>
        <w:ind w:left="7178" w:hanging="360"/>
      </w:pPr>
      <w:rPr>
        <w:rFonts w:ascii="Wingdings" w:hAnsi="Wingdings" w:hint="default"/>
      </w:rPr>
    </w:lvl>
  </w:abstractNum>
  <w:abstractNum w:abstractNumId="1" w15:restartNumberingAfterBreak="0">
    <w:nsid w:val="048B7572"/>
    <w:multiLevelType w:val="hybridMultilevel"/>
    <w:tmpl w:val="CF2EC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459AA"/>
    <w:multiLevelType w:val="multilevel"/>
    <w:tmpl w:val="324E5E2A"/>
    <w:lvl w:ilvl="0">
      <w:start w:val="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BE97305"/>
    <w:multiLevelType w:val="hybridMultilevel"/>
    <w:tmpl w:val="FFE6A9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0980CA6"/>
    <w:multiLevelType w:val="multilevel"/>
    <w:tmpl w:val="E5707624"/>
    <w:lvl w:ilvl="0">
      <w:start w:val="1"/>
      <w:numFmt w:val="bullet"/>
      <w:lvlText w:val=""/>
      <w:lvlJc w:val="left"/>
      <w:pPr>
        <w:ind w:left="561" w:hanging="360"/>
        <w:jc w:val="right"/>
      </w:pPr>
      <w:rPr>
        <w:rFonts w:ascii="Symbol" w:hAnsi="Symbol" w:hint="default"/>
        <w:w w:val="100"/>
        <w:lang w:val="hr-HR" w:eastAsia="en-US" w:bidi="ar-SA"/>
      </w:rPr>
    </w:lvl>
    <w:lvl w:ilvl="1">
      <w:start w:val="1"/>
      <w:numFmt w:val="decimal"/>
      <w:lvlText w:val="%1.%2."/>
      <w:lvlJc w:val="left"/>
      <w:pPr>
        <w:ind w:left="719" w:hanging="519"/>
      </w:pPr>
      <w:rPr>
        <w:rFonts w:hint="default"/>
        <w:b/>
        <w:bCs/>
        <w:w w:val="99"/>
        <w:u w:val="single" w:color="000000"/>
        <w:lang w:val="hr-HR" w:eastAsia="en-US" w:bidi="ar-SA"/>
      </w:rPr>
    </w:lvl>
    <w:lvl w:ilvl="2">
      <w:start w:val="1"/>
      <w:numFmt w:val="decimal"/>
      <w:lvlText w:val="%1.%2.%3."/>
      <w:lvlJc w:val="left"/>
      <w:pPr>
        <w:ind w:left="814" w:hanging="519"/>
      </w:pPr>
      <w:rPr>
        <w:rFonts w:ascii="Calibri" w:eastAsia="Calibri" w:hAnsi="Calibri" w:cs="Calibri" w:hint="default"/>
        <w:b/>
        <w:bCs/>
        <w:spacing w:val="-1"/>
        <w:w w:val="100"/>
        <w:sz w:val="24"/>
        <w:szCs w:val="24"/>
        <w:lang w:val="hr-HR" w:eastAsia="en-US" w:bidi="ar-SA"/>
      </w:rPr>
    </w:lvl>
    <w:lvl w:ilvl="3">
      <w:start w:val="1"/>
      <w:numFmt w:val="lowerLetter"/>
      <w:lvlText w:val="%4)"/>
      <w:lvlJc w:val="left"/>
      <w:pPr>
        <w:ind w:left="944" w:hanging="519"/>
      </w:pPr>
      <w:rPr>
        <w:rFonts w:hint="default"/>
        <w:b w:val="0"/>
        <w:bCs w:val="0"/>
        <w:w w:val="100"/>
        <w:lang w:val="hr-HR" w:eastAsia="en-US" w:bidi="ar-SA"/>
      </w:rPr>
    </w:lvl>
    <w:lvl w:ilvl="4">
      <w:numFmt w:val="bullet"/>
      <w:lvlText w:val="-"/>
      <w:lvlJc w:val="left"/>
      <w:pPr>
        <w:ind w:left="1641" w:hanging="519"/>
      </w:pPr>
      <w:rPr>
        <w:rFonts w:hint="default"/>
        <w:w w:val="100"/>
        <w:lang w:val="hr-HR" w:eastAsia="en-US" w:bidi="ar-SA"/>
      </w:rPr>
    </w:lvl>
    <w:lvl w:ilvl="5">
      <w:numFmt w:val="bullet"/>
      <w:lvlText w:val="•"/>
      <w:lvlJc w:val="left"/>
      <w:pPr>
        <w:ind w:left="1120" w:hanging="519"/>
      </w:pPr>
      <w:rPr>
        <w:rFonts w:hint="default"/>
        <w:lang w:val="hr-HR" w:eastAsia="en-US" w:bidi="ar-SA"/>
      </w:rPr>
    </w:lvl>
    <w:lvl w:ilvl="6">
      <w:numFmt w:val="bullet"/>
      <w:lvlText w:val="•"/>
      <w:lvlJc w:val="left"/>
      <w:pPr>
        <w:ind w:left="1640" w:hanging="519"/>
      </w:pPr>
      <w:rPr>
        <w:rFonts w:hint="default"/>
        <w:lang w:val="hr-HR" w:eastAsia="en-US" w:bidi="ar-SA"/>
      </w:rPr>
    </w:lvl>
    <w:lvl w:ilvl="7">
      <w:numFmt w:val="bullet"/>
      <w:lvlText w:val="•"/>
      <w:lvlJc w:val="left"/>
      <w:pPr>
        <w:ind w:left="3892" w:hanging="519"/>
      </w:pPr>
      <w:rPr>
        <w:rFonts w:hint="default"/>
        <w:lang w:val="hr-HR" w:eastAsia="en-US" w:bidi="ar-SA"/>
      </w:rPr>
    </w:lvl>
    <w:lvl w:ilvl="8">
      <w:numFmt w:val="bullet"/>
      <w:lvlText w:val="•"/>
      <w:lvlJc w:val="left"/>
      <w:pPr>
        <w:ind w:left="6145" w:hanging="519"/>
      </w:pPr>
      <w:rPr>
        <w:rFonts w:hint="default"/>
        <w:lang w:val="hr-HR" w:eastAsia="en-US" w:bidi="ar-SA"/>
      </w:rPr>
    </w:lvl>
  </w:abstractNum>
  <w:abstractNum w:abstractNumId="5" w15:restartNumberingAfterBreak="0">
    <w:nsid w:val="2A7C210A"/>
    <w:multiLevelType w:val="multilevel"/>
    <w:tmpl w:val="56F0B9D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sz w:val="36"/>
        <w:szCs w:val="36"/>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4585343C"/>
    <w:multiLevelType w:val="multilevel"/>
    <w:tmpl w:val="59BE36DA"/>
    <w:lvl w:ilvl="0">
      <w:start w:val="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7B24A1D"/>
    <w:multiLevelType w:val="multilevel"/>
    <w:tmpl w:val="3A3EC948"/>
    <w:lvl w:ilvl="0">
      <w:start w:val="1"/>
      <w:numFmt w:val="bullet"/>
      <w:lvlText w:val=""/>
      <w:lvlJc w:val="left"/>
      <w:pPr>
        <w:ind w:left="561" w:hanging="360"/>
        <w:jc w:val="right"/>
      </w:pPr>
      <w:rPr>
        <w:rFonts w:ascii="Symbol" w:hAnsi="Symbol" w:hint="default"/>
        <w:w w:val="100"/>
        <w:lang w:val="hr-HR" w:eastAsia="en-US" w:bidi="ar-SA"/>
      </w:rPr>
    </w:lvl>
    <w:lvl w:ilvl="1">
      <w:start w:val="1"/>
      <w:numFmt w:val="decimal"/>
      <w:lvlText w:val="%1.%2."/>
      <w:lvlJc w:val="left"/>
      <w:pPr>
        <w:ind w:left="719" w:hanging="519"/>
      </w:pPr>
      <w:rPr>
        <w:rFonts w:hint="default"/>
        <w:b/>
        <w:bCs/>
        <w:w w:val="99"/>
        <w:u w:val="single" w:color="000000"/>
        <w:lang w:val="hr-HR" w:eastAsia="en-US" w:bidi="ar-SA"/>
      </w:rPr>
    </w:lvl>
    <w:lvl w:ilvl="2">
      <w:start w:val="1"/>
      <w:numFmt w:val="decimal"/>
      <w:lvlText w:val="%1.%2.%3."/>
      <w:lvlJc w:val="left"/>
      <w:pPr>
        <w:ind w:left="814" w:hanging="519"/>
      </w:pPr>
      <w:rPr>
        <w:rFonts w:ascii="Calibri" w:eastAsia="Calibri" w:hAnsi="Calibri" w:cs="Calibri" w:hint="default"/>
        <w:b/>
        <w:bCs/>
        <w:spacing w:val="-1"/>
        <w:w w:val="100"/>
        <w:sz w:val="24"/>
        <w:szCs w:val="24"/>
        <w:lang w:val="hr-HR" w:eastAsia="en-US" w:bidi="ar-SA"/>
      </w:rPr>
    </w:lvl>
    <w:lvl w:ilvl="3">
      <w:start w:val="1"/>
      <w:numFmt w:val="lowerLetter"/>
      <w:lvlText w:val="%4)"/>
      <w:lvlJc w:val="left"/>
      <w:pPr>
        <w:ind w:left="944" w:hanging="519"/>
      </w:pPr>
      <w:rPr>
        <w:rFonts w:hint="default"/>
        <w:b w:val="0"/>
        <w:bCs w:val="0"/>
        <w:w w:val="100"/>
        <w:lang w:val="hr-HR" w:eastAsia="en-US" w:bidi="ar-SA"/>
      </w:rPr>
    </w:lvl>
    <w:lvl w:ilvl="4">
      <w:numFmt w:val="bullet"/>
      <w:lvlText w:val="-"/>
      <w:lvlJc w:val="left"/>
      <w:pPr>
        <w:ind w:left="1641" w:hanging="519"/>
      </w:pPr>
      <w:rPr>
        <w:rFonts w:hint="default"/>
        <w:w w:val="100"/>
        <w:lang w:val="hr-HR" w:eastAsia="en-US" w:bidi="ar-SA"/>
      </w:rPr>
    </w:lvl>
    <w:lvl w:ilvl="5">
      <w:numFmt w:val="bullet"/>
      <w:lvlText w:val="•"/>
      <w:lvlJc w:val="left"/>
      <w:pPr>
        <w:ind w:left="1120" w:hanging="519"/>
      </w:pPr>
      <w:rPr>
        <w:rFonts w:hint="default"/>
        <w:lang w:val="hr-HR" w:eastAsia="en-US" w:bidi="ar-SA"/>
      </w:rPr>
    </w:lvl>
    <w:lvl w:ilvl="6">
      <w:numFmt w:val="bullet"/>
      <w:lvlText w:val="•"/>
      <w:lvlJc w:val="left"/>
      <w:pPr>
        <w:ind w:left="1640" w:hanging="519"/>
      </w:pPr>
      <w:rPr>
        <w:rFonts w:hint="default"/>
        <w:lang w:val="hr-HR" w:eastAsia="en-US" w:bidi="ar-SA"/>
      </w:rPr>
    </w:lvl>
    <w:lvl w:ilvl="7">
      <w:numFmt w:val="bullet"/>
      <w:lvlText w:val="•"/>
      <w:lvlJc w:val="left"/>
      <w:pPr>
        <w:ind w:left="3892" w:hanging="519"/>
      </w:pPr>
      <w:rPr>
        <w:rFonts w:hint="default"/>
        <w:lang w:val="hr-HR" w:eastAsia="en-US" w:bidi="ar-SA"/>
      </w:rPr>
    </w:lvl>
    <w:lvl w:ilvl="8">
      <w:numFmt w:val="bullet"/>
      <w:lvlText w:val="•"/>
      <w:lvlJc w:val="left"/>
      <w:pPr>
        <w:ind w:left="6145" w:hanging="519"/>
      </w:pPr>
      <w:rPr>
        <w:rFonts w:hint="default"/>
        <w:lang w:val="hr-HR" w:eastAsia="en-US" w:bidi="ar-SA"/>
      </w:rPr>
    </w:lvl>
  </w:abstractNum>
  <w:abstractNum w:abstractNumId="8" w15:restartNumberingAfterBreak="0">
    <w:nsid w:val="4BAA73C2"/>
    <w:multiLevelType w:val="hybridMultilevel"/>
    <w:tmpl w:val="A5C0446E"/>
    <w:lvl w:ilvl="0" w:tplc="041A0001">
      <w:start w:val="1"/>
      <w:numFmt w:val="bullet"/>
      <w:lvlText w:val=""/>
      <w:lvlJc w:val="left"/>
      <w:pPr>
        <w:ind w:left="1077" w:hanging="360"/>
      </w:pPr>
      <w:rPr>
        <w:rFonts w:ascii="Symbol" w:hAnsi="Symbol"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9" w15:restartNumberingAfterBreak="0">
    <w:nsid w:val="5F575805"/>
    <w:multiLevelType w:val="hybridMultilevel"/>
    <w:tmpl w:val="22E641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80255F5"/>
    <w:multiLevelType w:val="multilevel"/>
    <w:tmpl w:val="A9C8FA58"/>
    <w:lvl w:ilvl="0">
      <w:start w:val="1"/>
      <w:numFmt w:val="decimal"/>
      <w:lvlText w:val="%1."/>
      <w:lvlJc w:val="left"/>
      <w:pPr>
        <w:ind w:left="495" w:hanging="495"/>
      </w:pPr>
      <w:rPr>
        <w:rFonts w:ascii="Calibri" w:eastAsia="Times New Roman" w:hAnsi="Calibri" w:cs="Calibri" w:hint="default"/>
      </w:rPr>
    </w:lvl>
    <w:lvl w:ilvl="1">
      <w:start w:val="1"/>
      <w:numFmt w:val="decimal"/>
      <w:lvlText w:val="%1.%2."/>
      <w:lvlJc w:val="left"/>
      <w:pPr>
        <w:ind w:left="495" w:hanging="495"/>
      </w:pPr>
      <w:rPr>
        <w:rFonts w:ascii="Calibri" w:eastAsia="Times New Roman" w:hAnsi="Calibri" w:cs="Calibri" w:hint="default"/>
      </w:rPr>
    </w:lvl>
    <w:lvl w:ilvl="2">
      <w:start w:val="1"/>
      <w:numFmt w:val="decimal"/>
      <w:lvlText w:val="%1.%2.%3."/>
      <w:lvlJc w:val="left"/>
      <w:pPr>
        <w:ind w:left="720" w:hanging="720"/>
      </w:pPr>
      <w:rPr>
        <w:rFonts w:ascii="Calibri" w:eastAsia="Times New Roman" w:hAnsi="Calibri" w:cs="Calibri" w:hint="default"/>
      </w:rPr>
    </w:lvl>
    <w:lvl w:ilvl="3">
      <w:start w:val="1"/>
      <w:numFmt w:val="decimal"/>
      <w:lvlText w:val="%1.%2.%3.%4."/>
      <w:lvlJc w:val="left"/>
      <w:pPr>
        <w:ind w:left="720" w:hanging="720"/>
      </w:pPr>
      <w:rPr>
        <w:rFonts w:ascii="Calibri" w:eastAsia="Times New Roman" w:hAnsi="Calibri" w:cs="Calibri" w:hint="default"/>
      </w:rPr>
    </w:lvl>
    <w:lvl w:ilvl="4">
      <w:start w:val="1"/>
      <w:numFmt w:val="decimal"/>
      <w:lvlText w:val="%1.%2.%3.%4.%5."/>
      <w:lvlJc w:val="left"/>
      <w:pPr>
        <w:ind w:left="1080" w:hanging="1080"/>
      </w:pPr>
      <w:rPr>
        <w:rFonts w:ascii="Calibri" w:eastAsia="Times New Roman" w:hAnsi="Calibri" w:cs="Calibri" w:hint="default"/>
      </w:rPr>
    </w:lvl>
    <w:lvl w:ilvl="5">
      <w:start w:val="1"/>
      <w:numFmt w:val="decimal"/>
      <w:lvlText w:val="%1.%2.%3.%4.%5.%6."/>
      <w:lvlJc w:val="left"/>
      <w:pPr>
        <w:ind w:left="1080" w:hanging="1080"/>
      </w:pPr>
      <w:rPr>
        <w:rFonts w:ascii="Calibri" w:eastAsia="Times New Roman" w:hAnsi="Calibri" w:cs="Calibri" w:hint="default"/>
      </w:rPr>
    </w:lvl>
    <w:lvl w:ilvl="6">
      <w:start w:val="1"/>
      <w:numFmt w:val="decimal"/>
      <w:lvlText w:val="%1.%2.%3.%4.%5.%6.%7."/>
      <w:lvlJc w:val="left"/>
      <w:pPr>
        <w:ind w:left="1440" w:hanging="1440"/>
      </w:pPr>
      <w:rPr>
        <w:rFonts w:ascii="Calibri" w:eastAsia="Times New Roman" w:hAnsi="Calibri" w:cs="Calibri" w:hint="default"/>
      </w:rPr>
    </w:lvl>
    <w:lvl w:ilvl="7">
      <w:start w:val="1"/>
      <w:numFmt w:val="decimal"/>
      <w:lvlText w:val="%1.%2.%3.%4.%5.%6.%7.%8."/>
      <w:lvlJc w:val="left"/>
      <w:pPr>
        <w:ind w:left="1440" w:hanging="1440"/>
      </w:pPr>
      <w:rPr>
        <w:rFonts w:ascii="Calibri" w:eastAsia="Times New Roman" w:hAnsi="Calibri" w:cs="Calibri" w:hint="default"/>
      </w:rPr>
    </w:lvl>
    <w:lvl w:ilvl="8">
      <w:start w:val="1"/>
      <w:numFmt w:val="decimal"/>
      <w:lvlText w:val="%1.%2.%3.%4.%5.%6.%7.%8.%9."/>
      <w:lvlJc w:val="left"/>
      <w:pPr>
        <w:ind w:left="1800" w:hanging="1800"/>
      </w:pPr>
      <w:rPr>
        <w:rFonts w:ascii="Calibri" w:eastAsia="Times New Roman" w:hAnsi="Calibri" w:cs="Calibri" w:hint="default"/>
      </w:rPr>
    </w:lvl>
  </w:abstractNum>
  <w:abstractNum w:abstractNumId="11" w15:restartNumberingAfterBreak="0">
    <w:nsid w:val="694727AA"/>
    <w:multiLevelType w:val="multilevel"/>
    <w:tmpl w:val="E16A56A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BC34785"/>
    <w:multiLevelType w:val="hybridMultilevel"/>
    <w:tmpl w:val="1BB0B2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132624924">
    <w:abstractNumId w:val="5"/>
  </w:num>
  <w:num w:numId="2" w16cid:durableId="730037315">
    <w:abstractNumId w:val="4"/>
  </w:num>
  <w:num w:numId="3" w16cid:durableId="1862013968">
    <w:abstractNumId w:val="7"/>
  </w:num>
  <w:num w:numId="4" w16cid:durableId="1935163325">
    <w:abstractNumId w:val="0"/>
  </w:num>
  <w:num w:numId="5" w16cid:durableId="943876920">
    <w:abstractNumId w:val="1"/>
  </w:num>
  <w:num w:numId="6" w16cid:durableId="764226161">
    <w:abstractNumId w:val="8"/>
  </w:num>
  <w:num w:numId="7" w16cid:durableId="477459385">
    <w:abstractNumId w:val="3"/>
  </w:num>
  <w:num w:numId="8" w16cid:durableId="1103377372">
    <w:abstractNumId w:val="10"/>
  </w:num>
  <w:num w:numId="9" w16cid:durableId="249972106">
    <w:abstractNumId w:val="11"/>
  </w:num>
  <w:num w:numId="10" w16cid:durableId="1999842784">
    <w:abstractNumId w:val="2"/>
  </w:num>
  <w:num w:numId="11" w16cid:durableId="1364019433">
    <w:abstractNumId w:val="6"/>
  </w:num>
  <w:num w:numId="12" w16cid:durableId="999193822">
    <w:abstractNumId w:val="12"/>
  </w:num>
  <w:num w:numId="13" w16cid:durableId="13684872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E58"/>
    <w:rsid w:val="00002509"/>
    <w:rsid w:val="000048DC"/>
    <w:rsid w:val="00016FE1"/>
    <w:rsid w:val="00017710"/>
    <w:rsid w:val="000215C7"/>
    <w:rsid w:val="00025560"/>
    <w:rsid w:val="00033789"/>
    <w:rsid w:val="00040D3D"/>
    <w:rsid w:val="0004224C"/>
    <w:rsid w:val="00043EF2"/>
    <w:rsid w:val="0004419B"/>
    <w:rsid w:val="00046B2A"/>
    <w:rsid w:val="00050C7E"/>
    <w:rsid w:val="0005246B"/>
    <w:rsid w:val="00054399"/>
    <w:rsid w:val="000619D6"/>
    <w:rsid w:val="0006232B"/>
    <w:rsid w:val="000667BC"/>
    <w:rsid w:val="00075673"/>
    <w:rsid w:val="00076041"/>
    <w:rsid w:val="00083692"/>
    <w:rsid w:val="000853B2"/>
    <w:rsid w:val="0008782A"/>
    <w:rsid w:val="00087F70"/>
    <w:rsid w:val="00092C3D"/>
    <w:rsid w:val="0009673C"/>
    <w:rsid w:val="000A65FC"/>
    <w:rsid w:val="000A677A"/>
    <w:rsid w:val="000B0877"/>
    <w:rsid w:val="000B5365"/>
    <w:rsid w:val="000B5DCF"/>
    <w:rsid w:val="000B6A11"/>
    <w:rsid w:val="000C156A"/>
    <w:rsid w:val="000C5466"/>
    <w:rsid w:val="000C5654"/>
    <w:rsid w:val="000D3480"/>
    <w:rsid w:val="000D7A27"/>
    <w:rsid w:val="000E0B72"/>
    <w:rsid w:val="001008C7"/>
    <w:rsid w:val="00111F42"/>
    <w:rsid w:val="00116E68"/>
    <w:rsid w:val="001170B5"/>
    <w:rsid w:val="00117212"/>
    <w:rsid w:val="00120762"/>
    <w:rsid w:val="0012479E"/>
    <w:rsid w:val="00131317"/>
    <w:rsid w:val="001457D6"/>
    <w:rsid w:val="001479EE"/>
    <w:rsid w:val="0015375A"/>
    <w:rsid w:val="00167E5C"/>
    <w:rsid w:val="001717AB"/>
    <w:rsid w:val="00171DC6"/>
    <w:rsid w:val="0017361F"/>
    <w:rsid w:val="00187D92"/>
    <w:rsid w:val="001905D0"/>
    <w:rsid w:val="00193D53"/>
    <w:rsid w:val="001B2E6B"/>
    <w:rsid w:val="001B3581"/>
    <w:rsid w:val="001B4AEA"/>
    <w:rsid w:val="001B4DCB"/>
    <w:rsid w:val="001B5E86"/>
    <w:rsid w:val="001B77EB"/>
    <w:rsid w:val="001C46DC"/>
    <w:rsid w:val="001C6E2A"/>
    <w:rsid w:val="001D4EE6"/>
    <w:rsid w:val="001D7550"/>
    <w:rsid w:val="001E302E"/>
    <w:rsid w:val="001F4176"/>
    <w:rsid w:val="001F47A9"/>
    <w:rsid w:val="001F696E"/>
    <w:rsid w:val="001F7614"/>
    <w:rsid w:val="002047A6"/>
    <w:rsid w:val="00207ECB"/>
    <w:rsid w:val="00221C30"/>
    <w:rsid w:val="00225000"/>
    <w:rsid w:val="0022663C"/>
    <w:rsid w:val="0023425B"/>
    <w:rsid w:val="00253A7E"/>
    <w:rsid w:val="00255C87"/>
    <w:rsid w:val="00261DA2"/>
    <w:rsid w:val="00261F24"/>
    <w:rsid w:val="002620BC"/>
    <w:rsid w:val="00267530"/>
    <w:rsid w:val="002762C1"/>
    <w:rsid w:val="00276BA4"/>
    <w:rsid w:val="00282A68"/>
    <w:rsid w:val="0028586B"/>
    <w:rsid w:val="00285B83"/>
    <w:rsid w:val="002860B7"/>
    <w:rsid w:val="00290D61"/>
    <w:rsid w:val="002A4862"/>
    <w:rsid w:val="002B1054"/>
    <w:rsid w:val="002B33A5"/>
    <w:rsid w:val="002B3FD2"/>
    <w:rsid w:val="002B6006"/>
    <w:rsid w:val="002B6B49"/>
    <w:rsid w:val="002C35B4"/>
    <w:rsid w:val="002C416C"/>
    <w:rsid w:val="002D1D73"/>
    <w:rsid w:val="002D483A"/>
    <w:rsid w:val="002D5D78"/>
    <w:rsid w:val="002E1D3D"/>
    <w:rsid w:val="002E293C"/>
    <w:rsid w:val="003003E7"/>
    <w:rsid w:val="003075B1"/>
    <w:rsid w:val="00311909"/>
    <w:rsid w:val="00312F43"/>
    <w:rsid w:val="00317C0E"/>
    <w:rsid w:val="0032357D"/>
    <w:rsid w:val="00342E86"/>
    <w:rsid w:val="00346CDC"/>
    <w:rsid w:val="00350D09"/>
    <w:rsid w:val="00354D1A"/>
    <w:rsid w:val="0036433C"/>
    <w:rsid w:val="0036680D"/>
    <w:rsid w:val="00372062"/>
    <w:rsid w:val="0037210E"/>
    <w:rsid w:val="0037470A"/>
    <w:rsid w:val="003853D2"/>
    <w:rsid w:val="00386BE8"/>
    <w:rsid w:val="0039064B"/>
    <w:rsid w:val="0039445A"/>
    <w:rsid w:val="003D1256"/>
    <w:rsid w:val="003D135B"/>
    <w:rsid w:val="003D2FC7"/>
    <w:rsid w:val="003D4912"/>
    <w:rsid w:val="003E2677"/>
    <w:rsid w:val="003E6153"/>
    <w:rsid w:val="003E6A24"/>
    <w:rsid w:val="003E764C"/>
    <w:rsid w:val="003F6F3B"/>
    <w:rsid w:val="003F7D5B"/>
    <w:rsid w:val="00402DC8"/>
    <w:rsid w:val="00404A1A"/>
    <w:rsid w:val="004126E8"/>
    <w:rsid w:val="0041484E"/>
    <w:rsid w:val="00414D2E"/>
    <w:rsid w:val="00417C94"/>
    <w:rsid w:val="004220D6"/>
    <w:rsid w:val="00436085"/>
    <w:rsid w:val="004403BF"/>
    <w:rsid w:val="0045123C"/>
    <w:rsid w:val="004532AE"/>
    <w:rsid w:val="0045599E"/>
    <w:rsid w:val="004566E3"/>
    <w:rsid w:val="004621A0"/>
    <w:rsid w:val="00462FB3"/>
    <w:rsid w:val="00464A61"/>
    <w:rsid w:val="00472FD9"/>
    <w:rsid w:val="00475B4C"/>
    <w:rsid w:val="00481053"/>
    <w:rsid w:val="004816D5"/>
    <w:rsid w:val="00483F39"/>
    <w:rsid w:val="004844D4"/>
    <w:rsid w:val="00490FE5"/>
    <w:rsid w:val="00491200"/>
    <w:rsid w:val="00493845"/>
    <w:rsid w:val="00494015"/>
    <w:rsid w:val="004956FF"/>
    <w:rsid w:val="004966B7"/>
    <w:rsid w:val="004B41A6"/>
    <w:rsid w:val="004C72E4"/>
    <w:rsid w:val="004C77BC"/>
    <w:rsid w:val="004E4847"/>
    <w:rsid w:val="004E5ABD"/>
    <w:rsid w:val="00515E24"/>
    <w:rsid w:val="00516616"/>
    <w:rsid w:val="00516935"/>
    <w:rsid w:val="0051726A"/>
    <w:rsid w:val="0052748F"/>
    <w:rsid w:val="0053171D"/>
    <w:rsid w:val="0053494F"/>
    <w:rsid w:val="005366FE"/>
    <w:rsid w:val="00545999"/>
    <w:rsid w:val="00545E71"/>
    <w:rsid w:val="00546264"/>
    <w:rsid w:val="00553E00"/>
    <w:rsid w:val="00560999"/>
    <w:rsid w:val="005638D4"/>
    <w:rsid w:val="005719FB"/>
    <w:rsid w:val="00597660"/>
    <w:rsid w:val="005A56FA"/>
    <w:rsid w:val="005A5AE4"/>
    <w:rsid w:val="005A641E"/>
    <w:rsid w:val="005B2C2F"/>
    <w:rsid w:val="005B3F80"/>
    <w:rsid w:val="005B5516"/>
    <w:rsid w:val="005B7E8B"/>
    <w:rsid w:val="005C2715"/>
    <w:rsid w:val="005C4393"/>
    <w:rsid w:val="005D1E08"/>
    <w:rsid w:val="005D3A6E"/>
    <w:rsid w:val="005D69CA"/>
    <w:rsid w:val="005D7A4A"/>
    <w:rsid w:val="005E48B2"/>
    <w:rsid w:val="005E5959"/>
    <w:rsid w:val="005F4E41"/>
    <w:rsid w:val="005F7022"/>
    <w:rsid w:val="00604951"/>
    <w:rsid w:val="00606E08"/>
    <w:rsid w:val="0061114C"/>
    <w:rsid w:val="0061555E"/>
    <w:rsid w:val="006167BE"/>
    <w:rsid w:val="006208A7"/>
    <w:rsid w:val="0062389B"/>
    <w:rsid w:val="006240C2"/>
    <w:rsid w:val="006248B6"/>
    <w:rsid w:val="00635614"/>
    <w:rsid w:val="00636CC9"/>
    <w:rsid w:val="00646C36"/>
    <w:rsid w:val="006478C0"/>
    <w:rsid w:val="00652EA5"/>
    <w:rsid w:val="006532BD"/>
    <w:rsid w:val="00660D31"/>
    <w:rsid w:val="0066285A"/>
    <w:rsid w:val="0066443B"/>
    <w:rsid w:val="00664E99"/>
    <w:rsid w:val="006660E1"/>
    <w:rsid w:val="00680D56"/>
    <w:rsid w:val="0068354B"/>
    <w:rsid w:val="006837AB"/>
    <w:rsid w:val="006863ED"/>
    <w:rsid w:val="00692E9E"/>
    <w:rsid w:val="00692F17"/>
    <w:rsid w:val="00694FE8"/>
    <w:rsid w:val="00695EA8"/>
    <w:rsid w:val="00697581"/>
    <w:rsid w:val="006A13B3"/>
    <w:rsid w:val="006A4215"/>
    <w:rsid w:val="006B6891"/>
    <w:rsid w:val="006C057E"/>
    <w:rsid w:val="006C27F8"/>
    <w:rsid w:val="006D0511"/>
    <w:rsid w:val="006D6888"/>
    <w:rsid w:val="006E275F"/>
    <w:rsid w:val="006E2A25"/>
    <w:rsid w:val="006E58E7"/>
    <w:rsid w:val="006F1CFD"/>
    <w:rsid w:val="006F48E4"/>
    <w:rsid w:val="00705DCE"/>
    <w:rsid w:val="00710486"/>
    <w:rsid w:val="007133CA"/>
    <w:rsid w:val="00713608"/>
    <w:rsid w:val="007147A0"/>
    <w:rsid w:val="00723815"/>
    <w:rsid w:val="00724019"/>
    <w:rsid w:val="0072482C"/>
    <w:rsid w:val="00724935"/>
    <w:rsid w:val="00724BBB"/>
    <w:rsid w:val="00726D9E"/>
    <w:rsid w:val="007310A9"/>
    <w:rsid w:val="0073203B"/>
    <w:rsid w:val="007320A2"/>
    <w:rsid w:val="007510AB"/>
    <w:rsid w:val="00751472"/>
    <w:rsid w:val="00754116"/>
    <w:rsid w:val="00763A34"/>
    <w:rsid w:val="0077212B"/>
    <w:rsid w:val="007850C3"/>
    <w:rsid w:val="007868F3"/>
    <w:rsid w:val="00787DD9"/>
    <w:rsid w:val="00790884"/>
    <w:rsid w:val="007930C9"/>
    <w:rsid w:val="007947A8"/>
    <w:rsid w:val="0079581F"/>
    <w:rsid w:val="007B4056"/>
    <w:rsid w:val="007B4B64"/>
    <w:rsid w:val="007B4C8B"/>
    <w:rsid w:val="007D53E8"/>
    <w:rsid w:val="007D6A1F"/>
    <w:rsid w:val="007E1936"/>
    <w:rsid w:val="007E5085"/>
    <w:rsid w:val="007E5AB4"/>
    <w:rsid w:val="007E71FB"/>
    <w:rsid w:val="007E7EE2"/>
    <w:rsid w:val="007F77FC"/>
    <w:rsid w:val="007F7E71"/>
    <w:rsid w:val="00837997"/>
    <w:rsid w:val="00842463"/>
    <w:rsid w:val="00844905"/>
    <w:rsid w:val="0084496B"/>
    <w:rsid w:val="00844DB8"/>
    <w:rsid w:val="008453F1"/>
    <w:rsid w:val="00851E9A"/>
    <w:rsid w:val="00853423"/>
    <w:rsid w:val="00860C55"/>
    <w:rsid w:val="008640C0"/>
    <w:rsid w:val="00872820"/>
    <w:rsid w:val="008867E4"/>
    <w:rsid w:val="008921C1"/>
    <w:rsid w:val="00892ADD"/>
    <w:rsid w:val="00896915"/>
    <w:rsid w:val="00897858"/>
    <w:rsid w:val="008A1C7C"/>
    <w:rsid w:val="008A62EF"/>
    <w:rsid w:val="008B2502"/>
    <w:rsid w:val="008B65FA"/>
    <w:rsid w:val="008C6DBA"/>
    <w:rsid w:val="008D0500"/>
    <w:rsid w:val="008D32A1"/>
    <w:rsid w:val="008D5BF0"/>
    <w:rsid w:val="008F04B2"/>
    <w:rsid w:val="008F3EB4"/>
    <w:rsid w:val="008F532F"/>
    <w:rsid w:val="009006D5"/>
    <w:rsid w:val="0091064D"/>
    <w:rsid w:val="00912E7F"/>
    <w:rsid w:val="00913521"/>
    <w:rsid w:val="00915BAF"/>
    <w:rsid w:val="00915E58"/>
    <w:rsid w:val="00917707"/>
    <w:rsid w:val="00921F7A"/>
    <w:rsid w:val="00924422"/>
    <w:rsid w:val="00924702"/>
    <w:rsid w:val="00927F8D"/>
    <w:rsid w:val="009330CC"/>
    <w:rsid w:val="009354D5"/>
    <w:rsid w:val="00945EC4"/>
    <w:rsid w:val="00946E6E"/>
    <w:rsid w:val="00947D7E"/>
    <w:rsid w:val="0095047A"/>
    <w:rsid w:val="00957709"/>
    <w:rsid w:val="009638CD"/>
    <w:rsid w:val="00966B6D"/>
    <w:rsid w:val="00970100"/>
    <w:rsid w:val="00981802"/>
    <w:rsid w:val="009827E7"/>
    <w:rsid w:val="009842A6"/>
    <w:rsid w:val="00995D00"/>
    <w:rsid w:val="009A55F0"/>
    <w:rsid w:val="009B0040"/>
    <w:rsid w:val="009B4DF7"/>
    <w:rsid w:val="009B65DE"/>
    <w:rsid w:val="009B7D67"/>
    <w:rsid w:val="009C20D1"/>
    <w:rsid w:val="009C22A4"/>
    <w:rsid w:val="009C473F"/>
    <w:rsid w:val="009C573E"/>
    <w:rsid w:val="009D1342"/>
    <w:rsid w:val="009D2EC7"/>
    <w:rsid w:val="009D5C6F"/>
    <w:rsid w:val="009D6A0C"/>
    <w:rsid w:val="009D6FB2"/>
    <w:rsid w:val="009D7925"/>
    <w:rsid w:val="009E0E0F"/>
    <w:rsid w:val="009E5256"/>
    <w:rsid w:val="009F32E2"/>
    <w:rsid w:val="00A0308D"/>
    <w:rsid w:val="00A0664D"/>
    <w:rsid w:val="00A21700"/>
    <w:rsid w:val="00A25866"/>
    <w:rsid w:val="00A31AEE"/>
    <w:rsid w:val="00A33713"/>
    <w:rsid w:val="00A33A03"/>
    <w:rsid w:val="00A35010"/>
    <w:rsid w:val="00A36C98"/>
    <w:rsid w:val="00A40588"/>
    <w:rsid w:val="00A512C7"/>
    <w:rsid w:val="00A54F8E"/>
    <w:rsid w:val="00A55952"/>
    <w:rsid w:val="00A55EDE"/>
    <w:rsid w:val="00A60D88"/>
    <w:rsid w:val="00A60E92"/>
    <w:rsid w:val="00A6223D"/>
    <w:rsid w:val="00A67F95"/>
    <w:rsid w:val="00A70F14"/>
    <w:rsid w:val="00A7647F"/>
    <w:rsid w:val="00A8022C"/>
    <w:rsid w:val="00A80BFD"/>
    <w:rsid w:val="00A820B8"/>
    <w:rsid w:val="00A87936"/>
    <w:rsid w:val="00A951D0"/>
    <w:rsid w:val="00AA020C"/>
    <w:rsid w:val="00AA089C"/>
    <w:rsid w:val="00AA1144"/>
    <w:rsid w:val="00AA2224"/>
    <w:rsid w:val="00AA3364"/>
    <w:rsid w:val="00AA6905"/>
    <w:rsid w:val="00AB1B1D"/>
    <w:rsid w:val="00AB5680"/>
    <w:rsid w:val="00AD0CA9"/>
    <w:rsid w:val="00AD27E7"/>
    <w:rsid w:val="00AE0D43"/>
    <w:rsid w:val="00AE617F"/>
    <w:rsid w:val="00AE76BF"/>
    <w:rsid w:val="00B0087A"/>
    <w:rsid w:val="00B10CCA"/>
    <w:rsid w:val="00B1293C"/>
    <w:rsid w:val="00B1449D"/>
    <w:rsid w:val="00B20812"/>
    <w:rsid w:val="00B2307C"/>
    <w:rsid w:val="00B23D6D"/>
    <w:rsid w:val="00B27655"/>
    <w:rsid w:val="00B30146"/>
    <w:rsid w:val="00B3028D"/>
    <w:rsid w:val="00B32198"/>
    <w:rsid w:val="00B349AA"/>
    <w:rsid w:val="00B4352A"/>
    <w:rsid w:val="00B43FF6"/>
    <w:rsid w:val="00B476B4"/>
    <w:rsid w:val="00B47E02"/>
    <w:rsid w:val="00B51BDC"/>
    <w:rsid w:val="00B665ED"/>
    <w:rsid w:val="00B714AA"/>
    <w:rsid w:val="00B73BBA"/>
    <w:rsid w:val="00B74F24"/>
    <w:rsid w:val="00B75425"/>
    <w:rsid w:val="00B758BB"/>
    <w:rsid w:val="00B8072B"/>
    <w:rsid w:val="00B8364F"/>
    <w:rsid w:val="00B91565"/>
    <w:rsid w:val="00B9383C"/>
    <w:rsid w:val="00B93A66"/>
    <w:rsid w:val="00BA015F"/>
    <w:rsid w:val="00BA46AF"/>
    <w:rsid w:val="00BA66BB"/>
    <w:rsid w:val="00BB3CCD"/>
    <w:rsid w:val="00BB565A"/>
    <w:rsid w:val="00BB58DD"/>
    <w:rsid w:val="00BC373F"/>
    <w:rsid w:val="00BC3D39"/>
    <w:rsid w:val="00BD41C0"/>
    <w:rsid w:val="00BD6366"/>
    <w:rsid w:val="00BE120F"/>
    <w:rsid w:val="00BE61EB"/>
    <w:rsid w:val="00BF0239"/>
    <w:rsid w:val="00BF3BE3"/>
    <w:rsid w:val="00BF4210"/>
    <w:rsid w:val="00C033DD"/>
    <w:rsid w:val="00C12437"/>
    <w:rsid w:val="00C13B23"/>
    <w:rsid w:val="00C14CF1"/>
    <w:rsid w:val="00C22755"/>
    <w:rsid w:val="00C24153"/>
    <w:rsid w:val="00C30853"/>
    <w:rsid w:val="00C3184F"/>
    <w:rsid w:val="00C31FEA"/>
    <w:rsid w:val="00C32D44"/>
    <w:rsid w:val="00C34910"/>
    <w:rsid w:val="00C34ABC"/>
    <w:rsid w:val="00C44109"/>
    <w:rsid w:val="00C44543"/>
    <w:rsid w:val="00C4730F"/>
    <w:rsid w:val="00C50BE2"/>
    <w:rsid w:val="00C53541"/>
    <w:rsid w:val="00C537FB"/>
    <w:rsid w:val="00C54893"/>
    <w:rsid w:val="00C606D4"/>
    <w:rsid w:val="00C6185B"/>
    <w:rsid w:val="00C6229C"/>
    <w:rsid w:val="00C6450A"/>
    <w:rsid w:val="00C66ECD"/>
    <w:rsid w:val="00C70F70"/>
    <w:rsid w:val="00C73849"/>
    <w:rsid w:val="00C74BBB"/>
    <w:rsid w:val="00C8251F"/>
    <w:rsid w:val="00C842D0"/>
    <w:rsid w:val="00C84614"/>
    <w:rsid w:val="00C85136"/>
    <w:rsid w:val="00C85B77"/>
    <w:rsid w:val="00C871C1"/>
    <w:rsid w:val="00C8756F"/>
    <w:rsid w:val="00C95FBB"/>
    <w:rsid w:val="00CA04B1"/>
    <w:rsid w:val="00CB1B60"/>
    <w:rsid w:val="00CC0B7F"/>
    <w:rsid w:val="00CC10A3"/>
    <w:rsid w:val="00CC2122"/>
    <w:rsid w:val="00CC29B9"/>
    <w:rsid w:val="00CC2B31"/>
    <w:rsid w:val="00CC4320"/>
    <w:rsid w:val="00CD0EE6"/>
    <w:rsid w:val="00CD2DBC"/>
    <w:rsid w:val="00CD7540"/>
    <w:rsid w:val="00CE716B"/>
    <w:rsid w:val="00CE7588"/>
    <w:rsid w:val="00CF2198"/>
    <w:rsid w:val="00CF2616"/>
    <w:rsid w:val="00CF3491"/>
    <w:rsid w:val="00D00257"/>
    <w:rsid w:val="00D06C4B"/>
    <w:rsid w:val="00D1171D"/>
    <w:rsid w:val="00D136E2"/>
    <w:rsid w:val="00D1468D"/>
    <w:rsid w:val="00D173B9"/>
    <w:rsid w:val="00D26B86"/>
    <w:rsid w:val="00D36C39"/>
    <w:rsid w:val="00D44771"/>
    <w:rsid w:val="00D470A7"/>
    <w:rsid w:val="00D478F3"/>
    <w:rsid w:val="00D52BBB"/>
    <w:rsid w:val="00D5515E"/>
    <w:rsid w:val="00D55D33"/>
    <w:rsid w:val="00D57995"/>
    <w:rsid w:val="00D72203"/>
    <w:rsid w:val="00D76C6A"/>
    <w:rsid w:val="00D77590"/>
    <w:rsid w:val="00D805A6"/>
    <w:rsid w:val="00D8568D"/>
    <w:rsid w:val="00D916EF"/>
    <w:rsid w:val="00D93443"/>
    <w:rsid w:val="00D9417A"/>
    <w:rsid w:val="00DA11EE"/>
    <w:rsid w:val="00DA177E"/>
    <w:rsid w:val="00DA68B7"/>
    <w:rsid w:val="00DA70AD"/>
    <w:rsid w:val="00DB5458"/>
    <w:rsid w:val="00DB5AE4"/>
    <w:rsid w:val="00DB6318"/>
    <w:rsid w:val="00DB6898"/>
    <w:rsid w:val="00DC6F1B"/>
    <w:rsid w:val="00DE6721"/>
    <w:rsid w:val="00DF3FB2"/>
    <w:rsid w:val="00DF46E4"/>
    <w:rsid w:val="00DF4DD3"/>
    <w:rsid w:val="00E0298F"/>
    <w:rsid w:val="00E050AB"/>
    <w:rsid w:val="00E05D10"/>
    <w:rsid w:val="00E16464"/>
    <w:rsid w:val="00E21E38"/>
    <w:rsid w:val="00E42A54"/>
    <w:rsid w:val="00E43944"/>
    <w:rsid w:val="00E44A56"/>
    <w:rsid w:val="00E5047F"/>
    <w:rsid w:val="00E53034"/>
    <w:rsid w:val="00E54355"/>
    <w:rsid w:val="00E56205"/>
    <w:rsid w:val="00E61E35"/>
    <w:rsid w:val="00E62A0E"/>
    <w:rsid w:val="00E71CDD"/>
    <w:rsid w:val="00E73846"/>
    <w:rsid w:val="00E75C48"/>
    <w:rsid w:val="00E767A5"/>
    <w:rsid w:val="00E84AE3"/>
    <w:rsid w:val="00E87F2B"/>
    <w:rsid w:val="00E90E6C"/>
    <w:rsid w:val="00E9562F"/>
    <w:rsid w:val="00EA29A2"/>
    <w:rsid w:val="00EB1C75"/>
    <w:rsid w:val="00EB3BDF"/>
    <w:rsid w:val="00EC14AD"/>
    <w:rsid w:val="00EC5336"/>
    <w:rsid w:val="00ED2BE4"/>
    <w:rsid w:val="00ED37D0"/>
    <w:rsid w:val="00ED7E6B"/>
    <w:rsid w:val="00EE113E"/>
    <w:rsid w:val="00EE1706"/>
    <w:rsid w:val="00EE1F85"/>
    <w:rsid w:val="00EE3343"/>
    <w:rsid w:val="00EE467D"/>
    <w:rsid w:val="00EE74DB"/>
    <w:rsid w:val="00EF0400"/>
    <w:rsid w:val="00EF3312"/>
    <w:rsid w:val="00EF488A"/>
    <w:rsid w:val="00F01977"/>
    <w:rsid w:val="00F139FD"/>
    <w:rsid w:val="00F14967"/>
    <w:rsid w:val="00F22A03"/>
    <w:rsid w:val="00F23CED"/>
    <w:rsid w:val="00F323F6"/>
    <w:rsid w:val="00F3435B"/>
    <w:rsid w:val="00F47853"/>
    <w:rsid w:val="00F545A3"/>
    <w:rsid w:val="00F553EF"/>
    <w:rsid w:val="00F60C91"/>
    <w:rsid w:val="00F70ABA"/>
    <w:rsid w:val="00F766C0"/>
    <w:rsid w:val="00F80D31"/>
    <w:rsid w:val="00F8145E"/>
    <w:rsid w:val="00F83BF6"/>
    <w:rsid w:val="00F90BCA"/>
    <w:rsid w:val="00F931C5"/>
    <w:rsid w:val="00FA0C02"/>
    <w:rsid w:val="00FA57EC"/>
    <w:rsid w:val="00FB0A36"/>
    <w:rsid w:val="00FB0D72"/>
    <w:rsid w:val="00FC6520"/>
    <w:rsid w:val="00FC7264"/>
    <w:rsid w:val="00FE3D40"/>
    <w:rsid w:val="00FE4229"/>
    <w:rsid w:val="00FF46AB"/>
    <w:rsid w:val="00FF7A9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929F7"/>
  <w15:chartTrackingRefBased/>
  <w15:docId w15:val="{4471B5F2-6464-44C7-8738-2BC4EA57F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A11"/>
  </w:style>
  <w:style w:type="paragraph" w:styleId="Naslov1">
    <w:name w:val="heading 1"/>
    <w:basedOn w:val="Normal"/>
    <w:next w:val="Normal"/>
    <w:link w:val="Naslov1Char"/>
    <w:uiPriority w:val="9"/>
    <w:qFormat/>
    <w:rsid w:val="00915E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unhideWhenUsed/>
    <w:qFormat/>
    <w:rsid w:val="00915E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unhideWhenUsed/>
    <w:qFormat/>
    <w:rsid w:val="00915E58"/>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915E58"/>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915E58"/>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915E58"/>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915E58"/>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915E58"/>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915E58"/>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915E58"/>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rsid w:val="00915E58"/>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rsid w:val="00915E58"/>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915E58"/>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915E58"/>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915E58"/>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915E58"/>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915E58"/>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915E58"/>
    <w:rPr>
      <w:rFonts w:eastAsiaTheme="majorEastAsia" w:cstheme="majorBidi"/>
      <w:color w:val="272727" w:themeColor="text1" w:themeTint="D8"/>
    </w:rPr>
  </w:style>
  <w:style w:type="paragraph" w:styleId="Naslov">
    <w:name w:val="Title"/>
    <w:basedOn w:val="Normal"/>
    <w:next w:val="Normal"/>
    <w:link w:val="NaslovChar"/>
    <w:uiPriority w:val="10"/>
    <w:qFormat/>
    <w:rsid w:val="00915E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915E58"/>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915E58"/>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915E5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15E58"/>
    <w:pPr>
      <w:spacing w:before="160"/>
      <w:jc w:val="center"/>
    </w:pPr>
    <w:rPr>
      <w:i/>
      <w:iCs/>
      <w:color w:val="404040" w:themeColor="text1" w:themeTint="BF"/>
    </w:rPr>
  </w:style>
  <w:style w:type="character" w:customStyle="1" w:styleId="CitatChar">
    <w:name w:val="Citat Char"/>
    <w:basedOn w:val="Zadanifontodlomka"/>
    <w:link w:val="Citat"/>
    <w:uiPriority w:val="29"/>
    <w:rsid w:val="00915E58"/>
    <w:rPr>
      <w:i/>
      <w:iCs/>
      <w:color w:val="404040" w:themeColor="text1" w:themeTint="BF"/>
    </w:rPr>
  </w:style>
  <w:style w:type="paragraph" w:styleId="Odlomakpopisa">
    <w:name w:val="List Paragraph"/>
    <w:aliases w:val="Normal List,Endnote,Indent,Paragraph,Citation List,Normal bullet 2,Resume Title,Paragraphe de liste PBLH,Bullet list,List Paragraph Char Char,b1,Number_1,SGLText List Paragraph,new,lp1,Normal Sentence,Colorful List - Accent 11,ListPar1"/>
    <w:basedOn w:val="Normal"/>
    <w:link w:val="OdlomakpopisaChar"/>
    <w:uiPriority w:val="99"/>
    <w:qFormat/>
    <w:rsid w:val="00915E58"/>
    <w:pPr>
      <w:ind w:left="720"/>
      <w:contextualSpacing/>
    </w:pPr>
  </w:style>
  <w:style w:type="character" w:styleId="Jakoisticanje">
    <w:name w:val="Intense Emphasis"/>
    <w:basedOn w:val="Zadanifontodlomka"/>
    <w:uiPriority w:val="21"/>
    <w:qFormat/>
    <w:rsid w:val="00915E58"/>
    <w:rPr>
      <w:i/>
      <w:iCs/>
      <w:color w:val="2F5496" w:themeColor="accent1" w:themeShade="BF"/>
    </w:rPr>
  </w:style>
  <w:style w:type="paragraph" w:styleId="Naglaencitat">
    <w:name w:val="Intense Quote"/>
    <w:basedOn w:val="Normal"/>
    <w:next w:val="Normal"/>
    <w:link w:val="NaglaencitatChar"/>
    <w:uiPriority w:val="30"/>
    <w:qFormat/>
    <w:rsid w:val="00915E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915E58"/>
    <w:rPr>
      <w:i/>
      <w:iCs/>
      <w:color w:val="2F5496" w:themeColor="accent1" w:themeShade="BF"/>
    </w:rPr>
  </w:style>
  <w:style w:type="character" w:styleId="Istaknutareferenca">
    <w:name w:val="Intense Reference"/>
    <w:basedOn w:val="Zadanifontodlomka"/>
    <w:uiPriority w:val="32"/>
    <w:qFormat/>
    <w:rsid w:val="00915E58"/>
    <w:rPr>
      <w:b/>
      <w:bCs/>
      <w:smallCaps/>
      <w:color w:val="2F5496" w:themeColor="accent1" w:themeShade="BF"/>
      <w:spacing w:val="5"/>
    </w:rPr>
  </w:style>
  <w:style w:type="paragraph" w:styleId="Zaglavlje">
    <w:name w:val="header"/>
    <w:basedOn w:val="Normal"/>
    <w:link w:val="ZaglavljeChar"/>
    <w:uiPriority w:val="99"/>
    <w:unhideWhenUsed/>
    <w:rsid w:val="00F23CE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23CED"/>
  </w:style>
  <w:style w:type="paragraph" w:styleId="Podnoje">
    <w:name w:val="footer"/>
    <w:basedOn w:val="Normal"/>
    <w:link w:val="PodnojeChar"/>
    <w:uiPriority w:val="99"/>
    <w:unhideWhenUsed/>
    <w:rsid w:val="00F23CE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23CED"/>
  </w:style>
  <w:style w:type="character" w:customStyle="1" w:styleId="TekstfusnoteChar">
    <w:name w:val="Tekst fusnote Char"/>
    <w:aliases w:val="Fußnotentextf Char,Fußnote Char,stile 1 Char,Footnote Char,Footnote1 Char,Footnote2 Char,Footnote3 Char,Footnote4 Char,Footnote5 Char,Footnote6 Char,Footnote7 Char,Footnote8 Char,Footnote9 Char,Footnote10 Char,Footnote11 Char"/>
    <w:basedOn w:val="Zadanifontodlomka"/>
    <w:link w:val="Tekstfusnote"/>
    <w:uiPriority w:val="99"/>
    <w:qFormat/>
    <w:locked/>
    <w:rsid w:val="009D6FB2"/>
    <w:rPr>
      <w:rFonts w:ascii="Times New Roman" w:eastAsiaTheme="minorEastAsia" w:hAnsi="Times New Roman" w:cs="Times New Roman"/>
      <w:sz w:val="20"/>
      <w:szCs w:val="20"/>
    </w:rPr>
  </w:style>
  <w:style w:type="paragraph" w:styleId="Tekstfusnote">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TekstfusnoteChar"/>
    <w:uiPriority w:val="99"/>
    <w:unhideWhenUsed/>
    <w:qFormat/>
    <w:rsid w:val="009D6FB2"/>
    <w:pPr>
      <w:spacing w:after="200" w:line="276" w:lineRule="auto"/>
    </w:pPr>
    <w:rPr>
      <w:rFonts w:ascii="Times New Roman" w:eastAsiaTheme="minorEastAsia" w:hAnsi="Times New Roman" w:cs="Times New Roman"/>
      <w:sz w:val="20"/>
      <w:szCs w:val="20"/>
    </w:rPr>
  </w:style>
  <w:style w:type="character" w:customStyle="1" w:styleId="TekstfusnoteChar1">
    <w:name w:val="Tekst fusnote Char1"/>
    <w:basedOn w:val="Zadanifontodlomka"/>
    <w:uiPriority w:val="99"/>
    <w:semiHidden/>
    <w:rsid w:val="009D6FB2"/>
    <w:rPr>
      <w:sz w:val="20"/>
      <w:szCs w:val="20"/>
    </w:rPr>
  </w:style>
  <w:style w:type="character" w:styleId="Referencafusnote">
    <w:name w:val="footnote reference"/>
    <w:aliases w:val="stylish,BVI fnr,ftref,BVI fnr Car Car,BVI fnr Car,BVI fnr Car Car Car Car,BVI fnr Car Car Car Car Char,BVI fnr Car Char1 Char,BVI fnr Car Car Char1 Char,BVI fnr Car Car Car Char1 Char,BVI fnr Car Car Car Car Car Char1 Char"/>
    <w:link w:val="Char2"/>
    <w:uiPriority w:val="99"/>
    <w:unhideWhenUsed/>
    <w:qFormat/>
    <w:rsid w:val="009D6FB2"/>
    <w:rPr>
      <w:vertAlign w:val="superscript"/>
    </w:rPr>
  </w:style>
  <w:style w:type="paragraph" w:customStyle="1" w:styleId="Char2">
    <w:name w:val="Char2"/>
    <w:basedOn w:val="Normal"/>
    <w:link w:val="Referencafusnote"/>
    <w:uiPriority w:val="99"/>
    <w:rsid w:val="009D6FB2"/>
    <w:pPr>
      <w:spacing w:after="200" w:line="240" w:lineRule="exact"/>
    </w:pPr>
    <w:rPr>
      <w:vertAlign w:val="superscript"/>
    </w:rPr>
  </w:style>
  <w:style w:type="paragraph" w:styleId="Bezproreda">
    <w:name w:val="No Spacing"/>
    <w:uiPriority w:val="1"/>
    <w:qFormat/>
    <w:rsid w:val="00E767A5"/>
    <w:pPr>
      <w:spacing w:after="0" w:line="240" w:lineRule="auto"/>
    </w:pPr>
    <w:rPr>
      <w:rFonts w:eastAsiaTheme="minorEastAsia"/>
      <w:kern w:val="0"/>
      <w:sz w:val="21"/>
      <w:szCs w:val="21"/>
      <w14:ligatures w14:val="none"/>
    </w:rPr>
  </w:style>
  <w:style w:type="character" w:customStyle="1" w:styleId="OdlomakpopisaChar">
    <w:name w:val="Odlomak popisa Char"/>
    <w:aliases w:val="Normal List Char,Endnote Char,Indent Char,Paragraph Char,Citation List Char,Normal bullet 2 Char,Resume Title Char,Paragraphe de liste PBLH Char,Bullet list Char,List Paragraph Char Char Char,b1 Char,Number_1 Char,new Char,lp1 Char"/>
    <w:link w:val="Odlomakpopisa"/>
    <w:uiPriority w:val="99"/>
    <w:qFormat/>
    <w:locked/>
    <w:rsid w:val="00C66ECD"/>
  </w:style>
  <w:style w:type="paragraph" w:customStyle="1" w:styleId="Default">
    <w:name w:val="Default"/>
    <w:rsid w:val="0036680D"/>
    <w:pPr>
      <w:autoSpaceDE w:val="0"/>
      <w:autoSpaceDN w:val="0"/>
      <w:adjustRightInd w:val="0"/>
      <w:spacing w:after="0" w:line="240" w:lineRule="auto"/>
    </w:pPr>
    <w:rPr>
      <w:rFonts w:ascii="Times New Roman" w:eastAsiaTheme="minorEastAsia" w:hAnsi="Times New Roman" w:cs="Times New Roman"/>
      <w:color w:val="000000"/>
      <w:kern w:val="0"/>
      <w:sz w:val="24"/>
      <w:szCs w:val="24"/>
      <w14:ligatures w14:val="none"/>
    </w:rPr>
  </w:style>
  <w:style w:type="table" w:styleId="Reetkatablice">
    <w:name w:val="Table Grid"/>
    <w:basedOn w:val="Obinatablica"/>
    <w:uiPriority w:val="59"/>
    <w:rsid w:val="00F22A03"/>
    <w:pPr>
      <w:spacing w:after="0" w:line="240" w:lineRule="auto"/>
    </w:pPr>
    <w:rPr>
      <w:rFonts w:eastAsiaTheme="minorEastAsia"/>
      <w:kern w:val="0"/>
      <w:sz w:val="21"/>
      <w:szCs w:val="21"/>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Obinatablica"/>
    <w:next w:val="Reetkatablice"/>
    <w:uiPriority w:val="59"/>
    <w:rsid w:val="00CF2198"/>
    <w:pPr>
      <w:spacing w:after="0" w:line="240" w:lineRule="auto"/>
    </w:pPr>
    <w:rPr>
      <w:rFonts w:eastAsiaTheme="minorEastAsia"/>
      <w:kern w:val="0"/>
      <w:sz w:val="21"/>
      <w:szCs w:val="21"/>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a">
    <w:name w:val="annotation text"/>
    <w:basedOn w:val="Normal"/>
    <w:link w:val="TekstkomentaraChar"/>
    <w:uiPriority w:val="99"/>
    <w:unhideWhenUsed/>
    <w:rsid w:val="00754116"/>
    <w:pPr>
      <w:spacing w:after="200" w:line="276" w:lineRule="auto"/>
    </w:pPr>
    <w:rPr>
      <w:rFonts w:eastAsiaTheme="minorEastAsia"/>
      <w:kern w:val="0"/>
      <w:sz w:val="20"/>
      <w:szCs w:val="20"/>
      <w14:ligatures w14:val="none"/>
    </w:rPr>
  </w:style>
  <w:style w:type="character" w:customStyle="1" w:styleId="TekstkomentaraChar">
    <w:name w:val="Tekst komentara Char"/>
    <w:basedOn w:val="Zadanifontodlomka"/>
    <w:link w:val="Tekstkomentara"/>
    <w:uiPriority w:val="99"/>
    <w:rsid w:val="00754116"/>
    <w:rPr>
      <w:rFonts w:eastAsiaTheme="minorEastAsia"/>
      <w:kern w:val="0"/>
      <w:sz w:val="20"/>
      <w:szCs w:val="20"/>
      <w14:ligatures w14:val="none"/>
    </w:rPr>
  </w:style>
  <w:style w:type="character" w:styleId="Referencakomentara">
    <w:name w:val="annotation reference"/>
    <w:basedOn w:val="Zadanifontodlomka"/>
    <w:uiPriority w:val="99"/>
    <w:semiHidden/>
    <w:unhideWhenUsed/>
    <w:rsid w:val="0075411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584</TotalTime>
  <Pages>33</Pages>
  <Words>9285</Words>
  <Characters>52928</Characters>
  <Application>Microsoft Office Word</Application>
  <DocSecurity>0</DocSecurity>
  <Lines>441</Lines>
  <Paragraphs>124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Ksenija Oletić</dc:creator>
  <cp:keywords/>
  <dc:description/>
  <cp:lastModifiedBy>Ksenija Oletić</cp:lastModifiedBy>
  <cp:revision>1826</cp:revision>
  <cp:lastPrinted>2025-06-10T12:04:00Z</cp:lastPrinted>
  <dcterms:created xsi:type="dcterms:W3CDTF">2025-05-27T06:45:00Z</dcterms:created>
  <dcterms:modified xsi:type="dcterms:W3CDTF">2025-06-12T09:19:00Z</dcterms:modified>
</cp:coreProperties>
</file>