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EB1C" w14:textId="653EAE6E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  <w:b/>
          <w:bCs/>
        </w:rPr>
      </w:pPr>
      <w:r w:rsidRPr="00AE0F4B">
        <w:rPr>
          <w:rFonts w:ascii="Times New Roman" w:eastAsia="Aptos" w:hAnsi="Times New Roman" w:cs="Times New Roman"/>
          <w:b/>
          <w:bCs/>
        </w:rPr>
        <w:t xml:space="preserve">PITANJA I ODGOVORI </w:t>
      </w:r>
      <w:r w:rsidRPr="000641FA">
        <w:rPr>
          <w:rFonts w:ascii="Times New Roman" w:eastAsia="Aptos" w:hAnsi="Times New Roman" w:cs="Times New Roman"/>
          <w:b/>
          <w:bCs/>
        </w:rPr>
        <w:t xml:space="preserve">- </w:t>
      </w:r>
      <w:r>
        <w:rPr>
          <w:rFonts w:ascii="Times New Roman" w:eastAsia="Aptos" w:hAnsi="Times New Roman" w:cs="Times New Roman"/>
          <w:b/>
          <w:bCs/>
        </w:rPr>
        <w:t>1</w:t>
      </w:r>
      <w:r w:rsidR="00A44D6A">
        <w:rPr>
          <w:rFonts w:ascii="Times New Roman" w:eastAsia="Aptos" w:hAnsi="Times New Roman" w:cs="Times New Roman"/>
          <w:b/>
          <w:bCs/>
        </w:rPr>
        <w:t>2</w:t>
      </w:r>
      <w:r w:rsidRPr="000641FA">
        <w:rPr>
          <w:rFonts w:ascii="Times New Roman" w:eastAsia="Aptos" w:hAnsi="Times New Roman" w:cs="Times New Roman"/>
          <w:b/>
          <w:bCs/>
        </w:rPr>
        <w:t>. SET</w:t>
      </w:r>
    </w:p>
    <w:p w14:paraId="6D710E17" w14:textId="10AE5E47" w:rsidR="00704FE5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</w:rPr>
      </w:pPr>
      <w:r w:rsidRPr="00AE0F4B">
        <w:rPr>
          <w:rFonts w:ascii="Times New Roman" w:eastAsia="Aptos" w:hAnsi="Times New Roman" w:cs="Times New Roman"/>
        </w:rPr>
        <w:t>Odgovor</w:t>
      </w:r>
      <w:r w:rsidR="004E2A9A">
        <w:rPr>
          <w:rFonts w:ascii="Times New Roman" w:eastAsia="Aptos" w:hAnsi="Times New Roman" w:cs="Times New Roman"/>
        </w:rPr>
        <w:t>i</w:t>
      </w:r>
      <w:r w:rsidRPr="00AE0F4B">
        <w:rPr>
          <w:rFonts w:ascii="Times New Roman" w:eastAsia="Aptos" w:hAnsi="Times New Roman" w:cs="Times New Roman"/>
        </w:rPr>
        <w:t xml:space="preserve"> na pitanj</w:t>
      </w:r>
      <w:r w:rsidR="004E2A9A">
        <w:rPr>
          <w:rFonts w:ascii="Times New Roman" w:eastAsia="Aptos" w:hAnsi="Times New Roman" w:cs="Times New Roman"/>
        </w:rPr>
        <w:t>a</w:t>
      </w:r>
      <w:r w:rsidRPr="00AE0F4B">
        <w:rPr>
          <w:rFonts w:ascii="Times New Roman" w:eastAsia="Aptos" w:hAnsi="Times New Roman" w:cs="Times New Roman"/>
        </w:rPr>
        <w:t xml:space="preserve"> pristigl</w:t>
      </w:r>
      <w:r w:rsidR="004E2A9A">
        <w:rPr>
          <w:rFonts w:ascii="Times New Roman" w:eastAsia="Aptos" w:hAnsi="Times New Roman" w:cs="Times New Roman"/>
        </w:rPr>
        <w:t>a</w:t>
      </w:r>
      <w:r w:rsidR="002F27A5">
        <w:rPr>
          <w:rFonts w:ascii="Times New Roman" w:eastAsia="Aptos" w:hAnsi="Times New Roman" w:cs="Times New Roman"/>
        </w:rPr>
        <w:t xml:space="preserve"> </w:t>
      </w:r>
      <w:r w:rsidRPr="00AE0F4B">
        <w:rPr>
          <w:rFonts w:ascii="Times New Roman" w:eastAsia="Aptos" w:hAnsi="Times New Roman" w:cs="Times New Roman"/>
        </w:rPr>
        <w:t xml:space="preserve">elektroničkim putem na adresu esf@min-kulture.hr </w:t>
      </w:r>
    </w:p>
    <w:p w14:paraId="05534B8C" w14:textId="77777777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</w:rPr>
      </w:pPr>
      <w:r w:rsidRPr="00AE0F4B">
        <w:rPr>
          <w:rFonts w:ascii="Times New Roman" w:eastAsia="Aptos" w:hAnsi="Times New Roman" w:cs="Times New Roman"/>
        </w:rPr>
        <w:t xml:space="preserve">POZIV NA DOSTAVU PROJEKTNIH PRIJEDLOGA SF.3.4.08.04 </w:t>
      </w:r>
    </w:p>
    <w:p w14:paraId="6785F533" w14:textId="77777777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  <w:b/>
          <w:bCs/>
        </w:rPr>
      </w:pPr>
      <w:r w:rsidRPr="00AE0F4B">
        <w:rPr>
          <w:rFonts w:ascii="Times New Roman" w:eastAsia="Aptos" w:hAnsi="Times New Roman" w:cs="Times New Roman"/>
          <w:b/>
          <w:bCs/>
        </w:rPr>
        <w:t>„Inkluzivne usluge ustanova u kulturi“</w:t>
      </w:r>
    </w:p>
    <w:p w14:paraId="191CA056" w14:textId="77777777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</w:rPr>
      </w:pP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4819" w:rsidRPr="00AE0F4B" w14:paraId="07FCEB14" w14:textId="77777777" w:rsidTr="00432F7E">
        <w:trPr>
          <w:trHeight w:val="542"/>
        </w:trPr>
        <w:tc>
          <w:tcPr>
            <w:tcW w:w="9351" w:type="dxa"/>
            <w:shd w:val="clear" w:color="auto" w:fill="FAE2D5"/>
            <w:vAlign w:val="center"/>
          </w:tcPr>
          <w:p w14:paraId="494145ED" w14:textId="571E484A" w:rsidR="00E17B6D" w:rsidRPr="00BE4A38" w:rsidRDefault="00E17B6D" w:rsidP="00280B86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E4A3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UPUTE ZA PRIJAVITELJE</w:t>
            </w:r>
          </w:p>
          <w:p w14:paraId="010DC2F5" w14:textId="2100BE66" w:rsidR="00F34819" w:rsidRPr="00AE0F4B" w:rsidRDefault="00E17B6D" w:rsidP="00280B86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BE4A3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2. PRAVILA PDP-</w:t>
            </w:r>
            <w:r w:rsidR="00F63291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a</w:t>
            </w:r>
            <w:r w:rsidRPr="00BE4A3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 xml:space="preserve">; 2.6. PRIHVATLJIVOST PRIJAVITELJA/PARTNERA I FORMIRANJE PARTNERSTVA; </w:t>
            </w:r>
            <w:r w:rsidR="004E2A9A" w:rsidRPr="004E2A9A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4.</w:t>
            </w:r>
            <w:r w:rsidR="004E2A9A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2A9A" w:rsidRPr="004E2A9A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POSTUPAK DODJELE BESPOVRATNIH SREDSTAVA</w:t>
            </w:r>
            <w:r w:rsidR="004E2A9A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;</w:t>
            </w:r>
            <w:r w:rsidR="004E2A9A">
              <w:t xml:space="preserve"> </w:t>
            </w:r>
            <w:r w:rsidR="004E2A9A" w:rsidRPr="004E2A9A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4.2.</w:t>
            </w:r>
            <w:r w:rsidR="004E2A9A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2A9A" w:rsidRPr="004E2A9A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PROCJENA KVALITETE</w:t>
            </w:r>
          </w:p>
        </w:tc>
      </w:tr>
      <w:tr w:rsidR="00F34819" w:rsidRPr="00AE0F4B" w14:paraId="26549286" w14:textId="77777777" w:rsidTr="00432F7E">
        <w:trPr>
          <w:trHeight w:val="699"/>
        </w:trPr>
        <w:tc>
          <w:tcPr>
            <w:tcW w:w="9351" w:type="dxa"/>
          </w:tcPr>
          <w:p w14:paraId="511BECE9" w14:textId="0421F27F" w:rsidR="00F34819" w:rsidRDefault="00F34819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AE0F4B">
              <w:rPr>
                <w:rFonts w:ascii="Times New Roman" w:eastAsia="Aptos" w:hAnsi="Times New Roman" w:cs="Times New Roman"/>
                <w:b/>
                <w:bCs/>
              </w:rPr>
              <w:t>PITANJE:</w:t>
            </w:r>
          </w:p>
          <w:p w14:paraId="41DAEE33" w14:textId="4DE80A5F" w:rsidR="00F63291" w:rsidRPr="00F63291" w:rsidRDefault="00F63291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</w:rPr>
            </w:pPr>
            <w:r w:rsidRPr="00F63291">
              <w:rPr>
                <w:rFonts w:ascii="Times New Roman" w:eastAsia="Aptos" w:hAnsi="Times New Roman" w:cs="Times New Roman"/>
              </w:rPr>
              <w:t>Ljubazno molim informaciju vezano uz indeks razvijenosti područja prijavitelja. Ako pripadamo 8. skupini razvijenosti, željeli bismo znati možemo li podnijeti prijavu. Naime, u natječajnoj dokumentaciji nigdje nije spomenuto da to nije moguće, osim što se pri bodovanju spominju samo skupine razvijenosti od 1. do 4.</w:t>
            </w:r>
          </w:p>
          <w:p w14:paraId="61BC257C" w14:textId="60C86D9C" w:rsidR="00E92D84" w:rsidRPr="00117E2C" w:rsidRDefault="00F34819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117E2C">
              <w:rPr>
                <w:rFonts w:ascii="Times New Roman" w:eastAsia="Aptos" w:hAnsi="Times New Roman" w:cs="Times New Roman"/>
                <w:b/>
                <w:bCs/>
              </w:rPr>
              <w:t>ODGOVOR:</w:t>
            </w:r>
          </w:p>
          <w:p w14:paraId="600120CF" w14:textId="240AFB3F" w:rsidR="004E2A9A" w:rsidRPr="00EA2E32" w:rsidRDefault="00F63291" w:rsidP="004E2A9A">
            <w:pPr>
              <w:spacing w:beforeLines="80" w:before="192" w:afterLines="80" w:after="192"/>
              <w:jc w:val="both"/>
              <w:rPr>
                <w:rFonts w:ascii="Times New Roman" w:hAnsi="Times New Roman" w:cs="Times New Roman"/>
              </w:rPr>
            </w:pPr>
            <w:r w:rsidRPr="00117E2C">
              <w:rPr>
                <w:rFonts w:ascii="Times New Roman" w:hAnsi="Times New Roman" w:cs="Times New Roman"/>
              </w:rPr>
              <w:t>Pozivom nije propisano da prijavitelj mora biti iz određene skupine</w:t>
            </w:r>
            <w:r w:rsidR="003D4C31">
              <w:rPr>
                <w:rFonts w:ascii="Times New Roman" w:hAnsi="Times New Roman" w:cs="Times New Roman"/>
              </w:rPr>
              <w:t xml:space="preserve"> područne ili lokalne samouprave</w:t>
            </w:r>
            <w:r w:rsidRPr="00117E2C">
              <w:rPr>
                <w:rFonts w:ascii="Times New Roman" w:hAnsi="Times New Roman" w:cs="Times New Roman"/>
              </w:rPr>
              <w:t xml:space="preserve"> prema</w:t>
            </w:r>
            <w:r w:rsidR="002719FC" w:rsidRPr="00117E2C">
              <w:rPr>
                <w:rFonts w:ascii="Times New Roman" w:hAnsi="Times New Roman" w:cs="Times New Roman"/>
              </w:rPr>
              <w:t xml:space="preserve"> </w:t>
            </w:r>
            <w:r w:rsidR="003D4C31">
              <w:rPr>
                <w:rFonts w:ascii="Times New Roman" w:hAnsi="Times New Roman" w:cs="Times New Roman"/>
              </w:rPr>
              <w:t>indeksu</w:t>
            </w:r>
            <w:r w:rsidR="004E2A9A">
              <w:rPr>
                <w:rFonts w:ascii="Times New Roman" w:hAnsi="Times New Roman" w:cs="Times New Roman"/>
              </w:rPr>
              <w:t xml:space="preserve"> </w:t>
            </w:r>
            <w:r w:rsidR="002719FC" w:rsidRPr="00117E2C">
              <w:rPr>
                <w:rFonts w:ascii="Times New Roman" w:hAnsi="Times New Roman" w:cs="Times New Roman"/>
              </w:rPr>
              <w:t>razvijenosti.</w:t>
            </w:r>
            <w:r w:rsidR="004E2A9A">
              <w:rPr>
                <w:rFonts w:ascii="Times New Roman" w:hAnsi="Times New Roman" w:cs="Times New Roman"/>
              </w:rPr>
              <w:t xml:space="preserve"> U okviru kriterija br. 5. </w:t>
            </w:r>
            <w:r w:rsidR="004E2A9A" w:rsidRPr="00D83107">
              <w:rPr>
                <w:rFonts w:ascii="Times New Roman" w:hAnsi="Times New Roman" w:cs="Times New Roman"/>
                <w:i/>
                <w:iCs/>
              </w:rPr>
              <w:t>Ujednačeni regionalni razvoj</w:t>
            </w:r>
            <w:r w:rsidR="004E2A9A">
              <w:rPr>
                <w:rFonts w:ascii="Times New Roman" w:hAnsi="Times New Roman" w:cs="Times New Roman"/>
              </w:rPr>
              <w:t xml:space="preserve">, </w:t>
            </w:r>
            <w:r w:rsidR="003D4C31">
              <w:rPr>
                <w:rFonts w:ascii="Times New Roman" w:hAnsi="Times New Roman" w:cs="Times New Roman"/>
              </w:rPr>
              <w:t xml:space="preserve">projektnom prijedlogu </w:t>
            </w:r>
            <w:r w:rsidR="004E2A9A">
              <w:rPr>
                <w:rFonts w:ascii="Times New Roman" w:hAnsi="Times New Roman" w:cs="Times New Roman"/>
              </w:rPr>
              <w:t xml:space="preserve">dodjeljuju </w:t>
            </w:r>
            <w:r w:rsidR="00D83107">
              <w:rPr>
                <w:rFonts w:ascii="Times New Roman" w:hAnsi="Times New Roman" w:cs="Times New Roman"/>
              </w:rPr>
              <w:t xml:space="preserve">se </w:t>
            </w:r>
            <w:r w:rsidR="003D4C31">
              <w:rPr>
                <w:rFonts w:ascii="Times New Roman" w:hAnsi="Times New Roman" w:cs="Times New Roman"/>
              </w:rPr>
              <w:t>b</w:t>
            </w:r>
            <w:r w:rsidR="00597ED5" w:rsidRPr="00597ED5">
              <w:rPr>
                <w:rFonts w:ascii="Times New Roman" w:hAnsi="Times New Roman" w:cs="Times New Roman"/>
              </w:rPr>
              <w:t xml:space="preserve">odovi u odnosu na </w:t>
            </w:r>
            <w:r w:rsidR="00597ED5" w:rsidRPr="00EA2E32">
              <w:rPr>
                <w:rFonts w:ascii="Times New Roman" w:hAnsi="Times New Roman" w:cs="Times New Roman"/>
                <w:b/>
                <w:bCs/>
              </w:rPr>
              <w:t>jedinicu područne samouprave</w:t>
            </w:r>
            <w:r w:rsidR="00597ED5" w:rsidRPr="00597ED5">
              <w:rPr>
                <w:rFonts w:ascii="Times New Roman" w:hAnsi="Times New Roman" w:cs="Times New Roman"/>
              </w:rPr>
              <w:t xml:space="preserve"> </w:t>
            </w:r>
            <w:r w:rsidR="003D4C31">
              <w:rPr>
                <w:rFonts w:ascii="Times New Roman" w:hAnsi="Times New Roman" w:cs="Times New Roman"/>
              </w:rPr>
              <w:t xml:space="preserve">iz određene skupine prema indeksu razvijenosti (I. - IV.) </w:t>
            </w:r>
            <w:r w:rsidR="00597ED5" w:rsidRPr="00597ED5">
              <w:rPr>
                <w:rFonts w:ascii="Times New Roman" w:hAnsi="Times New Roman" w:cs="Times New Roman"/>
              </w:rPr>
              <w:t xml:space="preserve">u kojoj se provodi najveći dio aktivnosti </w:t>
            </w:r>
            <w:r w:rsidR="00597ED5">
              <w:rPr>
                <w:rFonts w:ascii="Times New Roman" w:hAnsi="Times New Roman" w:cs="Times New Roman"/>
              </w:rPr>
              <w:t>što je p</w:t>
            </w:r>
            <w:r w:rsidR="00597ED5" w:rsidRPr="00597ED5">
              <w:rPr>
                <w:rFonts w:ascii="Times New Roman" w:hAnsi="Times New Roman" w:cs="Times New Roman"/>
              </w:rPr>
              <w:t>otrebno naznačiti u Prijavnom obrascu</w:t>
            </w:r>
            <w:r w:rsidR="00597ED5">
              <w:rPr>
                <w:rFonts w:ascii="Times New Roman" w:hAnsi="Times New Roman" w:cs="Times New Roman"/>
              </w:rPr>
              <w:t>.</w:t>
            </w:r>
            <w:r w:rsidR="003D4C31">
              <w:rPr>
                <w:rFonts w:ascii="Times New Roman" w:hAnsi="Times New Roman" w:cs="Times New Roman"/>
              </w:rPr>
              <w:t xml:space="preserve"> Skupine jedinica područne samouprave određene su </w:t>
            </w:r>
            <w:r w:rsidR="003D4C31" w:rsidRPr="003D4C31">
              <w:rPr>
                <w:rFonts w:ascii="Times New Roman" w:hAnsi="Times New Roman" w:cs="Times New Roman"/>
              </w:rPr>
              <w:t>Odluk</w:t>
            </w:r>
            <w:r w:rsidR="003D4C31">
              <w:rPr>
                <w:rFonts w:ascii="Times New Roman" w:hAnsi="Times New Roman" w:cs="Times New Roman"/>
              </w:rPr>
              <w:t xml:space="preserve">om </w:t>
            </w:r>
            <w:r w:rsidR="003D4C31" w:rsidRPr="003D4C31">
              <w:rPr>
                <w:rFonts w:ascii="Times New Roman" w:hAnsi="Times New Roman" w:cs="Times New Roman"/>
              </w:rPr>
              <w:t>o razvrstavanju jedinica lokalne i područne (regionalne) samouprave prema stupnju razvijenosti (Narodne novine, br. 3/24)</w:t>
            </w:r>
            <w:r w:rsidR="003D4C31">
              <w:rPr>
                <w:rFonts w:ascii="Times New Roman" w:hAnsi="Times New Roman" w:cs="Times New Roman"/>
              </w:rPr>
              <w:t xml:space="preserve">. U ovom </w:t>
            </w:r>
            <w:r w:rsidR="00D83107">
              <w:rPr>
                <w:rFonts w:ascii="Times New Roman" w:hAnsi="Times New Roman" w:cs="Times New Roman"/>
              </w:rPr>
              <w:t>p</w:t>
            </w:r>
            <w:r w:rsidR="003D4C31">
              <w:rPr>
                <w:rFonts w:ascii="Times New Roman" w:hAnsi="Times New Roman" w:cs="Times New Roman"/>
              </w:rPr>
              <w:t>ozivu ne boduje se indeks razvijenosti za jedinic</w:t>
            </w:r>
            <w:r w:rsidR="00A44CE2">
              <w:rPr>
                <w:rFonts w:ascii="Times New Roman" w:hAnsi="Times New Roman" w:cs="Times New Roman"/>
              </w:rPr>
              <w:t>e</w:t>
            </w:r>
            <w:r w:rsidR="003D4C31">
              <w:rPr>
                <w:rFonts w:ascii="Times New Roman" w:hAnsi="Times New Roman" w:cs="Times New Roman"/>
              </w:rPr>
              <w:t xml:space="preserve"> lokalnih samouprava koje su u već spomenutoj </w:t>
            </w:r>
            <w:r w:rsidR="00D83107">
              <w:rPr>
                <w:rFonts w:ascii="Times New Roman" w:hAnsi="Times New Roman" w:cs="Times New Roman"/>
              </w:rPr>
              <w:t>o</w:t>
            </w:r>
            <w:r w:rsidR="003D4C31">
              <w:rPr>
                <w:rFonts w:ascii="Times New Roman" w:hAnsi="Times New Roman" w:cs="Times New Roman"/>
              </w:rPr>
              <w:t xml:space="preserve">dluci razvrstane </w:t>
            </w:r>
            <w:r w:rsidR="00A44CE2">
              <w:rPr>
                <w:rFonts w:ascii="Times New Roman" w:hAnsi="Times New Roman" w:cs="Times New Roman"/>
              </w:rPr>
              <w:t xml:space="preserve">u skupinama </w:t>
            </w:r>
            <w:r w:rsidR="003D4C31">
              <w:rPr>
                <w:rFonts w:ascii="Times New Roman" w:hAnsi="Times New Roman" w:cs="Times New Roman"/>
              </w:rPr>
              <w:t xml:space="preserve">od I. do VIII. </w:t>
            </w:r>
          </w:p>
        </w:tc>
      </w:tr>
      <w:tr w:rsidR="001A4360" w:rsidRPr="00AE0F4B" w14:paraId="0BD6F099" w14:textId="77777777" w:rsidTr="001A4360">
        <w:trPr>
          <w:trHeight w:val="699"/>
        </w:trPr>
        <w:tc>
          <w:tcPr>
            <w:tcW w:w="9351" w:type="dxa"/>
            <w:shd w:val="clear" w:color="auto" w:fill="FBE4D5" w:themeFill="accent2" w:themeFillTint="33"/>
          </w:tcPr>
          <w:p w14:paraId="55DDACBB" w14:textId="77777777" w:rsidR="001A4360" w:rsidRPr="001A4360" w:rsidRDefault="001A4360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1A4360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UPUTE ZA PRIJAVITELJE</w:t>
            </w:r>
          </w:p>
          <w:p w14:paraId="1C79E871" w14:textId="0E340292" w:rsidR="001A4360" w:rsidRPr="00AE0F4B" w:rsidRDefault="001A4360" w:rsidP="001A4360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1A4360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2. PRAVILA PDP-a;</w:t>
            </w: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4360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2.6. PRIHVATLJIVOST PRIJAVITELJA/PARTNERA I FORMIRANJE PARTNERSTVA</w:t>
            </w:r>
          </w:p>
        </w:tc>
      </w:tr>
      <w:tr w:rsidR="001A4360" w:rsidRPr="00AE0F4B" w14:paraId="2503A8AA" w14:textId="77777777" w:rsidTr="00432F7E">
        <w:trPr>
          <w:trHeight w:val="699"/>
        </w:trPr>
        <w:tc>
          <w:tcPr>
            <w:tcW w:w="9351" w:type="dxa"/>
          </w:tcPr>
          <w:p w14:paraId="6A421140" w14:textId="77777777" w:rsidR="001A4360" w:rsidRDefault="001A4360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PITANJE:</w:t>
            </w:r>
          </w:p>
          <w:p w14:paraId="3F9F01E8" w14:textId="051C2170" w:rsidR="001A4360" w:rsidRPr="001A4360" w:rsidRDefault="001A4360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</w:rPr>
              <w:t>Ako</w:t>
            </w:r>
            <w:r w:rsidRPr="001A4360">
              <w:rPr>
                <w:rFonts w:ascii="Times New Roman" w:eastAsia="Aptos" w:hAnsi="Times New Roman" w:cs="Times New Roman"/>
              </w:rPr>
              <w:t xml:space="preserve"> javna ustanova više od 12 mjeseci u sudskom registru ima registrirane kulturne djelatnosti,</w:t>
            </w:r>
            <w:r>
              <w:rPr>
                <w:rFonts w:ascii="Times New Roman" w:eastAsia="Aptos" w:hAnsi="Times New Roman" w:cs="Times New Roman"/>
              </w:rPr>
              <w:t xml:space="preserve"> </w:t>
            </w:r>
            <w:r w:rsidRPr="001A4360">
              <w:rPr>
                <w:rFonts w:ascii="Times New Roman" w:eastAsia="Aptos" w:hAnsi="Times New Roman" w:cs="Times New Roman"/>
              </w:rPr>
              <w:t>ali je manje od 12 mjeseci registrirana u npr. Registru proračunskih i izvanproračunskih korisnika u grupi USTANOVE U KULTURI I SPORT</w:t>
            </w:r>
            <w:r>
              <w:rPr>
                <w:rFonts w:ascii="Times New Roman" w:eastAsia="Aptos" w:hAnsi="Times New Roman" w:cs="Times New Roman"/>
              </w:rPr>
              <w:t xml:space="preserve">U </w:t>
            </w:r>
            <w:r w:rsidRPr="001A4360">
              <w:rPr>
                <w:rFonts w:ascii="Times New Roman" w:eastAsia="Aptos" w:hAnsi="Times New Roman" w:cs="Times New Roman"/>
              </w:rPr>
              <w:t>ili Očevidniku prikazivača</w:t>
            </w:r>
            <w:r>
              <w:rPr>
                <w:rFonts w:ascii="Times New Roman" w:eastAsia="Aptos" w:hAnsi="Times New Roman" w:cs="Times New Roman"/>
              </w:rPr>
              <w:t>,</w:t>
            </w:r>
            <w:r w:rsidRPr="001A4360">
              <w:rPr>
                <w:rFonts w:ascii="Times New Roman" w:eastAsia="Aptos" w:hAnsi="Times New Roman" w:cs="Times New Roman"/>
              </w:rPr>
              <w:t xml:space="preserve"> može li biti prihvatljiv partner i/ili nositelj projekta na natječaju  „Inkluzivne usluge ustanova u kulturi“?</w:t>
            </w:r>
          </w:p>
          <w:p w14:paraId="78111D9B" w14:textId="6484A844" w:rsidR="001A4360" w:rsidRDefault="001A4360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1A4360">
              <w:rPr>
                <w:rFonts w:ascii="Times New Roman" w:eastAsia="Aptos" w:hAnsi="Times New Roman" w:cs="Times New Roman"/>
                <w:b/>
                <w:bCs/>
              </w:rPr>
              <w:t>ODGOVOR:</w:t>
            </w:r>
          </w:p>
          <w:p w14:paraId="077E573D" w14:textId="122D8A18" w:rsidR="00CF5780" w:rsidRDefault="001A4360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Kao što je navedeno u točki 2.6.1 Uputa za prijavitelje, p</w:t>
            </w:r>
            <w:r w:rsidRPr="001A4360">
              <w:rPr>
                <w:rFonts w:ascii="Times New Roman" w:eastAsia="Aptos" w:hAnsi="Times New Roman" w:cs="Times New Roman"/>
              </w:rPr>
              <w:t>rijavitelj</w:t>
            </w:r>
            <w:r>
              <w:rPr>
                <w:rFonts w:ascii="Times New Roman" w:eastAsia="Aptos" w:hAnsi="Times New Roman" w:cs="Times New Roman"/>
              </w:rPr>
              <w:t xml:space="preserve"> </w:t>
            </w:r>
            <w:r w:rsidR="00A05049">
              <w:rPr>
                <w:rFonts w:ascii="Times New Roman" w:eastAsia="Aptos" w:hAnsi="Times New Roman" w:cs="Times New Roman"/>
              </w:rPr>
              <w:t xml:space="preserve">na dan </w:t>
            </w:r>
            <w:r>
              <w:rPr>
                <w:rFonts w:ascii="Times New Roman" w:eastAsia="Aptos" w:hAnsi="Times New Roman" w:cs="Times New Roman"/>
              </w:rPr>
              <w:t xml:space="preserve">objave Poziva </w:t>
            </w:r>
            <w:r w:rsidR="00A05049">
              <w:rPr>
                <w:rFonts w:ascii="Times New Roman" w:eastAsia="Aptos" w:hAnsi="Times New Roman" w:cs="Times New Roman"/>
              </w:rPr>
              <w:t xml:space="preserve">mora </w:t>
            </w:r>
            <w:r>
              <w:rPr>
                <w:rFonts w:ascii="Times New Roman" w:eastAsia="Aptos" w:hAnsi="Times New Roman" w:cs="Times New Roman"/>
              </w:rPr>
              <w:t xml:space="preserve">biti registriran za obavljanje djelatnosti u Republici Hrvatskoj najmanje 12 mjeseci za što se, kao izvor provjere, koristi Sudski registar. </w:t>
            </w:r>
          </w:p>
          <w:p w14:paraId="0E5F5ED0" w14:textId="49849BB9" w:rsidR="001A4360" w:rsidRDefault="00A05049" w:rsidP="00A05049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Dodatno, </w:t>
            </w:r>
            <w:r w:rsidR="00CF5780">
              <w:rPr>
                <w:rFonts w:ascii="Times New Roman" w:eastAsia="Aptos" w:hAnsi="Times New Roman" w:cs="Times New Roman"/>
              </w:rPr>
              <w:t xml:space="preserve">ustanova mora biti upisana u odgovarajući registar </w:t>
            </w:r>
            <w:r w:rsidR="00CF5780" w:rsidRPr="00CF5780">
              <w:rPr>
                <w:rFonts w:ascii="Times New Roman" w:eastAsia="Aptos" w:hAnsi="Times New Roman" w:cs="Times New Roman"/>
              </w:rPr>
              <w:t xml:space="preserve">(Upisnik javnih i privatnih muzeja u Republici Hrvatskoj, Očevidnik kazališta, Upisnik knjižnica u Republici Hrvatskoj - narodna knjižnica, Popis HDA, Očevidnik prikazivača, Registar proračunskih i izvanproračunskih korisnika u grupi </w:t>
            </w:r>
            <w:r w:rsidR="00CF5780" w:rsidRPr="00CF5780">
              <w:rPr>
                <w:rFonts w:ascii="Times New Roman" w:eastAsia="Aptos" w:hAnsi="Times New Roman" w:cs="Times New Roman"/>
              </w:rPr>
              <w:lastRenderedPageBreak/>
              <w:t>Ustanove u kulturi i sportu: 7.5 Koncertne dvorane i uredi; 7.6 Centri za kulturu; 7.7 Ostale ustanove u kulturi)</w:t>
            </w:r>
            <w:r w:rsidR="00CF5780">
              <w:rPr>
                <w:rFonts w:ascii="Times New Roman" w:eastAsia="Aptos" w:hAnsi="Times New Roman" w:cs="Times New Roman"/>
              </w:rPr>
              <w:t xml:space="preserve">, no Pozivom nije </w:t>
            </w:r>
            <w:r>
              <w:rPr>
                <w:rFonts w:ascii="Times New Roman" w:eastAsia="Aptos" w:hAnsi="Times New Roman" w:cs="Times New Roman"/>
              </w:rPr>
              <w:t>propisano</w:t>
            </w:r>
            <w:r w:rsidR="00CF5780">
              <w:rPr>
                <w:rFonts w:ascii="Times New Roman" w:eastAsia="Aptos" w:hAnsi="Times New Roman" w:cs="Times New Roman"/>
              </w:rPr>
              <w:t xml:space="preserve"> trajanje upisa</w:t>
            </w:r>
            <w:r w:rsidR="00DE5AA0">
              <w:rPr>
                <w:rFonts w:ascii="Times New Roman" w:eastAsia="Aptos" w:hAnsi="Times New Roman" w:cs="Times New Roman"/>
              </w:rPr>
              <w:t xml:space="preserve"> u odgovarajući registar</w:t>
            </w:r>
            <w:r>
              <w:rPr>
                <w:rFonts w:ascii="Times New Roman" w:eastAsia="Aptos" w:hAnsi="Times New Roman" w:cs="Times New Roman"/>
              </w:rPr>
              <w:t>.</w:t>
            </w:r>
          </w:p>
          <w:p w14:paraId="4EB8DD03" w14:textId="2BC67724" w:rsidR="00070B5A" w:rsidRPr="001A4360" w:rsidRDefault="00070B5A" w:rsidP="00EA2E32">
            <w:pPr>
              <w:spacing w:after="160" w:line="259" w:lineRule="auto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Ustanove koje su potencijalni partneri, također moraju na </w:t>
            </w:r>
            <w:r w:rsidRPr="00070B5A">
              <w:rPr>
                <w:rFonts w:ascii="Times New Roman" w:eastAsia="Aptos" w:hAnsi="Times New Roman" w:cs="Times New Roman"/>
              </w:rPr>
              <w:t>dan objave Poziva biti registriran</w:t>
            </w:r>
            <w:r w:rsidR="00D83107">
              <w:rPr>
                <w:rFonts w:ascii="Times New Roman" w:eastAsia="Aptos" w:hAnsi="Times New Roman" w:cs="Times New Roman"/>
              </w:rPr>
              <w:t>e</w:t>
            </w:r>
            <w:r w:rsidRPr="00070B5A">
              <w:rPr>
                <w:rFonts w:ascii="Times New Roman" w:eastAsia="Aptos" w:hAnsi="Times New Roman" w:cs="Times New Roman"/>
              </w:rPr>
              <w:t xml:space="preserve"> za obavljanje djelatnosti u Republici Hrvatskoj najmanje 12 mjeseci za što se, kao izvor provjere, koristi Sudski registar.</w:t>
            </w:r>
            <w:r>
              <w:rPr>
                <w:rFonts w:ascii="Times New Roman" w:eastAsia="Aptos" w:hAnsi="Times New Roman" w:cs="Times New Roman"/>
              </w:rPr>
              <w:t xml:space="preserve"> Pozivom nije propisana djelatnost koju moraju obavljati.</w:t>
            </w:r>
          </w:p>
        </w:tc>
      </w:tr>
      <w:tr w:rsidR="00F13742" w:rsidRPr="00AE0F4B" w14:paraId="7B5C3FC8" w14:textId="77777777" w:rsidTr="004958D8">
        <w:trPr>
          <w:trHeight w:val="699"/>
        </w:trPr>
        <w:tc>
          <w:tcPr>
            <w:tcW w:w="9351" w:type="dxa"/>
            <w:shd w:val="clear" w:color="auto" w:fill="FBE4D5" w:themeFill="accent2" w:themeFillTint="33"/>
            <w:vAlign w:val="center"/>
          </w:tcPr>
          <w:p w14:paraId="322C9E81" w14:textId="77777777" w:rsidR="00F13742" w:rsidRDefault="00F13742" w:rsidP="00F13742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E4A3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lastRenderedPageBreak/>
              <w:t>UPUTE ZA PRIJAVITELJE</w:t>
            </w:r>
          </w:p>
          <w:p w14:paraId="4B865449" w14:textId="04C5563F" w:rsidR="00F13742" w:rsidRDefault="00F13742" w:rsidP="00F13742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4. POSTUPAK DODJELE BESPOVRATNIH SREDSTAVA; 4.7. IZMJENE I DOPUNE PDP-</w:t>
            </w: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F13742" w:rsidRPr="00AE0F4B" w14:paraId="7940CC57" w14:textId="77777777" w:rsidTr="00432F7E">
        <w:trPr>
          <w:trHeight w:val="699"/>
        </w:trPr>
        <w:tc>
          <w:tcPr>
            <w:tcW w:w="9351" w:type="dxa"/>
          </w:tcPr>
          <w:p w14:paraId="4849D907" w14:textId="77777777" w:rsidR="00F13742" w:rsidRDefault="00F13742" w:rsidP="00F13742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AE0F4B">
              <w:rPr>
                <w:rFonts w:ascii="Times New Roman" w:eastAsia="Aptos" w:hAnsi="Times New Roman" w:cs="Times New Roman"/>
                <w:b/>
                <w:bCs/>
              </w:rPr>
              <w:t>PITANJE:</w:t>
            </w:r>
          </w:p>
          <w:p w14:paraId="5417BC81" w14:textId="77777777" w:rsidR="00F13742" w:rsidRPr="003A6EB0" w:rsidRDefault="00F13742" w:rsidP="00F13742">
            <w:pPr>
              <w:rPr>
                <w:rFonts w:ascii="Times New Roman" w:hAnsi="Times New Roman" w:cs="Times New Roman"/>
              </w:rPr>
            </w:pPr>
            <w:r w:rsidRPr="003A6EB0">
              <w:rPr>
                <w:rFonts w:ascii="Times New Roman" w:hAnsi="Times New Roman" w:cs="Times New Roman"/>
              </w:rPr>
              <w:t>Vezano uz obavijest o drugoj izmjeni natječajne dokumentaciju kojim se produljuje rok zaprimanja prijava do 10.12.2024. ljubazno molim informaciju trebaju li korisnici koju su već podnijeli projektni prijedlog povući prijavu i ponovno je poslati iako se izjave Prijavitelja/Partnera i ostala dokumentacija nisu mijenjale?</w:t>
            </w:r>
          </w:p>
          <w:p w14:paraId="2DA78E56" w14:textId="77777777" w:rsidR="00F13742" w:rsidRDefault="00F13742" w:rsidP="00F13742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117E2C">
              <w:rPr>
                <w:rFonts w:ascii="Times New Roman" w:eastAsia="Aptos" w:hAnsi="Times New Roman" w:cs="Times New Roman"/>
                <w:b/>
                <w:bCs/>
              </w:rPr>
              <w:t>ODGOVOR:</w:t>
            </w:r>
          </w:p>
          <w:p w14:paraId="4DDB8316" w14:textId="100C3B2F" w:rsidR="00F13742" w:rsidRDefault="00F13742" w:rsidP="00F13742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</w:rPr>
              <w:t>Budući da je d</w:t>
            </w:r>
            <w:r w:rsidRPr="00460415">
              <w:rPr>
                <w:rFonts w:ascii="Times New Roman" w:eastAsia="Aptos" w:hAnsi="Times New Roman" w:cs="Times New Roman"/>
              </w:rPr>
              <w:t xml:space="preserve">o </w:t>
            </w:r>
            <w:r>
              <w:rPr>
                <w:rFonts w:ascii="Times New Roman" w:eastAsia="Aptos" w:hAnsi="Times New Roman" w:cs="Times New Roman"/>
              </w:rPr>
              <w:t xml:space="preserve">druge </w:t>
            </w:r>
            <w:r w:rsidRPr="00460415">
              <w:rPr>
                <w:rFonts w:ascii="Times New Roman" w:eastAsia="Aptos" w:hAnsi="Times New Roman" w:cs="Times New Roman"/>
              </w:rPr>
              <w:t xml:space="preserve">izmjene </w:t>
            </w:r>
            <w:r>
              <w:rPr>
                <w:rFonts w:ascii="Times New Roman" w:eastAsia="Aptos" w:hAnsi="Times New Roman" w:cs="Times New Roman"/>
              </w:rPr>
              <w:t>natječajne dokumentacije</w:t>
            </w:r>
            <w:r w:rsidRPr="00460415">
              <w:rPr>
                <w:rFonts w:ascii="Times New Roman" w:eastAsia="Aptos" w:hAnsi="Times New Roman" w:cs="Times New Roman"/>
              </w:rPr>
              <w:t xml:space="preserve"> došlo zbog privremene nedostupnosti sustava Porezne uprave u razdoblju od petka 6. 12. 2024. od 15:00 sati do ponedjeljka 9. 12. 2024. do 7:30 sati</w:t>
            </w:r>
            <w:r>
              <w:rPr>
                <w:rFonts w:ascii="Times New Roman" w:eastAsia="Aptos" w:hAnsi="Times New Roman" w:cs="Times New Roman"/>
              </w:rPr>
              <w:t>, p</w:t>
            </w:r>
            <w:r w:rsidRPr="003A6EB0">
              <w:rPr>
                <w:rFonts w:ascii="Times New Roman" w:eastAsia="Aptos" w:hAnsi="Times New Roman" w:cs="Times New Roman"/>
              </w:rPr>
              <w:t>rijavitelji</w:t>
            </w:r>
            <w:r>
              <w:rPr>
                <w:rFonts w:ascii="Times New Roman" w:eastAsia="Aptos" w:hAnsi="Times New Roman" w:cs="Times New Roman"/>
              </w:rPr>
              <w:t xml:space="preserve"> koji su podnijeli projektni prijedlog prije objave ove izmjene, isti ne trebaju povlačiti i ponovno ga slati.  </w:t>
            </w:r>
          </w:p>
        </w:tc>
      </w:tr>
    </w:tbl>
    <w:p w14:paraId="037ED814" w14:textId="77777777" w:rsidR="007E381D" w:rsidRDefault="007E381D" w:rsidP="00A05049">
      <w:pPr>
        <w:spacing w:beforeLines="80" w:before="192" w:afterLines="80" w:after="192"/>
      </w:pPr>
    </w:p>
    <w:sectPr w:rsidR="007E381D" w:rsidSect="00F348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DF9E" w14:textId="77777777" w:rsidR="00446821" w:rsidRDefault="00446821" w:rsidP="00055629">
      <w:pPr>
        <w:spacing w:after="0" w:line="240" w:lineRule="auto"/>
      </w:pPr>
      <w:r>
        <w:separator/>
      </w:r>
    </w:p>
  </w:endnote>
  <w:endnote w:type="continuationSeparator" w:id="0">
    <w:p w14:paraId="447E2686" w14:textId="77777777" w:rsidR="00446821" w:rsidRDefault="00446821" w:rsidP="0005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9A57" w14:textId="77777777" w:rsidR="00446821" w:rsidRDefault="00446821" w:rsidP="00055629">
      <w:pPr>
        <w:spacing w:after="0" w:line="240" w:lineRule="auto"/>
      </w:pPr>
      <w:r>
        <w:separator/>
      </w:r>
    </w:p>
  </w:footnote>
  <w:footnote w:type="continuationSeparator" w:id="0">
    <w:p w14:paraId="7FA9A438" w14:textId="77777777" w:rsidR="00446821" w:rsidRDefault="00446821" w:rsidP="0005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D7E51"/>
    <w:multiLevelType w:val="hybridMultilevel"/>
    <w:tmpl w:val="7930C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C210A"/>
    <w:multiLevelType w:val="multilevel"/>
    <w:tmpl w:val="5BD453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ED7D31" w:themeColor="accen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4D21C20"/>
    <w:multiLevelType w:val="hybridMultilevel"/>
    <w:tmpl w:val="5F6C3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960C9"/>
    <w:multiLevelType w:val="hybridMultilevel"/>
    <w:tmpl w:val="6EFAE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1920">
    <w:abstractNumId w:val="1"/>
  </w:num>
  <w:num w:numId="2" w16cid:durableId="936908391">
    <w:abstractNumId w:val="2"/>
  </w:num>
  <w:num w:numId="3" w16cid:durableId="848787711">
    <w:abstractNumId w:val="0"/>
  </w:num>
  <w:num w:numId="4" w16cid:durableId="1673410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19"/>
    <w:rsid w:val="00055629"/>
    <w:rsid w:val="00070B5A"/>
    <w:rsid w:val="00074348"/>
    <w:rsid w:val="000A08C9"/>
    <w:rsid w:val="00110ED5"/>
    <w:rsid w:val="00117E2C"/>
    <w:rsid w:val="0012747C"/>
    <w:rsid w:val="0013628D"/>
    <w:rsid w:val="001A4360"/>
    <w:rsid w:val="001B7F03"/>
    <w:rsid w:val="00206D2E"/>
    <w:rsid w:val="00260DC2"/>
    <w:rsid w:val="002719FC"/>
    <w:rsid w:val="00280B86"/>
    <w:rsid w:val="002A5F9C"/>
    <w:rsid w:val="002F27A5"/>
    <w:rsid w:val="003C35D8"/>
    <w:rsid w:val="003D0208"/>
    <w:rsid w:val="003D4C31"/>
    <w:rsid w:val="003F08A1"/>
    <w:rsid w:val="00446821"/>
    <w:rsid w:val="004D349C"/>
    <w:rsid w:val="004E2A9A"/>
    <w:rsid w:val="005145EC"/>
    <w:rsid w:val="00560749"/>
    <w:rsid w:val="00597ED5"/>
    <w:rsid w:val="005A0291"/>
    <w:rsid w:val="006739EF"/>
    <w:rsid w:val="00704FE5"/>
    <w:rsid w:val="007333BC"/>
    <w:rsid w:val="0074190C"/>
    <w:rsid w:val="007A191C"/>
    <w:rsid w:val="007E381D"/>
    <w:rsid w:val="00850D08"/>
    <w:rsid w:val="008A6DA3"/>
    <w:rsid w:val="008E4686"/>
    <w:rsid w:val="00931866"/>
    <w:rsid w:val="00943EBF"/>
    <w:rsid w:val="009A5699"/>
    <w:rsid w:val="009B1FF5"/>
    <w:rsid w:val="009B4845"/>
    <w:rsid w:val="009D7E02"/>
    <w:rsid w:val="00A05049"/>
    <w:rsid w:val="00A161A5"/>
    <w:rsid w:val="00A30638"/>
    <w:rsid w:val="00A44CE2"/>
    <w:rsid w:val="00A44D6A"/>
    <w:rsid w:val="00A70CF8"/>
    <w:rsid w:val="00B843DD"/>
    <w:rsid w:val="00B912ED"/>
    <w:rsid w:val="00BB4B9B"/>
    <w:rsid w:val="00BE4A38"/>
    <w:rsid w:val="00C54C9A"/>
    <w:rsid w:val="00C864B8"/>
    <w:rsid w:val="00CF5780"/>
    <w:rsid w:val="00D35315"/>
    <w:rsid w:val="00D75881"/>
    <w:rsid w:val="00D83107"/>
    <w:rsid w:val="00D847FD"/>
    <w:rsid w:val="00DE4666"/>
    <w:rsid w:val="00DE5AA0"/>
    <w:rsid w:val="00E07BAC"/>
    <w:rsid w:val="00E17B6D"/>
    <w:rsid w:val="00E92D84"/>
    <w:rsid w:val="00EA2E32"/>
    <w:rsid w:val="00F13742"/>
    <w:rsid w:val="00F34819"/>
    <w:rsid w:val="00F544CF"/>
    <w:rsid w:val="00F63291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595"/>
  <w15:chartTrackingRefBased/>
  <w15:docId w15:val="{346AE907-67C9-4887-BAFE-62ADA06E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39"/>
    <w:rsid w:val="00F3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3481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481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80B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4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C9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629"/>
    <w:rPr>
      <w:sz w:val="20"/>
      <w:szCs w:val="20"/>
    </w:rPr>
  </w:style>
  <w:style w:type="paragraph" w:styleId="Revision">
    <w:name w:val="Revision"/>
    <w:hidden/>
    <w:uiPriority w:val="99"/>
    <w:semiHidden/>
    <w:rsid w:val="004E2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Perucci</dc:creator>
  <cp:keywords/>
  <dc:description/>
  <cp:lastModifiedBy>Ivana Pranić</cp:lastModifiedBy>
  <cp:revision>35</cp:revision>
  <dcterms:created xsi:type="dcterms:W3CDTF">2024-11-20T08:50:00Z</dcterms:created>
  <dcterms:modified xsi:type="dcterms:W3CDTF">2024-12-03T09:27:00Z</dcterms:modified>
</cp:coreProperties>
</file>