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D9" w:rsidRPr="00D806BC" w:rsidRDefault="00017B38">
      <w:pPr>
        <w:spacing w:after="0"/>
        <w:rPr>
          <w:b/>
          <w:sz w:val="28"/>
          <w:szCs w:val="28"/>
        </w:rPr>
      </w:pPr>
      <w:r w:rsidRPr="00017B38">
        <w:rPr>
          <w:b/>
          <w:sz w:val="28"/>
          <w:szCs w:val="28"/>
        </w:rPr>
        <w:t>PRILOG 3</w:t>
      </w:r>
    </w:p>
    <w:p w:rsidR="00D02CD9" w:rsidRPr="00D806BC" w:rsidRDefault="00D02CD9">
      <w:pPr>
        <w:spacing w:after="0"/>
      </w:pPr>
    </w:p>
    <w:p w:rsidR="00D02CD9" w:rsidRPr="00D806BC" w:rsidRDefault="00272D5C">
      <w:pPr>
        <w:spacing w:after="0"/>
      </w:pPr>
      <w:r w:rsidRPr="00D806BC">
        <w:t>(NAZIV);</w:t>
      </w:r>
    </w:p>
    <w:p w:rsidR="00D02CD9" w:rsidRPr="00D806BC" w:rsidRDefault="00272D5C">
      <w:pPr>
        <w:spacing w:after="0"/>
      </w:pPr>
      <w:r w:rsidRPr="00D806BC">
        <w:t>(ADRESA), kojega zastupa (IME I PREZIME) (u nastavku: Korisnik)</w:t>
      </w:r>
    </w:p>
    <w:p w:rsidR="00D02CD9" w:rsidRPr="00D806BC" w:rsidRDefault="00272D5C">
      <w:pPr>
        <w:spacing w:after="0"/>
      </w:pPr>
      <w:r w:rsidRPr="00D806BC">
        <w:t>OIB korisnika:</w:t>
      </w:r>
    </w:p>
    <w:p w:rsidR="00D02CD9" w:rsidRPr="00D806BC" w:rsidRDefault="00272D5C">
      <w:pPr>
        <w:spacing w:after="0"/>
      </w:pPr>
      <w:r w:rsidRPr="00D806BC">
        <w:t>i</w:t>
      </w:r>
    </w:p>
    <w:p w:rsidR="00D02CD9" w:rsidRPr="00D806BC" w:rsidRDefault="00272D5C">
      <w:pPr>
        <w:spacing w:after="0"/>
      </w:pPr>
      <w:r w:rsidRPr="00D806BC">
        <w:t>(NAZIV);</w:t>
      </w:r>
    </w:p>
    <w:p w:rsidR="00D02CD9" w:rsidRPr="00D806BC" w:rsidRDefault="00272D5C">
      <w:pPr>
        <w:spacing w:after="0"/>
      </w:pPr>
      <w:r w:rsidRPr="00D806BC">
        <w:t>(ADRESA), kojega zastupa (IME I PREZIME) (u nastavku: Partner)</w:t>
      </w:r>
    </w:p>
    <w:p w:rsidR="00D02CD9" w:rsidRPr="00D806BC" w:rsidRDefault="00272D5C">
      <w:pPr>
        <w:spacing w:after="0"/>
      </w:pPr>
      <w:r w:rsidRPr="00D806BC">
        <w:t>OIB partnera:</w:t>
      </w:r>
    </w:p>
    <w:p w:rsidR="00D02CD9" w:rsidRPr="00D806BC" w:rsidRDefault="00272D5C">
      <w:pPr>
        <w:spacing w:after="0"/>
      </w:pPr>
      <w:r w:rsidRPr="00D806BC">
        <w:t>i</w:t>
      </w:r>
    </w:p>
    <w:p w:rsidR="00D02CD9" w:rsidRPr="00D806BC" w:rsidRDefault="00272D5C">
      <w:pPr>
        <w:spacing w:after="0"/>
      </w:pPr>
      <w:r w:rsidRPr="00D806BC">
        <w:t>(NAZIV);</w:t>
      </w:r>
    </w:p>
    <w:p w:rsidR="00D02CD9" w:rsidRPr="00D806BC" w:rsidRDefault="00272D5C">
      <w:pPr>
        <w:spacing w:after="0"/>
      </w:pPr>
      <w:r w:rsidRPr="00D806BC">
        <w:t>(ADRESA), kojega zastupa (IME I PREZIME) (u nastavku: Partner)</w:t>
      </w:r>
    </w:p>
    <w:p w:rsidR="00D02CD9" w:rsidRPr="00D806BC" w:rsidRDefault="00272D5C">
      <w:pPr>
        <w:spacing w:after="0"/>
      </w:pPr>
      <w:r w:rsidRPr="00D806BC">
        <w:t>OIB partnera:</w:t>
      </w:r>
    </w:p>
    <w:p w:rsidR="00D02CD9" w:rsidRPr="00D806BC" w:rsidRDefault="00272D5C">
      <w:pPr>
        <w:spacing w:after="0"/>
      </w:pPr>
      <w:r w:rsidRPr="00D806BC">
        <w:t xml:space="preserve">i </w:t>
      </w:r>
    </w:p>
    <w:p w:rsidR="00D02CD9" w:rsidRPr="00D806BC" w:rsidRDefault="00272D5C">
      <w:pPr>
        <w:spacing w:after="0"/>
      </w:pPr>
      <w:r w:rsidRPr="00D806BC">
        <w:t>….</w:t>
      </w:r>
    </w:p>
    <w:p w:rsidR="00D02CD9" w:rsidRPr="00D806BC" w:rsidRDefault="00272D5C">
      <w:pPr>
        <w:spacing w:after="0"/>
      </w:pPr>
      <w:r w:rsidRPr="00D806BC">
        <w:t>(u nastavku: Partneri Sporazuma)</w:t>
      </w:r>
    </w:p>
    <w:p w:rsidR="00D02CD9" w:rsidRPr="00D806BC" w:rsidRDefault="00D02CD9">
      <w:pPr>
        <w:spacing w:after="0"/>
      </w:pPr>
      <w:bookmarkStart w:id="0" w:name="_GoBack"/>
      <w:bookmarkEnd w:id="0"/>
    </w:p>
    <w:p w:rsidR="00D02CD9" w:rsidRPr="00D806BC" w:rsidRDefault="00272D5C">
      <w:pPr>
        <w:spacing w:after="0"/>
      </w:pPr>
      <w:r w:rsidRPr="00D806BC">
        <w:t>sklapaju</w:t>
      </w:r>
    </w:p>
    <w:p w:rsidR="00D02CD9" w:rsidRPr="00D806BC" w:rsidRDefault="00D02CD9">
      <w:pPr>
        <w:spacing w:after="0"/>
      </w:pPr>
    </w:p>
    <w:p w:rsidR="00D02CD9" w:rsidRPr="00D806BC" w:rsidRDefault="00272D5C">
      <w:pPr>
        <w:spacing w:after="0"/>
        <w:jc w:val="center"/>
        <w:rPr>
          <w:b/>
        </w:rPr>
      </w:pPr>
      <w:r w:rsidRPr="00D806BC">
        <w:rPr>
          <w:b/>
        </w:rPr>
        <w:t xml:space="preserve">SPORAZUM O PARTNERSTVU U PROVEDBI PROJEKTA </w:t>
      </w:r>
    </w:p>
    <w:p w:rsidR="00D02CD9" w:rsidRPr="00D806BC" w:rsidRDefault="00D02CD9">
      <w:pPr>
        <w:spacing w:after="0"/>
        <w:jc w:val="center"/>
      </w:pPr>
    </w:p>
    <w:p w:rsidR="00D02CD9" w:rsidRPr="00D806BC" w:rsidRDefault="00272D5C">
      <w:pPr>
        <w:spacing w:after="0"/>
        <w:jc w:val="center"/>
      </w:pPr>
      <w:r w:rsidRPr="00D806BC">
        <w:t>(NAZIV PROJEKTA)</w:t>
      </w:r>
    </w:p>
    <w:p w:rsidR="00D02CD9" w:rsidRPr="00D806BC" w:rsidRDefault="00D02CD9">
      <w:pPr>
        <w:spacing w:after="0"/>
        <w:jc w:val="center"/>
      </w:pPr>
    </w:p>
    <w:p w:rsidR="00D02CD9" w:rsidRPr="00D806BC" w:rsidRDefault="00272D5C">
      <w:pPr>
        <w:spacing w:after="0"/>
        <w:jc w:val="center"/>
      </w:pPr>
      <w:r w:rsidRPr="00D806BC">
        <w:t>u okviru instrumenta</w:t>
      </w:r>
    </w:p>
    <w:p w:rsidR="00D02CD9" w:rsidRPr="00D806BC" w:rsidRDefault="00D02CD9">
      <w:pPr>
        <w:spacing w:after="0"/>
        <w:jc w:val="center"/>
      </w:pPr>
    </w:p>
    <w:p w:rsidR="00D02CD9" w:rsidRPr="00D806BC" w:rsidRDefault="00272D5C">
      <w:pPr>
        <w:spacing w:after="0"/>
        <w:jc w:val="center"/>
        <w:rPr>
          <w:b/>
          <w:shd w:val="clear" w:color="auto" w:fill="D9D9D9"/>
        </w:rPr>
      </w:pPr>
      <w:r w:rsidRPr="00D806BC">
        <w:rPr>
          <w:b/>
        </w:rPr>
        <w:t xml:space="preserve">(Poziv na dostavu projektnih prijedloga </w:t>
      </w:r>
      <w:r w:rsidRPr="00D806BC">
        <w:rPr>
          <w:b/>
          <w:shd w:val="clear" w:color="auto" w:fill="D9D9D9"/>
        </w:rPr>
        <w:t>XY)</w:t>
      </w:r>
    </w:p>
    <w:p w:rsidR="00D02CD9" w:rsidRPr="00D806BC" w:rsidRDefault="00D02CD9">
      <w:pPr>
        <w:spacing w:after="0"/>
        <w:jc w:val="center"/>
      </w:pPr>
    </w:p>
    <w:p w:rsidR="00D02CD9" w:rsidRPr="00D806BC" w:rsidRDefault="00272D5C">
      <w:pPr>
        <w:spacing w:after="0"/>
        <w:jc w:val="center"/>
        <w:rPr>
          <w:b/>
        </w:rPr>
      </w:pPr>
      <w:r w:rsidRPr="00D806BC">
        <w:rPr>
          <w:b/>
        </w:rPr>
        <w:t>Članak 1.</w:t>
      </w:r>
    </w:p>
    <w:p w:rsidR="00D02CD9" w:rsidRPr="00D806BC" w:rsidRDefault="00272D5C">
      <w:pPr>
        <w:spacing w:after="0"/>
        <w:jc w:val="center"/>
        <w:rPr>
          <w:b/>
        </w:rPr>
      </w:pPr>
      <w:r w:rsidRPr="00D806BC">
        <w:rPr>
          <w:b/>
        </w:rPr>
        <w:t>Uvodne odredbe</w:t>
      </w:r>
    </w:p>
    <w:p w:rsidR="00D02CD9" w:rsidRPr="00D806BC" w:rsidRDefault="00272D5C">
      <w:pPr>
        <w:spacing w:after="0"/>
      </w:pPr>
      <w:r w:rsidRPr="00D806BC">
        <w:t>Strane Sporazuma uvodno utvrđuju sljedeće:</w:t>
      </w:r>
    </w:p>
    <w:p w:rsidR="00D02CD9" w:rsidRPr="00D806BC" w:rsidRDefault="00272D5C">
      <w:pPr>
        <w:pStyle w:val="Odlomakpopisa"/>
        <w:numPr>
          <w:ilvl w:val="0"/>
          <w:numId w:val="1"/>
        </w:numPr>
        <w:spacing w:after="0"/>
        <w:jc w:val="both"/>
      </w:pPr>
      <w:r w:rsidRPr="00D806BC">
        <w:t>da su se prijavom projektnog prijedloga kao Partneri kandidirali za provedbu projekta (</w:t>
      </w:r>
      <w:r w:rsidRPr="00D806BC">
        <w:rPr>
          <w:shd w:val="clear" w:color="auto" w:fill="D9D9D9"/>
        </w:rPr>
        <w:t>NAZIV PROJEKTA</w:t>
      </w:r>
      <w:r w:rsidRPr="00D806BC">
        <w:t xml:space="preserve">) (u nastavku: projekt), koji se provodi u okviru instrumenta (Poziv na dostavu projektnih prijedloga </w:t>
      </w:r>
      <w:r w:rsidRPr="00D806BC">
        <w:rPr>
          <w:shd w:val="clear" w:color="auto" w:fill="D9D9D9"/>
        </w:rPr>
        <w:t>XY</w:t>
      </w:r>
      <w:r w:rsidRPr="00D806BC">
        <w:t>) (u nastavku: poziv na dostavu projektnih prijedloga) u kojemu Ministarstvo rada i mirovinskoga sustava nastupa u ulozi posredničkog tijela prve razine (u nastavku PT 1), a Nacionalna zaklada za razvoj civilnoga društva u ulozi posredničkog tijela druge razine (u nastavku PT 2). Poziv na dostavu projektnih prijedloga provodi se u okviru prioritetne osi (</w:t>
      </w:r>
      <w:r w:rsidRPr="00D806BC">
        <w:rPr>
          <w:shd w:val="clear" w:color="auto" w:fill="D9D9D9"/>
        </w:rPr>
        <w:t>XY</w:t>
      </w:r>
      <w:r w:rsidRPr="00D806BC">
        <w:t>) i mjere (</w:t>
      </w:r>
      <w:r w:rsidRPr="00D806BC">
        <w:rPr>
          <w:shd w:val="clear" w:color="auto" w:fill="D9D9D9"/>
        </w:rPr>
        <w:t>XY</w:t>
      </w:r>
      <w:r w:rsidRPr="00D806BC">
        <w:t>) Operativnog programa „Učinkoviti ljudski potencijali“ 2014.-2020.;</w:t>
      </w:r>
    </w:p>
    <w:p w:rsidR="00D02CD9" w:rsidRPr="00D806BC" w:rsidRDefault="00272D5C">
      <w:pPr>
        <w:pStyle w:val="Odlomakpopisa"/>
        <w:numPr>
          <w:ilvl w:val="0"/>
          <w:numId w:val="1"/>
        </w:numPr>
        <w:spacing w:after="0"/>
        <w:jc w:val="both"/>
      </w:pPr>
      <w:r w:rsidRPr="00D806BC">
        <w:t>da su se Partneri Sporazuma pri prijavi projektnog prijedloga dogovorili da će u slučaju odobrenja dodjele sredstava prijavitelj (</w:t>
      </w:r>
      <w:r w:rsidRPr="00D806BC">
        <w:rPr>
          <w:shd w:val="clear" w:color="auto" w:fill="D9D9D9"/>
        </w:rPr>
        <w:t>NAZIV</w:t>
      </w:r>
      <w:r w:rsidRPr="00D806BC">
        <w:t>) nastupati kao Korisnik u ime cijelog partnerstva i u ime partnerstva preuzeti odgovornosti prema posredničkim tijelima;</w:t>
      </w:r>
    </w:p>
    <w:p w:rsidR="00D02CD9" w:rsidRPr="00D806BC" w:rsidRDefault="00272D5C">
      <w:pPr>
        <w:pStyle w:val="Odlomakpopisa"/>
        <w:numPr>
          <w:ilvl w:val="0"/>
          <w:numId w:val="1"/>
        </w:numPr>
        <w:spacing w:after="0"/>
        <w:jc w:val="both"/>
        <w:sectPr w:rsidR="00D02CD9" w:rsidRPr="00D806BC">
          <w:footerReference w:type="default" r:id="rId9"/>
          <w:pgSz w:w="11906" w:h="16838"/>
          <w:pgMar w:top="1701" w:right="1418" w:bottom="340" w:left="1418" w:header="0" w:footer="283" w:gutter="0"/>
          <w:cols w:space="720"/>
          <w:formProt w:val="0"/>
          <w:docGrid w:linePitch="360" w:charSpace="-2049"/>
        </w:sectPr>
      </w:pPr>
      <w:r w:rsidRPr="00D806BC">
        <w:t>da će Korisnik upoznati Partnere s Ugovorom o dodjeli bes</w:t>
      </w:r>
      <w:r w:rsidR="0045090E" w:rsidRPr="00D806BC">
        <w:t xml:space="preserve">povratnih sredstava po njegovom </w:t>
      </w:r>
      <w:r w:rsidRPr="00D806BC">
        <w:t>potpisivanju;</w:t>
      </w:r>
    </w:p>
    <w:p w:rsidR="00D02CD9" w:rsidRPr="00D806BC" w:rsidRDefault="00272D5C">
      <w:pPr>
        <w:pStyle w:val="Odlomakpopisa"/>
        <w:numPr>
          <w:ilvl w:val="0"/>
          <w:numId w:val="1"/>
        </w:numPr>
        <w:spacing w:after="0" w:line="240" w:lineRule="auto"/>
        <w:jc w:val="both"/>
      </w:pPr>
      <w:r w:rsidRPr="00D806BC">
        <w:lastRenderedPageBreak/>
        <w:t>da sukladno odredbama Općih uvjeta Ugovora o dodjeli bespovratnih sredstava Korisnik mora preuzeti obvezu da se uvjeti primjenjivi na njega sukladno člancima 1., 3., 4., 5., 6., 7., 8., 9., 10., 12., 13., 14., 16. i 17., 18. Općih uvjeta Ugovora o dodjeli bespovratnih sredstava primjenjuju i na njegove partnere.</w:t>
      </w:r>
    </w:p>
    <w:p w:rsidR="00D02CD9" w:rsidRPr="00D806BC" w:rsidRDefault="00272D5C">
      <w:pPr>
        <w:pStyle w:val="Odlomakpopisa"/>
        <w:numPr>
          <w:ilvl w:val="0"/>
          <w:numId w:val="1"/>
        </w:numPr>
        <w:spacing w:after="0"/>
        <w:jc w:val="both"/>
      </w:pPr>
      <w:r w:rsidRPr="00D806BC">
        <w:t>da prihvaćaju Sporazum o partnerstvu s ciljem dogovora o provedbi projekta u skladu s prijavljenim i za financiranje odobrenim projektnim prijedlogom.</w:t>
      </w:r>
    </w:p>
    <w:p w:rsidR="00D02CD9" w:rsidRPr="00D806BC" w:rsidRDefault="00D02CD9">
      <w:pPr>
        <w:pStyle w:val="Odlomakpopisa"/>
        <w:spacing w:after="0" w:line="240" w:lineRule="auto"/>
        <w:ind w:left="1066"/>
        <w:jc w:val="both"/>
      </w:pPr>
    </w:p>
    <w:p w:rsidR="00D02CD9" w:rsidRPr="00D806BC" w:rsidRDefault="00272D5C">
      <w:pPr>
        <w:spacing w:after="0"/>
        <w:jc w:val="center"/>
        <w:rPr>
          <w:b/>
        </w:rPr>
      </w:pPr>
      <w:r w:rsidRPr="00D806BC">
        <w:rPr>
          <w:b/>
        </w:rPr>
        <w:t>Članak 2.</w:t>
      </w:r>
    </w:p>
    <w:p w:rsidR="00576CA2" w:rsidRPr="00D806BC" w:rsidRDefault="00272D5C" w:rsidP="00576CA2">
      <w:pPr>
        <w:spacing w:after="0"/>
        <w:jc w:val="center"/>
        <w:rPr>
          <w:b/>
        </w:rPr>
      </w:pPr>
      <w:r w:rsidRPr="00D806BC">
        <w:rPr>
          <w:b/>
        </w:rPr>
        <w:t>Predmet Sporazuma</w:t>
      </w:r>
    </w:p>
    <w:p w:rsidR="00D02CD9" w:rsidRPr="00D806BC" w:rsidRDefault="00576CA2" w:rsidP="00576CA2">
      <w:pPr>
        <w:spacing w:after="0"/>
        <w:jc w:val="center"/>
        <w:rPr>
          <w:b/>
        </w:rPr>
      </w:pPr>
      <w:r w:rsidRPr="00D806BC">
        <w:rPr>
          <w:b/>
        </w:rPr>
        <w:t xml:space="preserve">   </w:t>
      </w:r>
      <w:r w:rsidR="00272D5C" w:rsidRPr="00D806BC">
        <w:t>Predmet ovog Sporazuma je provedba projekta (</w:t>
      </w:r>
      <w:r w:rsidR="00272D5C" w:rsidRPr="00D806BC">
        <w:rPr>
          <w:shd w:val="clear" w:color="auto" w:fill="D9D9D9"/>
        </w:rPr>
        <w:t>XY</w:t>
      </w:r>
      <w:r w:rsidR="00272D5C" w:rsidRPr="00D806BC">
        <w:t xml:space="preserve">) koji je predložen u okviru instrumenta („Poziv na dostavu projektnih prijedloga </w:t>
      </w:r>
      <w:r w:rsidR="00272D5C" w:rsidRPr="00D806BC">
        <w:rPr>
          <w:shd w:val="clear" w:color="auto" w:fill="D9D9D9"/>
        </w:rPr>
        <w:t>XY</w:t>
      </w:r>
      <w:r w:rsidR="00272D5C" w:rsidRPr="00D806BC">
        <w:t>“);</w:t>
      </w:r>
    </w:p>
    <w:p w:rsidR="00D02CD9" w:rsidRPr="00D806BC" w:rsidRDefault="00D02CD9">
      <w:pPr>
        <w:spacing w:after="0" w:line="240" w:lineRule="auto"/>
      </w:pPr>
    </w:p>
    <w:p w:rsidR="00D02CD9" w:rsidRPr="00D806BC" w:rsidRDefault="00272D5C">
      <w:pPr>
        <w:spacing w:after="0"/>
        <w:jc w:val="center"/>
        <w:rPr>
          <w:b/>
        </w:rPr>
      </w:pPr>
      <w:r w:rsidRPr="00D806BC">
        <w:rPr>
          <w:b/>
        </w:rPr>
        <w:t>Članak 3.</w:t>
      </w:r>
    </w:p>
    <w:p w:rsidR="00D02CD9" w:rsidRPr="00D806BC" w:rsidRDefault="00272D5C">
      <w:pPr>
        <w:spacing w:after="0"/>
        <w:jc w:val="center"/>
        <w:rPr>
          <w:b/>
        </w:rPr>
      </w:pPr>
      <w:r w:rsidRPr="00D806BC">
        <w:rPr>
          <w:b/>
        </w:rPr>
        <w:t>Ciljevi projekta</w:t>
      </w:r>
    </w:p>
    <w:p w:rsidR="00D02CD9" w:rsidRPr="00D806BC" w:rsidRDefault="00272D5C">
      <w:pPr>
        <w:pStyle w:val="Odlomakpopisa"/>
        <w:numPr>
          <w:ilvl w:val="0"/>
          <w:numId w:val="2"/>
        </w:numPr>
        <w:spacing w:after="0"/>
        <w:rPr>
          <w:shd w:val="clear" w:color="auto" w:fill="D9D9D9"/>
        </w:rPr>
      </w:pPr>
      <w:r w:rsidRPr="00D806BC">
        <w:t xml:space="preserve">Ciljevi projekta su </w:t>
      </w:r>
      <w:r w:rsidRPr="00D806BC">
        <w:rPr>
          <w:shd w:val="clear" w:color="auto" w:fill="D9D9D9"/>
        </w:rPr>
        <w:t>XY</w:t>
      </w:r>
    </w:p>
    <w:p w:rsidR="00D02CD9" w:rsidRPr="00D806BC" w:rsidRDefault="00272D5C">
      <w:pPr>
        <w:pStyle w:val="Odlomakpopisa"/>
        <w:numPr>
          <w:ilvl w:val="0"/>
          <w:numId w:val="2"/>
        </w:numPr>
        <w:spacing w:after="0"/>
      </w:pPr>
      <w:r w:rsidRPr="00D806BC">
        <w:t>U skladu s raščlambom iz Priloga I. Uredbe Europskog parlamenta i Vijeća 1304/2013 korisnik će na razini projekta pratiti i podatke o sudionicima projekta i to:</w:t>
      </w:r>
    </w:p>
    <w:p w:rsidR="00D02CD9" w:rsidRPr="00D806BC" w:rsidRDefault="00272D5C">
      <w:pPr>
        <w:pStyle w:val="Odlomakpopisa"/>
        <w:numPr>
          <w:ilvl w:val="0"/>
          <w:numId w:val="3"/>
        </w:numPr>
        <w:spacing w:after="0"/>
      </w:pPr>
      <w:r w:rsidRPr="00D806BC">
        <w:rPr>
          <w:shd w:val="clear" w:color="auto" w:fill="D9D9D9"/>
        </w:rPr>
        <w:t>xy</w:t>
      </w:r>
      <w:r w:rsidRPr="00D806BC">
        <w:t>;</w:t>
      </w:r>
    </w:p>
    <w:p w:rsidR="00D02CD9" w:rsidRPr="00D806BC" w:rsidRDefault="00272D5C">
      <w:pPr>
        <w:pStyle w:val="Odlomakpopisa"/>
        <w:numPr>
          <w:ilvl w:val="0"/>
          <w:numId w:val="3"/>
        </w:numPr>
        <w:spacing w:after="0"/>
      </w:pPr>
      <w:r w:rsidRPr="00D806BC">
        <w:rPr>
          <w:shd w:val="clear" w:color="auto" w:fill="D9D9D9"/>
        </w:rPr>
        <w:t>xy</w:t>
      </w:r>
      <w:r w:rsidRPr="00D806BC">
        <w:t>;</w:t>
      </w:r>
    </w:p>
    <w:p w:rsidR="00D02CD9" w:rsidRPr="00D806BC" w:rsidRDefault="00272D5C">
      <w:pPr>
        <w:pStyle w:val="Odlomakpopisa"/>
        <w:spacing w:after="0"/>
        <w:ind w:left="1080"/>
      </w:pPr>
      <w:r w:rsidRPr="00D806BC">
        <w:t>…</w:t>
      </w:r>
    </w:p>
    <w:p w:rsidR="00D02CD9" w:rsidRPr="00D806BC" w:rsidRDefault="00272D5C">
      <w:pPr>
        <w:pStyle w:val="Odlomakpopisa"/>
        <w:numPr>
          <w:ilvl w:val="0"/>
          <w:numId w:val="2"/>
        </w:numPr>
        <w:spacing w:after="0"/>
      </w:pPr>
      <w:r w:rsidRPr="00D806BC">
        <w:t xml:space="preserve">Korisnik će podatke iz stavka 3. prosljeđivati </w:t>
      </w:r>
      <w:r w:rsidRPr="00D806BC">
        <w:rPr>
          <w:shd w:val="clear" w:color="auto" w:fill="D9D9D9"/>
        </w:rPr>
        <w:t>(PT)</w:t>
      </w:r>
      <w:r w:rsidRPr="00D806BC">
        <w:t xml:space="preserve"> u skladu s uputama (</w:t>
      </w:r>
      <w:r w:rsidRPr="00D806BC">
        <w:rPr>
          <w:shd w:val="clear" w:color="auto" w:fill="D9D9D9"/>
        </w:rPr>
        <w:t>XY</w:t>
      </w:r>
      <w:r w:rsidRPr="00D806BC">
        <w:t>);</w:t>
      </w:r>
    </w:p>
    <w:p w:rsidR="00D02CD9" w:rsidRPr="00D806BC" w:rsidRDefault="00D02CD9">
      <w:pPr>
        <w:pStyle w:val="Odlomakpopisa"/>
        <w:spacing w:after="0" w:line="240" w:lineRule="auto"/>
      </w:pPr>
    </w:p>
    <w:p w:rsidR="00D02CD9" w:rsidRPr="00D806BC" w:rsidRDefault="00272D5C">
      <w:pPr>
        <w:spacing w:after="0"/>
        <w:jc w:val="center"/>
        <w:rPr>
          <w:b/>
        </w:rPr>
      </w:pPr>
      <w:r w:rsidRPr="00D806BC">
        <w:rPr>
          <w:b/>
        </w:rPr>
        <w:t>Članak 4.</w:t>
      </w:r>
    </w:p>
    <w:p w:rsidR="00D02CD9" w:rsidRPr="00D806BC" w:rsidRDefault="00272D5C">
      <w:pPr>
        <w:spacing w:after="0"/>
        <w:jc w:val="center"/>
        <w:rPr>
          <w:b/>
        </w:rPr>
      </w:pPr>
      <w:r w:rsidRPr="00D806BC">
        <w:rPr>
          <w:b/>
        </w:rPr>
        <w:t>Prihvatljivi troškovi</w:t>
      </w:r>
    </w:p>
    <w:p w:rsidR="00D02CD9" w:rsidRPr="00D806BC" w:rsidRDefault="00272D5C">
      <w:pPr>
        <w:pStyle w:val="Odlomakpopisa"/>
        <w:numPr>
          <w:ilvl w:val="0"/>
          <w:numId w:val="4"/>
        </w:numPr>
        <w:spacing w:after="0"/>
      </w:pPr>
      <w:r w:rsidRPr="00D806BC">
        <w:t>Troškovi su prihvatljivi ako su:</w:t>
      </w:r>
    </w:p>
    <w:p w:rsidR="00D02CD9" w:rsidRPr="00D806BC" w:rsidRDefault="00272D5C">
      <w:pPr>
        <w:pStyle w:val="Odlomakpopisa"/>
        <w:numPr>
          <w:ilvl w:val="0"/>
          <w:numId w:val="5"/>
        </w:numPr>
        <w:spacing w:after="0" w:line="240" w:lineRule="auto"/>
      </w:pPr>
      <w:r w:rsidRPr="00D806BC">
        <w:t>neposredno povezani s provedbom projekta, u skladu s njegovim ciljevima i definirani u Ugovoru o dodjeli bespovratnih sredstava,</w:t>
      </w:r>
    </w:p>
    <w:p w:rsidR="00D02CD9" w:rsidRPr="00D806BC" w:rsidRDefault="00272D5C">
      <w:pPr>
        <w:pStyle w:val="Odlomakpopisa"/>
        <w:numPr>
          <w:ilvl w:val="0"/>
          <w:numId w:val="5"/>
        </w:numPr>
        <w:spacing w:after="0" w:line="240" w:lineRule="auto"/>
      </w:pPr>
      <w:r w:rsidRPr="00D806BC">
        <w:t>stvarno nastali i platio ih je prijavitelj odnosno projektni partner te o tome dostavio odgovarajuće dokaze o plaćanju,</w:t>
      </w:r>
    </w:p>
    <w:p w:rsidR="00D02CD9" w:rsidRPr="00D806BC" w:rsidRDefault="00272D5C">
      <w:pPr>
        <w:pStyle w:val="Odlomakpopisa"/>
        <w:numPr>
          <w:ilvl w:val="0"/>
          <w:numId w:val="5"/>
        </w:numPr>
        <w:spacing w:after="0" w:line="240" w:lineRule="auto"/>
      </w:pPr>
      <w:r w:rsidRPr="00D806BC">
        <w:t>nastali i plaćeni u razdoblju prihvatljivosti,</w:t>
      </w:r>
    </w:p>
    <w:p w:rsidR="00D02CD9" w:rsidRPr="00D806BC" w:rsidRDefault="00272D5C">
      <w:pPr>
        <w:pStyle w:val="Odlomakpopisa"/>
        <w:numPr>
          <w:ilvl w:val="0"/>
          <w:numId w:val="5"/>
        </w:numPr>
        <w:spacing w:after="0" w:line="240" w:lineRule="auto"/>
      </w:pPr>
      <w:r w:rsidRPr="00D806BC">
        <w:t xml:space="preserve">dokazivi vjerodostojnim računima ili računovodstvenim dokumentima jednake dokazne vrijednosti, </w:t>
      </w:r>
    </w:p>
    <w:p w:rsidR="00D02CD9" w:rsidRPr="00D806BC" w:rsidRDefault="00272D5C">
      <w:pPr>
        <w:pStyle w:val="Odlomakpopisa"/>
        <w:numPr>
          <w:ilvl w:val="0"/>
          <w:numId w:val="5"/>
        </w:numPr>
        <w:spacing w:after="0" w:line="240" w:lineRule="auto"/>
      </w:pPr>
      <w:r w:rsidRPr="00D806BC">
        <w:t>u skladu s važećim pravilima Zajednice i nacionalnim pravilima.</w:t>
      </w:r>
    </w:p>
    <w:p w:rsidR="00D02CD9" w:rsidRPr="00D806BC" w:rsidRDefault="00D02CD9">
      <w:pPr>
        <w:pStyle w:val="Odlomakpopisa"/>
        <w:spacing w:after="0" w:line="240" w:lineRule="auto"/>
        <w:ind w:left="1508"/>
      </w:pPr>
    </w:p>
    <w:p w:rsidR="00D02CD9" w:rsidRPr="00D806BC" w:rsidRDefault="00272D5C">
      <w:pPr>
        <w:pStyle w:val="Odlomakpopisa"/>
        <w:numPr>
          <w:ilvl w:val="0"/>
          <w:numId w:val="4"/>
        </w:numPr>
        <w:spacing w:after="0" w:line="240" w:lineRule="auto"/>
      </w:pPr>
      <w:r w:rsidRPr="00D806BC">
        <w:t>U okviru projekta prihvatljivi su sljedeći troškovi:</w:t>
      </w:r>
    </w:p>
    <w:p w:rsidR="00D02CD9" w:rsidRPr="00D806BC" w:rsidRDefault="00272D5C">
      <w:pPr>
        <w:pStyle w:val="Odlomakpopisa"/>
        <w:numPr>
          <w:ilvl w:val="0"/>
          <w:numId w:val="6"/>
        </w:numPr>
        <w:spacing w:after="0" w:line="240" w:lineRule="auto"/>
      </w:pPr>
      <w:r w:rsidRPr="00D806BC">
        <w:t>(</w:t>
      </w:r>
      <w:r w:rsidRPr="00D806BC">
        <w:rPr>
          <w:shd w:val="clear" w:color="auto" w:fill="D9D9D9"/>
        </w:rPr>
        <w:t>xy</w:t>
      </w:r>
      <w:r w:rsidRPr="00D806BC">
        <w:t>)</w:t>
      </w:r>
    </w:p>
    <w:p w:rsidR="00D02CD9" w:rsidRPr="00D806BC" w:rsidRDefault="00272D5C">
      <w:pPr>
        <w:pStyle w:val="Odlomakpopisa"/>
        <w:numPr>
          <w:ilvl w:val="0"/>
          <w:numId w:val="6"/>
        </w:numPr>
        <w:spacing w:after="0" w:line="240" w:lineRule="auto"/>
      </w:pPr>
      <w:r w:rsidRPr="00D806BC">
        <w:t>(</w:t>
      </w:r>
      <w:r w:rsidRPr="00D806BC">
        <w:rPr>
          <w:shd w:val="clear" w:color="auto" w:fill="D9D9D9"/>
        </w:rPr>
        <w:t>xy</w:t>
      </w:r>
      <w:r w:rsidRPr="00D806BC">
        <w:t>)</w:t>
      </w:r>
    </w:p>
    <w:p w:rsidR="00D02CD9" w:rsidRPr="00D806BC" w:rsidRDefault="00272D5C">
      <w:pPr>
        <w:pStyle w:val="Odlomakpopisa"/>
        <w:numPr>
          <w:ilvl w:val="0"/>
          <w:numId w:val="6"/>
        </w:numPr>
        <w:spacing w:after="0" w:line="240" w:lineRule="auto"/>
      </w:pPr>
      <w:r w:rsidRPr="00D806BC">
        <w:t>…</w:t>
      </w:r>
    </w:p>
    <w:p w:rsidR="00D02CD9" w:rsidRPr="00D806BC" w:rsidRDefault="00272D5C">
      <w:pPr>
        <w:pStyle w:val="Odlomakpopisa"/>
        <w:numPr>
          <w:ilvl w:val="0"/>
          <w:numId w:val="4"/>
        </w:numPr>
        <w:spacing w:after="0" w:line="240" w:lineRule="auto"/>
        <w:jc w:val="both"/>
      </w:pPr>
      <w:r w:rsidRPr="00D806BC">
        <w:t>Temelj za prihvatljivost troškova je predloženi proračun projekta koji je prilog ovom Sporazumu (Prilog 1). Za moguću promjenu proračuna projekta potrebno je dobiti suglasnost (</w:t>
      </w:r>
      <w:r w:rsidRPr="00D806BC">
        <w:rPr>
          <w:shd w:val="clear" w:color="auto" w:fill="D9D9D9"/>
        </w:rPr>
        <w:t>PT2</w:t>
      </w:r>
      <w:r w:rsidRPr="00D806BC">
        <w:t>).</w:t>
      </w:r>
    </w:p>
    <w:p w:rsidR="00D02CD9" w:rsidRPr="00D806BC" w:rsidRDefault="00D02CD9">
      <w:pPr>
        <w:spacing w:after="0" w:line="240" w:lineRule="auto"/>
        <w:rPr>
          <w:b/>
        </w:rPr>
      </w:pPr>
    </w:p>
    <w:p w:rsidR="00D02CD9" w:rsidRPr="00D806BC" w:rsidRDefault="00272D5C">
      <w:pPr>
        <w:spacing w:after="0" w:line="240" w:lineRule="auto"/>
        <w:jc w:val="center"/>
        <w:rPr>
          <w:b/>
        </w:rPr>
      </w:pPr>
      <w:r w:rsidRPr="00D806BC">
        <w:rPr>
          <w:b/>
        </w:rPr>
        <w:t>Članak 5.</w:t>
      </w:r>
    </w:p>
    <w:p w:rsidR="00D02CD9" w:rsidRPr="00D806BC" w:rsidRDefault="00272D5C">
      <w:pPr>
        <w:spacing w:after="0"/>
        <w:jc w:val="center"/>
        <w:rPr>
          <w:b/>
        </w:rPr>
      </w:pPr>
      <w:r w:rsidRPr="00D806BC">
        <w:rPr>
          <w:b/>
        </w:rPr>
        <w:lastRenderedPageBreak/>
        <w:t>Razdoblje prihvatljivosti</w:t>
      </w:r>
    </w:p>
    <w:p w:rsidR="00D02CD9" w:rsidRPr="00D806BC" w:rsidRDefault="00272D5C">
      <w:pPr>
        <w:pStyle w:val="Odlomakpopisa"/>
        <w:numPr>
          <w:ilvl w:val="0"/>
          <w:numId w:val="7"/>
        </w:numPr>
        <w:spacing w:after="0" w:line="240" w:lineRule="auto"/>
      </w:pPr>
      <w:r w:rsidRPr="00D806BC">
        <w:t xml:space="preserve">Partnerstvo je dužno završiti sve aktivnosti projekta najkasnije do </w:t>
      </w:r>
      <w:r w:rsidRPr="00D806BC">
        <w:rPr>
          <w:shd w:val="clear" w:color="auto" w:fill="D9D9D9"/>
        </w:rPr>
        <w:t>XY</w:t>
      </w:r>
      <w:r w:rsidRPr="00D806BC">
        <w:t>.</w:t>
      </w:r>
    </w:p>
    <w:p w:rsidR="00D02CD9" w:rsidRPr="00D806BC" w:rsidRDefault="00272D5C">
      <w:pPr>
        <w:pStyle w:val="Odlomakpopisa"/>
        <w:numPr>
          <w:ilvl w:val="0"/>
          <w:numId w:val="7"/>
        </w:numPr>
        <w:spacing w:after="0" w:line="240" w:lineRule="auto"/>
      </w:pPr>
      <w:r w:rsidRPr="00D806BC">
        <w:t>Razdoblje prihvatljivosti troškova u okviru projekta je od datuma Odluke o financiranju (</w:t>
      </w:r>
      <w:r w:rsidRPr="00D806BC">
        <w:rPr>
          <w:shd w:val="clear" w:color="auto" w:fill="D9D9D9"/>
        </w:rPr>
        <w:t>XY</w:t>
      </w:r>
      <w:r w:rsidRPr="00D806BC">
        <w:t xml:space="preserve">) do </w:t>
      </w:r>
      <w:r w:rsidRPr="00D806BC">
        <w:rPr>
          <w:shd w:val="clear" w:color="auto" w:fill="D9D9D9"/>
        </w:rPr>
        <w:t>XY</w:t>
      </w:r>
      <w:r w:rsidRPr="00D806BC">
        <w:t>.</w:t>
      </w:r>
    </w:p>
    <w:p w:rsidR="00D02CD9" w:rsidRPr="00D806BC" w:rsidRDefault="00272D5C">
      <w:pPr>
        <w:pStyle w:val="Odlomakpopisa"/>
        <w:numPr>
          <w:ilvl w:val="0"/>
          <w:numId w:val="7"/>
        </w:numPr>
        <w:spacing w:after="0" w:line="240" w:lineRule="auto"/>
      </w:pPr>
      <w:r w:rsidRPr="00D806BC">
        <w:t xml:space="preserve">Sva plaćanja moraju biti izvršena do </w:t>
      </w:r>
      <w:r w:rsidRPr="00D806BC">
        <w:rPr>
          <w:shd w:val="clear" w:color="auto" w:fill="D9D9D9"/>
        </w:rPr>
        <w:t>XY</w:t>
      </w:r>
      <w:r w:rsidRPr="00D806BC">
        <w:t>.</w:t>
      </w:r>
    </w:p>
    <w:p w:rsidR="00D02CD9" w:rsidRPr="00D806BC" w:rsidRDefault="00D02CD9">
      <w:pPr>
        <w:spacing w:after="0" w:line="240" w:lineRule="auto"/>
      </w:pPr>
    </w:p>
    <w:p w:rsidR="00D02CD9" w:rsidRPr="00D806BC" w:rsidRDefault="00272D5C">
      <w:pPr>
        <w:spacing w:after="0"/>
        <w:jc w:val="center"/>
        <w:rPr>
          <w:b/>
        </w:rPr>
      </w:pPr>
      <w:r w:rsidRPr="00D806BC">
        <w:rPr>
          <w:b/>
        </w:rPr>
        <w:t>Članak 6.</w:t>
      </w:r>
    </w:p>
    <w:p w:rsidR="00D02CD9" w:rsidRPr="00D806BC" w:rsidRDefault="00272D5C">
      <w:pPr>
        <w:spacing w:after="0"/>
        <w:jc w:val="center"/>
        <w:rPr>
          <w:b/>
        </w:rPr>
      </w:pPr>
      <w:r w:rsidRPr="00D806BC">
        <w:rPr>
          <w:b/>
        </w:rPr>
        <w:t>Obveze Korisnika</w:t>
      </w:r>
    </w:p>
    <w:p w:rsidR="00D02CD9" w:rsidRPr="00D806BC" w:rsidRDefault="00272D5C">
      <w:pPr>
        <w:pStyle w:val="Odlomakpopisa"/>
        <w:spacing w:after="0" w:line="240" w:lineRule="auto"/>
        <w:ind w:left="360"/>
      </w:pPr>
      <w:r w:rsidRPr="00D806BC">
        <w:t>Korisnik se obvezuje da će:</w:t>
      </w:r>
    </w:p>
    <w:p w:rsidR="00D02CD9" w:rsidRPr="00D806BC" w:rsidRDefault="00272D5C">
      <w:pPr>
        <w:pStyle w:val="Odlomakpopisa"/>
        <w:numPr>
          <w:ilvl w:val="0"/>
          <w:numId w:val="8"/>
        </w:numPr>
        <w:spacing w:after="0" w:line="240" w:lineRule="auto"/>
        <w:jc w:val="both"/>
      </w:pPr>
      <w:r w:rsidRPr="00D806BC">
        <w:t>nastupati u ime partnerstva i provoditi aktivnosti projekta u skladu sa sklopljenim Ugovorom o dodjeli bespovratnih sredstava, važećim propisima, te prema odobrenom akcijskom planu i proračunu projekta u skladu s načelima učinkovitosti i ekonomičnosti, te da će na takvu izvedbu obvezati Partnere i vanjske izvođače;</w:t>
      </w:r>
    </w:p>
    <w:p w:rsidR="00D02CD9" w:rsidRPr="00D806BC" w:rsidRDefault="00272D5C">
      <w:pPr>
        <w:pStyle w:val="Odlomakpopisa"/>
        <w:numPr>
          <w:ilvl w:val="0"/>
          <w:numId w:val="8"/>
        </w:numPr>
        <w:spacing w:after="0" w:line="240" w:lineRule="auto"/>
        <w:jc w:val="both"/>
      </w:pPr>
      <w:r w:rsidRPr="00D806BC">
        <w:t>na razini projekta osigurati provedbu odgovarajućih postupaka odabira vanjskih izvođača u skladu s važećim propisima javne nabave;</w:t>
      </w:r>
    </w:p>
    <w:p w:rsidR="00D02CD9" w:rsidRPr="00D806BC" w:rsidRDefault="00272D5C">
      <w:pPr>
        <w:pStyle w:val="Odlomakpopisa"/>
        <w:numPr>
          <w:ilvl w:val="0"/>
          <w:numId w:val="8"/>
        </w:numPr>
        <w:spacing w:after="0" w:line="240" w:lineRule="auto"/>
        <w:jc w:val="both"/>
      </w:pPr>
      <w:r w:rsidRPr="00D806BC">
        <w:t>dodijeljena sredstva koristiti isključivo za provedbu projekta u skladu s Ugovorom o dodjeli bespovratnih sredstava;</w:t>
      </w:r>
    </w:p>
    <w:p w:rsidR="00D02CD9" w:rsidRPr="00D806BC" w:rsidRDefault="00272D5C">
      <w:pPr>
        <w:pStyle w:val="Odlomakpopisa"/>
        <w:numPr>
          <w:ilvl w:val="0"/>
          <w:numId w:val="8"/>
        </w:numPr>
        <w:spacing w:after="0" w:line="240" w:lineRule="auto"/>
        <w:jc w:val="both"/>
      </w:pPr>
      <w:r w:rsidRPr="00D806BC">
        <w:t>voditi zaseban računovodstveni sustav ili odgovarajuću knjigovodstvenu evidenciju za provedbu projekta i na to obvezati sve Partnere;</w:t>
      </w:r>
    </w:p>
    <w:p w:rsidR="00D02CD9" w:rsidRPr="00D806BC" w:rsidRDefault="00272D5C">
      <w:pPr>
        <w:pStyle w:val="Odlomakpopisa"/>
        <w:numPr>
          <w:ilvl w:val="0"/>
          <w:numId w:val="8"/>
        </w:numPr>
        <w:spacing w:after="0" w:line="240" w:lineRule="auto"/>
        <w:jc w:val="both"/>
      </w:pPr>
      <w:r w:rsidRPr="00D806BC">
        <w:t xml:space="preserve">čuvati sve dokaze o izvršenim plaćanjima i drugu dokumentaciju o projektu najmanje </w:t>
      </w:r>
      <w:r w:rsidRPr="00D806BC">
        <w:rPr>
          <w:shd w:val="clear" w:color="auto" w:fill="D9D9D9"/>
        </w:rPr>
        <w:t xml:space="preserve">x </w:t>
      </w:r>
      <w:r w:rsidRPr="00D806BC">
        <w:t>godina od završetka projekta;</w:t>
      </w:r>
    </w:p>
    <w:p w:rsidR="00D02CD9" w:rsidRPr="00D806BC" w:rsidRDefault="00272D5C">
      <w:pPr>
        <w:pStyle w:val="Odlomakpopisa"/>
        <w:numPr>
          <w:ilvl w:val="0"/>
          <w:numId w:val="8"/>
        </w:numPr>
        <w:spacing w:after="0" w:line="240" w:lineRule="auto"/>
        <w:jc w:val="both"/>
      </w:pPr>
      <w:r w:rsidRPr="00D806BC">
        <w:t>pripremati i podnositi redovita financijska i narativna izvješća u zahtijevanom obliku i rokovima podnošenja, te na zahtjev pripremati i dodatna izvješća;</w:t>
      </w:r>
    </w:p>
    <w:p w:rsidR="00D02CD9" w:rsidRPr="00D806BC" w:rsidRDefault="00272D5C">
      <w:pPr>
        <w:pStyle w:val="Odlomakpopisa"/>
        <w:numPr>
          <w:ilvl w:val="0"/>
          <w:numId w:val="8"/>
        </w:numPr>
        <w:spacing w:after="0" w:line="240" w:lineRule="auto"/>
        <w:jc w:val="both"/>
      </w:pPr>
      <w:r w:rsidRPr="00D806BC">
        <w:t>pratiti podatke o sudionicima u projektu u skladu s raščlambom iz Priloga I. Uredbe Europskog parlamenta i Vijeća 1304/2013;</w:t>
      </w:r>
    </w:p>
    <w:p w:rsidR="00D02CD9" w:rsidRPr="00D806BC" w:rsidRDefault="00272D5C">
      <w:pPr>
        <w:pStyle w:val="Odlomakpopisa"/>
        <w:numPr>
          <w:ilvl w:val="0"/>
          <w:numId w:val="8"/>
        </w:numPr>
        <w:spacing w:after="0" w:line="240" w:lineRule="auto"/>
        <w:jc w:val="both"/>
      </w:pPr>
      <w:r w:rsidRPr="00D806BC">
        <w:t>sprječavati, otkrivati, evidentirati i otklanjati nepravilnosti na razini projekta;</w:t>
      </w:r>
    </w:p>
    <w:p w:rsidR="00D02CD9" w:rsidRPr="00D806BC" w:rsidRDefault="00272D5C">
      <w:pPr>
        <w:pStyle w:val="Odlomakpopisa"/>
        <w:numPr>
          <w:ilvl w:val="0"/>
          <w:numId w:val="8"/>
        </w:numPr>
        <w:spacing w:after="0" w:line="240" w:lineRule="auto"/>
        <w:jc w:val="both"/>
      </w:pPr>
      <w:r w:rsidRPr="00D806BC">
        <w:t>osigurati revizijski trag i čuvanje svih dokumenata koji su potrebni za osiguravanje odgovarajućeg revizijskog traga;</w:t>
      </w:r>
    </w:p>
    <w:p w:rsidR="00D02CD9" w:rsidRPr="00D806BC" w:rsidRDefault="00272D5C">
      <w:pPr>
        <w:pStyle w:val="Odlomakpopisa"/>
        <w:numPr>
          <w:ilvl w:val="0"/>
          <w:numId w:val="8"/>
        </w:numPr>
      </w:pPr>
      <w:r w:rsidRPr="00D806BC">
        <w:t xml:space="preserve">sudjelovati pri usklađivanju i potvrđivanju izmjena Sporazuma o partnerstvu i da će se u roku od 8 dana odazvati pozivu na potpisivanje izmjena Sporazuma o partnerstvu; </w:t>
      </w:r>
    </w:p>
    <w:p w:rsidR="00D02CD9" w:rsidRPr="00D806BC" w:rsidRDefault="00272D5C">
      <w:pPr>
        <w:pStyle w:val="Odlomakpopisa"/>
        <w:numPr>
          <w:ilvl w:val="0"/>
          <w:numId w:val="8"/>
        </w:numPr>
        <w:spacing w:after="0" w:line="240" w:lineRule="auto"/>
        <w:jc w:val="both"/>
      </w:pPr>
      <w:r w:rsidRPr="00D806BC">
        <w:t>osigurati mogućnost nadzora korištenja sredstava od strane Upravljačkog tijela (UT), Posredničkih tijela (PT), revizora i ostalih nadzornih tijela na razini EU i Republike Hrvatske i postupati sukladno njihovim preporukama, te o tome obavještavati PT i UT.</w:t>
      </w:r>
    </w:p>
    <w:p w:rsidR="00D02CD9" w:rsidRPr="00D806BC" w:rsidRDefault="00D02CD9">
      <w:pPr>
        <w:spacing w:after="0" w:line="240" w:lineRule="auto"/>
        <w:jc w:val="both"/>
      </w:pPr>
    </w:p>
    <w:p w:rsidR="00D02CD9" w:rsidRPr="00D806BC" w:rsidRDefault="00272D5C">
      <w:pPr>
        <w:spacing w:after="0"/>
        <w:jc w:val="center"/>
        <w:rPr>
          <w:b/>
        </w:rPr>
      </w:pPr>
      <w:r w:rsidRPr="00D806BC">
        <w:rPr>
          <w:b/>
        </w:rPr>
        <w:t>Članak 7.</w:t>
      </w:r>
    </w:p>
    <w:p w:rsidR="00D02CD9" w:rsidRPr="00D806BC" w:rsidRDefault="00272D5C">
      <w:pPr>
        <w:spacing w:after="0"/>
        <w:jc w:val="center"/>
        <w:rPr>
          <w:b/>
        </w:rPr>
      </w:pPr>
      <w:r w:rsidRPr="00D806BC">
        <w:rPr>
          <w:b/>
        </w:rPr>
        <w:t>Obveze partnera</w:t>
      </w:r>
    </w:p>
    <w:p w:rsidR="00D02CD9" w:rsidRPr="00D806BC" w:rsidRDefault="00272D5C">
      <w:pPr>
        <w:pStyle w:val="Odlomakpopisa"/>
        <w:numPr>
          <w:ilvl w:val="0"/>
          <w:numId w:val="11"/>
        </w:numPr>
        <w:spacing w:after="0" w:line="240" w:lineRule="auto"/>
      </w:pPr>
      <w:r w:rsidRPr="00D806BC">
        <w:t>Partneri Sporazuma obvezuju se da će:</w:t>
      </w:r>
    </w:p>
    <w:p w:rsidR="00D02CD9" w:rsidRPr="00D806BC" w:rsidRDefault="00272D5C">
      <w:pPr>
        <w:pStyle w:val="Odlomakpopisa"/>
        <w:numPr>
          <w:ilvl w:val="0"/>
          <w:numId w:val="9"/>
        </w:numPr>
        <w:spacing w:after="0" w:line="240" w:lineRule="auto"/>
        <w:jc w:val="both"/>
      </w:pPr>
      <w:r w:rsidRPr="00D806BC">
        <w:t>provoditi aktivnosti projekta u skladu sa sklopljenim Ugovorom o dodjeli bespovratnih sredstava, važećim propisima, te prema odobrenom planu provedbe projekta i proračunu projekta u skladu s načelima učinkovitosti i ekonomičnosti, te da će na takvu izvedbu obvezati i vanjske izvođače;</w:t>
      </w:r>
    </w:p>
    <w:p w:rsidR="00D02CD9" w:rsidRPr="00D806BC" w:rsidRDefault="00272D5C">
      <w:pPr>
        <w:pStyle w:val="Odlomakpopisa"/>
        <w:numPr>
          <w:ilvl w:val="0"/>
          <w:numId w:val="9"/>
        </w:numPr>
        <w:spacing w:after="0" w:line="240" w:lineRule="auto"/>
        <w:jc w:val="both"/>
      </w:pPr>
      <w:r w:rsidRPr="00D806BC">
        <w:t>sudjelovati pri usklađivanju i potvrđivanju izmjena Sporazuma o partnerstvu i da će se u roku od 8 dana odazvati pozivu na potpisivanje izmjena Sporazuma o partnerstvu;</w:t>
      </w:r>
    </w:p>
    <w:p w:rsidR="00D02CD9" w:rsidRPr="00D806BC" w:rsidRDefault="00272D5C">
      <w:pPr>
        <w:pStyle w:val="Odlomakpopisa"/>
        <w:numPr>
          <w:ilvl w:val="0"/>
          <w:numId w:val="9"/>
        </w:numPr>
        <w:spacing w:after="0" w:line="240" w:lineRule="auto"/>
        <w:jc w:val="both"/>
      </w:pPr>
      <w:r w:rsidRPr="00D806BC">
        <w:t>osigurati provedbu odgovarajućih postupaka odabira vanjskih izvođača u skladu s važećim propisima javne nabave;</w:t>
      </w:r>
    </w:p>
    <w:p w:rsidR="00D02CD9" w:rsidRPr="00D806BC" w:rsidRDefault="00272D5C">
      <w:pPr>
        <w:pStyle w:val="Odlomakpopisa"/>
        <w:numPr>
          <w:ilvl w:val="0"/>
          <w:numId w:val="9"/>
        </w:numPr>
        <w:spacing w:after="0" w:line="240" w:lineRule="auto"/>
        <w:jc w:val="both"/>
      </w:pPr>
      <w:r w:rsidRPr="00D806BC">
        <w:lastRenderedPageBreak/>
        <w:t>dodijeljena sredstva koristiti isključivo za provedbu projekta u skladu s Ugovorom o dodjeli bespovratnih sredstava;</w:t>
      </w:r>
    </w:p>
    <w:p w:rsidR="00D02CD9" w:rsidRPr="00D806BC" w:rsidRDefault="00272D5C">
      <w:pPr>
        <w:pStyle w:val="Odlomakpopisa"/>
        <w:numPr>
          <w:ilvl w:val="0"/>
          <w:numId w:val="9"/>
        </w:numPr>
        <w:spacing w:after="0" w:line="240" w:lineRule="auto"/>
        <w:jc w:val="both"/>
      </w:pPr>
      <w:r w:rsidRPr="00D806BC">
        <w:t>voditi zaseban računovodstveni sustav ili odgovarajuću knjigovodstvenu evidenciju za provedbu projekta;</w:t>
      </w:r>
    </w:p>
    <w:p w:rsidR="00D02CD9" w:rsidRPr="00D806BC" w:rsidRDefault="00272D5C">
      <w:pPr>
        <w:pStyle w:val="Odlomakpopisa"/>
        <w:numPr>
          <w:ilvl w:val="0"/>
          <w:numId w:val="9"/>
        </w:numPr>
        <w:spacing w:after="0" w:line="240" w:lineRule="auto"/>
        <w:jc w:val="both"/>
      </w:pPr>
      <w:r w:rsidRPr="00D806BC">
        <w:t xml:space="preserve">čuvati sve dokaze o izvršenim plaćanjima i drugu dokumentaciju o projektu najmanje </w:t>
      </w:r>
      <w:r w:rsidRPr="00D806BC">
        <w:rPr>
          <w:shd w:val="clear" w:color="auto" w:fill="D9D9D9"/>
        </w:rPr>
        <w:t xml:space="preserve">x </w:t>
      </w:r>
      <w:r w:rsidRPr="00D806BC">
        <w:t>godina od završetka projekta;</w:t>
      </w:r>
    </w:p>
    <w:p w:rsidR="00D02CD9" w:rsidRPr="00D806BC" w:rsidRDefault="00272D5C">
      <w:pPr>
        <w:pStyle w:val="Odlomakpopisa"/>
        <w:numPr>
          <w:ilvl w:val="0"/>
          <w:numId w:val="9"/>
        </w:numPr>
        <w:spacing w:after="0" w:line="240" w:lineRule="auto"/>
        <w:jc w:val="both"/>
      </w:pPr>
      <w:r w:rsidRPr="00D806BC">
        <w:t>Korisniku pružiti podatke i dokumentaciju potrebnu za  pripremu i podnošenje redovitih financijskih i narativnih izvješća u zahtijevanom obliku i rokovima podnošenja, te na zahtjev pripremati podatke za izradu dodatnih izvješća;</w:t>
      </w:r>
    </w:p>
    <w:p w:rsidR="00D02CD9" w:rsidRPr="00D806BC" w:rsidRDefault="00272D5C">
      <w:pPr>
        <w:pStyle w:val="Odlomakpopisa"/>
        <w:numPr>
          <w:ilvl w:val="0"/>
          <w:numId w:val="9"/>
        </w:numPr>
        <w:spacing w:after="0" w:line="240" w:lineRule="auto"/>
        <w:jc w:val="both"/>
      </w:pPr>
      <w:r w:rsidRPr="00D806BC">
        <w:t>pratiti podatke o sudionicima u operaciji u skladu s raščlambom iz Priloga I. Uredbe Europskog parlamenta i Vijeća 1304/2013;</w:t>
      </w:r>
    </w:p>
    <w:p w:rsidR="00D02CD9" w:rsidRPr="00D806BC" w:rsidRDefault="00272D5C">
      <w:pPr>
        <w:pStyle w:val="Odlomakpopisa"/>
        <w:numPr>
          <w:ilvl w:val="0"/>
          <w:numId w:val="9"/>
        </w:numPr>
        <w:spacing w:after="0" w:line="240" w:lineRule="auto"/>
        <w:jc w:val="both"/>
      </w:pPr>
      <w:r w:rsidRPr="00D806BC">
        <w:t>sprječavati, otkrivati, evidentirati i otklanjati nepravilnosti u provedbi projekta;</w:t>
      </w:r>
    </w:p>
    <w:p w:rsidR="00D02CD9" w:rsidRPr="00D806BC" w:rsidRDefault="00272D5C">
      <w:pPr>
        <w:pStyle w:val="Odlomakpopisa"/>
        <w:numPr>
          <w:ilvl w:val="0"/>
          <w:numId w:val="9"/>
        </w:numPr>
        <w:spacing w:after="0" w:line="240" w:lineRule="auto"/>
        <w:jc w:val="both"/>
      </w:pPr>
      <w:r w:rsidRPr="00D806BC">
        <w:t>osigurati revizijski trag i čuvanje svih dokumenata koji su potrebni za osiguravanje odgovarajućeg revizijskog traga;</w:t>
      </w:r>
    </w:p>
    <w:p w:rsidR="00D02CD9" w:rsidRPr="00D806BC" w:rsidRDefault="00272D5C">
      <w:pPr>
        <w:pStyle w:val="Odlomakpopisa"/>
        <w:numPr>
          <w:ilvl w:val="0"/>
          <w:numId w:val="9"/>
        </w:numPr>
        <w:spacing w:after="0" w:line="240" w:lineRule="auto"/>
        <w:jc w:val="both"/>
      </w:pPr>
      <w:r w:rsidRPr="00D806BC">
        <w:t>osigurati mogućnost nadzora korištenja sredstava od strane UT, PT, revizora i ostalih nadzornih tijela na razini EU i RH i postupati sukladno njihovim preporukama, te o tome obavještavati PT i UT.</w:t>
      </w:r>
    </w:p>
    <w:p w:rsidR="00D02CD9" w:rsidRPr="00D806BC" w:rsidRDefault="00272D5C">
      <w:pPr>
        <w:pStyle w:val="Odlomakpopisa"/>
        <w:spacing w:after="0"/>
        <w:jc w:val="center"/>
        <w:rPr>
          <w:b/>
        </w:rPr>
      </w:pPr>
      <w:r w:rsidRPr="00D806BC">
        <w:rPr>
          <w:b/>
        </w:rPr>
        <w:t>Članak 8.</w:t>
      </w:r>
    </w:p>
    <w:p w:rsidR="00D02CD9" w:rsidRPr="00D806BC" w:rsidRDefault="00272D5C">
      <w:pPr>
        <w:pStyle w:val="Odlomakpopisa"/>
        <w:spacing w:after="0"/>
        <w:jc w:val="center"/>
        <w:rPr>
          <w:b/>
        </w:rPr>
      </w:pPr>
      <w:r w:rsidRPr="00D806BC">
        <w:rPr>
          <w:b/>
        </w:rPr>
        <w:t>Financijsko upravljanje</w:t>
      </w:r>
    </w:p>
    <w:p w:rsidR="00D02CD9" w:rsidRPr="00D806BC" w:rsidRDefault="00272D5C">
      <w:pPr>
        <w:pStyle w:val="Odlomakpopisa"/>
        <w:numPr>
          <w:ilvl w:val="0"/>
          <w:numId w:val="10"/>
        </w:numPr>
        <w:spacing w:after="0" w:line="240" w:lineRule="auto"/>
        <w:jc w:val="both"/>
      </w:pPr>
      <w:r w:rsidRPr="00D806BC">
        <w:t xml:space="preserve">Bespovratna sredstva definirana Ugovorom o dodjeli bespovratnih sredstava isplaćuju se na bankovni račun Korisnika koji je odgovoran za administrativno i financijsko upravljanje sredstvima, te za raspodjelu sredstava projektnim partnerima u skladu s odobrenim proračunom i financijskim planom projekta. Korisnik mora sredstva doznačena od strane </w:t>
      </w:r>
      <w:r w:rsidRPr="00D806BC">
        <w:rPr>
          <w:shd w:val="clear" w:color="auto" w:fill="D9D9D9"/>
        </w:rPr>
        <w:t xml:space="preserve">PT1 </w:t>
      </w:r>
      <w:r w:rsidRPr="00D806BC">
        <w:t xml:space="preserve">u roku od </w:t>
      </w:r>
      <w:r w:rsidRPr="00D806BC">
        <w:rPr>
          <w:shd w:val="clear" w:color="auto" w:fill="D9D9D9"/>
        </w:rPr>
        <w:t xml:space="preserve">X </w:t>
      </w:r>
      <w:r w:rsidRPr="00D806BC">
        <w:t xml:space="preserve">dana doznačiti svim projektnim Partnerima i dokaz o doznaci proslijediti </w:t>
      </w:r>
      <w:r w:rsidRPr="00D806BC">
        <w:rPr>
          <w:shd w:val="clear" w:color="auto" w:fill="D9D9D9"/>
        </w:rPr>
        <w:t>PT2</w:t>
      </w:r>
      <w:r w:rsidRPr="00D806BC">
        <w:t>.</w:t>
      </w:r>
    </w:p>
    <w:p w:rsidR="00D02CD9" w:rsidRPr="00D806BC" w:rsidRDefault="00272D5C">
      <w:pPr>
        <w:pStyle w:val="Odlomakpopisa"/>
        <w:numPr>
          <w:ilvl w:val="0"/>
          <w:numId w:val="10"/>
        </w:numPr>
        <w:spacing w:after="0" w:line="240" w:lineRule="auto"/>
        <w:jc w:val="both"/>
      </w:pPr>
      <w:r w:rsidRPr="00D806BC">
        <w:t>Doznake sredstava vrše se na bankovne račune navedene u Prilogu 2. ovog Sporazuma.</w:t>
      </w:r>
    </w:p>
    <w:p w:rsidR="00D02CD9" w:rsidRPr="00D806BC" w:rsidRDefault="00272D5C">
      <w:pPr>
        <w:pStyle w:val="Odlomakpopisa"/>
        <w:numPr>
          <w:ilvl w:val="0"/>
          <w:numId w:val="10"/>
        </w:numPr>
        <w:spacing w:after="0" w:line="240" w:lineRule="auto"/>
        <w:jc w:val="both"/>
      </w:pPr>
      <w:r w:rsidRPr="00D806BC">
        <w:t>U slučaju neopravdanog primitka sredstava, bilo zbog kršenja neke od ugovornih obveza ili zbog ustanovljene neprihvatljivosti troškova nakon izvršene financijske kontrole ovlaštenog tijela, Partneri Sporazuma obvezuju se da će takva sredstva vratiti na račun Korisnika u roku od 30 dana od primitka zahtjeva za povratom sredstava.</w:t>
      </w:r>
    </w:p>
    <w:p w:rsidR="00D02CD9" w:rsidRPr="00D806BC" w:rsidRDefault="00D02CD9">
      <w:pPr>
        <w:pStyle w:val="Odlomakpopisa"/>
        <w:spacing w:after="0" w:line="240" w:lineRule="auto"/>
        <w:jc w:val="center"/>
      </w:pPr>
    </w:p>
    <w:p w:rsidR="00D02CD9" w:rsidRPr="00D806BC" w:rsidRDefault="00272D5C">
      <w:pPr>
        <w:pStyle w:val="Odlomakpopisa"/>
        <w:spacing w:after="0"/>
        <w:jc w:val="center"/>
        <w:rPr>
          <w:b/>
        </w:rPr>
      </w:pPr>
      <w:r w:rsidRPr="00D806BC">
        <w:rPr>
          <w:b/>
        </w:rPr>
        <w:t>Članak 9.</w:t>
      </w:r>
    </w:p>
    <w:p w:rsidR="00D02CD9" w:rsidRPr="00D806BC" w:rsidRDefault="00272D5C">
      <w:pPr>
        <w:pStyle w:val="Odlomakpopisa"/>
        <w:spacing w:after="0"/>
        <w:jc w:val="center"/>
        <w:rPr>
          <w:b/>
        </w:rPr>
      </w:pPr>
      <w:r w:rsidRPr="00D806BC">
        <w:rPr>
          <w:b/>
        </w:rPr>
        <w:t>Informiranje javnosti i vidljivost</w:t>
      </w:r>
    </w:p>
    <w:p w:rsidR="00D02CD9" w:rsidRPr="00D806BC" w:rsidRDefault="00272D5C">
      <w:pPr>
        <w:pStyle w:val="Odlomakpopisa"/>
        <w:numPr>
          <w:ilvl w:val="0"/>
          <w:numId w:val="18"/>
        </w:numPr>
        <w:spacing w:after="0" w:line="240" w:lineRule="auto"/>
        <w:jc w:val="both"/>
      </w:pPr>
      <w:r w:rsidRPr="00D806BC">
        <w:t xml:space="preserve">Korisnik i Partneri dužni su provoditi mjere vidljivosti i informiranja javnosti u skladu s Ugovorom o dodjeli bespovratnih sredstava, a u cilju promidžbe projekta prema ciljnim skupinama, općoj javnosti i medijima, te izvještavati o provedenim mjerama. </w:t>
      </w:r>
    </w:p>
    <w:p w:rsidR="00D02CD9" w:rsidRPr="00D806BC" w:rsidRDefault="00272D5C">
      <w:pPr>
        <w:pStyle w:val="Odlomakpopisa"/>
        <w:numPr>
          <w:ilvl w:val="0"/>
          <w:numId w:val="18"/>
        </w:numPr>
        <w:spacing w:after="0" w:line="240" w:lineRule="auto"/>
        <w:jc w:val="both"/>
      </w:pPr>
      <w:r w:rsidRPr="00D806BC">
        <w:t>Mjere se provode u skladu s Poglavljem II. Provedbene uredbe Komisije (EU) br. 821/2014</w:t>
      </w:r>
      <w:r w:rsidR="00521A15" w:rsidRPr="00D806BC">
        <w:t xml:space="preserve"> </w:t>
      </w:r>
      <w:r w:rsidRPr="00D806BC">
        <w:t>i Uputama za korisnike sredstava Informiranje, komunikacij</w:t>
      </w:r>
      <w:r w:rsidR="00521A15" w:rsidRPr="00D806BC">
        <w:t>u</w:t>
      </w:r>
      <w:r w:rsidRPr="00D806BC">
        <w:t xml:space="preserve"> i vidljivost projekata financiranih u okviru Europskog fonda za regionalni razvoj (EFRR), Europskog socijalnog fonda (ESF) i Kohezijskog fonda (KF) za razdoblje 2014.-2020.</w:t>
      </w:r>
    </w:p>
    <w:p w:rsidR="00D02CD9" w:rsidRPr="00D806BC" w:rsidRDefault="00D02CD9">
      <w:pPr>
        <w:pStyle w:val="Odlomakpopisa"/>
        <w:spacing w:after="0" w:line="240" w:lineRule="auto"/>
        <w:jc w:val="center"/>
      </w:pPr>
    </w:p>
    <w:p w:rsidR="00D02CD9" w:rsidRPr="00D806BC" w:rsidRDefault="00272D5C">
      <w:pPr>
        <w:pStyle w:val="Odlomakpopisa"/>
        <w:spacing w:after="0" w:line="240" w:lineRule="auto"/>
        <w:jc w:val="center"/>
        <w:rPr>
          <w:b/>
        </w:rPr>
      </w:pPr>
      <w:r w:rsidRPr="00D806BC">
        <w:rPr>
          <w:b/>
        </w:rPr>
        <w:t>Članak 10.</w:t>
      </w:r>
    </w:p>
    <w:p w:rsidR="00D02CD9" w:rsidRPr="00D806BC" w:rsidRDefault="00272D5C">
      <w:pPr>
        <w:pStyle w:val="Odlomakpopisa"/>
        <w:spacing w:after="0"/>
        <w:jc w:val="center"/>
        <w:rPr>
          <w:b/>
        </w:rPr>
      </w:pPr>
      <w:r w:rsidRPr="00D806BC">
        <w:rPr>
          <w:b/>
        </w:rPr>
        <w:t>Zaštita podataka</w:t>
      </w:r>
    </w:p>
    <w:p w:rsidR="00D02CD9" w:rsidRPr="00D806BC" w:rsidRDefault="00272D5C">
      <w:pPr>
        <w:pStyle w:val="Odlomakpopisa"/>
        <w:spacing w:after="0" w:line="240" w:lineRule="auto"/>
        <w:jc w:val="both"/>
      </w:pPr>
      <w:r w:rsidRPr="00D806BC">
        <w:t>Korisnik i Partneri obvezuju se na zaštitu osobnih podataka u skladu sa Zakonom o zaštiti osobnih podataka i drugim važećim propisima.</w:t>
      </w:r>
    </w:p>
    <w:p w:rsidR="00D02CD9" w:rsidRPr="00D806BC" w:rsidRDefault="00272D5C">
      <w:pPr>
        <w:spacing w:after="0" w:line="240" w:lineRule="auto"/>
        <w:ind w:left="360"/>
        <w:jc w:val="center"/>
        <w:rPr>
          <w:b/>
        </w:rPr>
      </w:pPr>
      <w:r w:rsidRPr="00D806BC">
        <w:rPr>
          <w:b/>
        </w:rPr>
        <w:lastRenderedPageBreak/>
        <w:t>Članak 11.</w:t>
      </w:r>
    </w:p>
    <w:p w:rsidR="00D02CD9" w:rsidRPr="00D806BC" w:rsidRDefault="00272D5C">
      <w:pPr>
        <w:pStyle w:val="Odlomakpopisa"/>
        <w:spacing w:after="0"/>
        <w:jc w:val="center"/>
        <w:rPr>
          <w:b/>
        </w:rPr>
      </w:pPr>
      <w:r w:rsidRPr="00D806BC">
        <w:rPr>
          <w:b/>
        </w:rPr>
        <w:t>Korištenje materijalnog i intelektualnog vlasništva</w:t>
      </w:r>
    </w:p>
    <w:p w:rsidR="00D02CD9" w:rsidRPr="00D806BC" w:rsidRDefault="00272D5C">
      <w:pPr>
        <w:pStyle w:val="Odlomakpopisa"/>
        <w:numPr>
          <w:ilvl w:val="0"/>
          <w:numId w:val="12"/>
        </w:numPr>
        <w:spacing w:after="0" w:line="240" w:lineRule="auto"/>
        <w:jc w:val="both"/>
      </w:pPr>
      <w:r w:rsidRPr="00D806BC">
        <w:t>Ako formalno nije drugačije definirano, Korisnik i Partneri imaju pravo vlasništva nad rezultatima projekta, izvješćima i drugim dokumentima u svezi projekta, uključujući autorska prava i prava industrijskog vlasništva.</w:t>
      </w:r>
    </w:p>
    <w:p w:rsidR="00D02CD9" w:rsidRPr="00D806BC" w:rsidRDefault="00272D5C">
      <w:pPr>
        <w:pStyle w:val="Odlomakpopisa"/>
        <w:numPr>
          <w:ilvl w:val="0"/>
          <w:numId w:val="12"/>
        </w:numPr>
        <w:spacing w:after="0" w:line="240" w:lineRule="auto"/>
        <w:jc w:val="both"/>
      </w:pPr>
      <w:r w:rsidRPr="00D806BC">
        <w:t>Bez obzira na odredbe prethodnog stavka Korisnik i Partneri osiguravaju PT da slobodno i prema svojem nahođenju koriste sve dokumente koje proizlaze iz projekta, pod uvjetom da ne krše odredbe o zaštiti osobnih podataka i postojeća prava industrijskog i intelektualnog vlasništva.</w:t>
      </w:r>
    </w:p>
    <w:p w:rsidR="00D02CD9" w:rsidRPr="00D806BC" w:rsidRDefault="00D02CD9">
      <w:pPr>
        <w:pStyle w:val="Odlomakpopisa"/>
        <w:spacing w:after="0" w:line="240" w:lineRule="auto"/>
        <w:jc w:val="center"/>
        <w:rPr>
          <w:b/>
        </w:rPr>
      </w:pPr>
    </w:p>
    <w:p w:rsidR="00D02CD9" w:rsidRPr="00D806BC" w:rsidRDefault="00272D5C">
      <w:pPr>
        <w:pStyle w:val="Odlomakpopisa"/>
        <w:spacing w:after="0"/>
        <w:jc w:val="center"/>
        <w:rPr>
          <w:b/>
        </w:rPr>
      </w:pPr>
      <w:r w:rsidRPr="00D806BC">
        <w:rPr>
          <w:b/>
        </w:rPr>
        <w:t>Članak 12.</w:t>
      </w:r>
    </w:p>
    <w:p w:rsidR="00D02CD9" w:rsidRPr="00D806BC" w:rsidRDefault="00272D5C">
      <w:pPr>
        <w:pStyle w:val="Odlomakpopisa"/>
        <w:spacing w:after="0"/>
        <w:jc w:val="center"/>
        <w:rPr>
          <w:b/>
        </w:rPr>
      </w:pPr>
      <w:r w:rsidRPr="00D806BC">
        <w:rPr>
          <w:b/>
        </w:rPr>
        <w:t>Prihvaćanje obveza</w:t>
      </w:r>
    </w:p>
    <w:p w:rsidR="00D02CD9" w:rsidRPr="00D806BC" w:rsidRDefault="00272D5C">
      <w:pPr>
        <w:pStyle w:val="Odlomakpopisa"/>
        <w:spacing w:after="0" w:line="240" w:lineRule="auto"/>
        <w:jc w:val="both"/>
      </w:pPr>
      <w:r w:rsidRPr="00D806BC">
        <w:t>Potpisom Sporazuma partneri potvrđuju da su upoznati s obvezama koje će za projekt proizaći iz Ugovora o dodjeli bespovratnih sredstava i da navedene obveze prihvaćaju.</w:t>
      </w:r>
    </w:p>
    <w:p w:rsidR="00D02CD9" w:rsidRPr="00D806BC" w:rsidRDefault="00D02CD9">
      <w:pPr>
        <w:pStyle w:val="Odlomakpopisa"/>
        <w:spacing w:after="0" w:line="240" w:lineRule="auto"/>
        <w:jc w:val="center"/>
      </w:pPr>
    </w:p>
    <w:p w:rsidR="00D02CD9" w:rsidRPr="00D806BC" w:rsidRDefault="00272D5C">
      <w:pPr>
        <w:pStyle w:val="Odlomakpopisa"/>
        <w:spacing w:after="0" w:line="240" w:lineRule="auto"/>
        <w:jc w:val="center"/>
        <w:rPr>
          <w:b/>
        </w:rPr>
      </w:pPr>
      <w:r w:rsidRPr="00D806BC">
        <w:rPr>
          <w:b/>
        </w:rPr>
        <w:t>Članak 13.</w:t>
      </w:r>
    </w:p>
    <w:p w:rsidR="00D02CD9" w:rsidRPr="00D806BC" w:rsidRDefault="00272D5C">
      <w:pPr>
        <w:pStyle w:val="Odlomakpopisa"/>
        <w:spacing w:after="0"/>
        <w:jc w:val="center"/>
        <w:rPr>
          <w:b/>
        </w:rPr>
      </w:pPr>
      <w:r w:rsidRPr="00D806BC">
        <w:rPr>
          <w:b/>
        </w:rPr>
        <w:t>Neispunjavanje obveza sporazuma</w:t>
      </w:r>
    </w:p>
    <w:p w:rsidR="00D02CD9" w:rsidRPr="00D806BC" w:rsidRDefault="00272D5C">
      <w:pPr>
        <w:pStyle w:val="Odlomakpopisa"/>
        <w:numPr>
          <w:ilvl w:val="0"/>
          <w:numId w:val="14"/>
        </w:numPr>
        <w:spacing w:after="0" w:line="240" w:lineRule="auto"/>
        <w:jc w:val="both"/>
      </w:pPr>
      <w:r w:rsidRPr="00D806BC">
        <w:t>Smatra se da partner ne ispunjava svoje obveze ako ne izvršava zadaće definirane prijavljenim projektnim prijedlogom odnosno Sporazumom o partnerstvu, ako se u dva navrata u roku ne odazove na poziv Korisnika za slanjem određene dokumentacije ili za potpisivanjem dodatka Sporazumu, a najduže u roku od 30 dana ne pošalje traženu dokumentaciju, odnosno ne potpiše dodatak Sporazumu.</w:t>
      </w:r>
    </w:p>
    <w:p w:rsidR="00D02CD9" w:rsidRPr="00D806BC" w:rsidRDefault="00272D5C">
      <w:pPr>
        <w:pStyle w:val="Odlomakpopisa"/>
        <w:numPr>
          <w:ilvl w:val="0"/>
          <w:numId w:val="14"/>
        </w:numPr>
        <w:spacing w:after="0" w:line="240" w:lineRule="auto"/>
        <w:jc w:val="both"/>
      </w:pPr>
      <w:r w:rsidRPr="00D806BC">
        <w:t>U slučaju neispunjavanja ugovornih obveza Korisnik je o tome dužan obavijestiti ostale partnere. Korisnik u dogovoru s partnerima provodi odgovarajuće mjere za otklanjanje uzroka za neispunjavanje ugovornih obveza.</w:t>
      </w:r>
    </w:p>
    <w:p w:rsidR="00D02CD9" w:rsidRPr="00D806BC" w:rsidRDefault="00D02CD9">
      <w:pPr>
        <w:spacing w:after="0" w:line="240" w:lineRule="auto"/>
        <w:jc w:val="both"/>
      </w:pPr>
    </w:p>
    <w:p w:rsidR="00D02CD9" w:rsidRPr="00D806BC" w:rsidRDefault="00272D5C">
      <w:pPr>
        <w:spacing w:after="0" w:line="240" w:lineRule="auto"/>
        <w:ind w:left="720"/>
        <w:jc w:val="center"/>
        <w:rPr>
          <w:b/>
        </w:rPr>
      </w:pPr>
      <w:r w:rsidRPr="00D806BC">
        <w:rPr>
          <w:b/>
        </w:rPr>
        <w:t>Članak 14.</w:t>
      </w:r>
    </w:p>
    <w:p w:rsidR="00D02CD9" w:rsidRPr="00D806BC" w:rsidRDefault="00272D5C">
      <w:pPr>
        <w:spacing w:after="0"/>
        <w:ind w:left="720"/>
        <w:jc w:val="center"/>
        <w:rPr>
          <w:b/>
        </w:rPr>
      </w:pPr>
      <w:r w:rsidRPr="00D806BC">
        <w:rPr>
          <w:b/>
        </w:rPr>
        <w:t>Odustajanje od provedbe projekta</w:t>
      </w:r>
    </w:p>
    <w:p w:rsidR="00D02CD9" w:rsidRPr="00D806BC" w:rsidRDefault="00272D5C">
      <w:pPr>
        <w:pStyle w:val="Odlomakpopisa"/>
        <w:spacing w:after="0" w:line="240" w:lineRule="auto"/>
        <w:jc w:val="both"/>
      </w:pPr>
      <w:r w:rsidRPr="00D806BC">
        <w:t xml:space="preserve">Ako partner prijevremeno odstupi od provedbe projekta  definirane ovim  Sporazumom gubi pravo daljnjeg financiranja aktivnosti, osim onih prihvatljivih troškova koji su vezani za već provedene aktivnosti projekta. </w:t>
      </w:r>
    </w:p>
    <w:p w:rsidR="00D02CD9" w:rsidRPr="00D806BC" w:rsidRDefault="00D02CD9">
      <w:pPr>
        <w:spacing w:after="0" w:line="240" w:lineRule="auto"/>
        <w:jc w:val="both"/>
      </w:pPr>
    </w:p>
    <w:p w:rsidR="00D02CD9" w:rsidRPr="00D806BC" w:rsidRDefault="00272D5C">
      <w:pPr>
        <w:spacing w:after="0" w:line="240" w:lineRule="auto"/>
        <w:ind w:left="720"/>
        <w:jc w:val="center"/>
        <w:rPr>
          <w:b/>
        </w:rPr>
      </w:pPr>
      <w:r w:rsidRPr="00D806BC">
        <w:rPr>
          <w:b/>
        </w:rPr>
        <w:t>Članak 15.</w:t>
      </w:r>
    </w:p>
    <w:p w:rsidR="00D02CD9" w:rsidRPr="00D806BC" w:rsidRDefault="00272D5C">
      <w:pPr>
        <w:spacing w:after="0"/>
        <w:ind w:left="720"/>
        <w:jc w:val="center"/>
        <w:rPr>
          <w:b/>
        </w:rPr>
      </w:pPr>
      <w:r w:rsidRPr="00D806BC">
        <w:rPr>
          <w:b/>
        </w:rPr>
        <w:t>Izmjene partnerstva</w:t>
      </w:r>
    </w:p>
    <w:p w:rsidR="00D02CD9" w:rsidRPr="00D806BC" w:rsidRDefault="00272D5C">
      <w:pPr>
        <w:pStyle w:val="Odlomakpopisa"/>
        <w:numPr>
          <w:ilvl w:val="0"/>
          <w:numId w:val="15"/>
        </w:numPr>
        <w:spacing w:after="0" w:line="240" w:lineRule="auto"/>
        <w:jc w:val="both"/>
      </w:pPr>
      <w:r w:rsidRPr="00D806BC">
        <w:t>U slučaju da neki od Partnera istupi iz partnerstva, kao njegova zamjena u partnerstvo može stupiti novi Partner ako to bitno ne utječe na sadržaj projekta. Novi Partner mora ispunjavati sve postavljene uvjete definirane u pozivu na dostavu projektnih prijedloga i preuzeti sve obveze, odgovornosti i prava prijašnjeg Partnera.</w:t>
      </w:r>
    </w:p>
    <w:p w:rsidR="00D02CD9" w:rsidRPr="00D806BC" w:rsidRDefault="00272D5C">
      <w:pPr>
        <w:pStyle w:val="Odlomakpopisa"/>
        <w:numPr>
          <w:ilvl w:val="0"/>
          <w:numId w:val="15"/>
        </w:numPr>
        <w:spacing w:after="0" w:line="240" w:lineRule="auto"/>
        <w:jc w:val="both"/>
      </w:pPr>
      <w:r w:rsidRPr="00D806BC">
        <w:t>U slučaju da istupanje Partnera ne mijenja sadržaj projekta i ne utječe na ispunjavanje uvjeta poziva na dostavu projektnog prijedloga i kriterija za odabir, partnerstvo sklapa dodatak Sporazumu u kojemu se izuzima Partner koji je istupio, a njegov doprinos operaciji  nadomješta se ili tako da preostali Partneri preuzmu njegove zadaće ili uvođenjem novog Partnera u partnerstvo.</w:t>
      </w:r>
    </w:p>
    <w:p w:rsidR="00D02CD9" w:rsidRPr="00D806BC" w:rsidRDefault="00272D5C">
      <w:pPr>
        <w:pStyle w:val="Odlomakpopisa"/>
        <w:numPr>
          <w:ilvl w:val="0"/>
          <w:numId w:val="15"/>
        </w:numPr>
        <w:spacing w:after="0" w:line="240" w:lineRule="auto"/>
        <w:jc w:val="both"/>
      </w:pPr>
      <w:r w:rsidRPr="00D806BC">
        <w:t>Odredbe ovog članka smisleno se primjenjuju i u slučaju kad se radi o istupanju Korisnika iz partnerstva.</w:t>
      </w:r>
    </w:p>
    <w:p w:rsidR="00D02CD9" w:rsidRPr="00D806BC" w:rsidRDefault="00D02CD9">
      <w:pPr>
        <w:pStyle w:val="Odlomakpopisa"/>
        <w:spacing w:after="0" w:line="240" w:lineRule="auto"/>
        <w:jc w:val="center"/>
        <w:rPr>
          <w:b/>
        </w:rPr>
      </w:pPr>
    </w:p>
    <w:p w:rsidR="00D02CD9" w:rsidRPr="00D806BC" w:rsidRDefault="00272D5C">
      <w:pPr>
        <w:spacing w:after="0" w:line="240" w:lineRule="auto"/>
        <w:ind w:left="720"/>
        <w:jc w:val="center"/>
        <w:rPr>
          <w:b/>
        </w:rPr>
      </w:pPr>
      <w:r w:rsidRPr="00D806BC">
        <w:rPr>
          <w:b/>
        </w:rPr>
        <w:t>Članak 16.</w:t>
      </w:r>
    </w:p>
    <w:p w:rsidR="00D02CD9" w:rsidRPr="00D806BC" w:rsidRDefault="00272D5C">
      <w:pPr>
        <w:pStyle w:val="Odlomakpopisa"/>
        <w:spacing w:after="0"/>
        <w:jc w:val="center"/>
        <w:rPr>
          <w:b/>
        </w:rPr>
      </w:pPr>
      <w:r w:rsidRPr="00D806BC">
        <w:rPr>
          <w:b/>
        </w:rPr>
        <w:t>Izmjene Sporazuma</w:t>
      </w:r>
    </w:p>
    <w:p w:rsidR="00D02CD9" w:rsidRPr="00D806BC" w:rsidRDefault="00272D5C">
      <w:pPr>
        <w:pStyle w:val="Odlomakpopisa"/>
        <w:spacing w:after="0" w:line="240" w:lineRule="auto"/>
        <w:jc w:val="both"/>
      </w:pPr>
      <w:r w:rsidRPr="00D806BC">
        <w:t xml:space="preserve">Ako Partner ustanovi da neće moći ispuniti ugovorne obveze i da će doći do financijske, sadržajne ili vremenske izmjene projekta, mora najkasnije u roku od </w:t>
      </w:r>
      <w:r w:rsidRPr="00D806BC">
        <w:rPr>
          <w:shd w:val="clear" w:color="auto" w:fill="D9D9D9"/>
        </w:rPr>
        <w:t>10</w:t>
      </w:r>
      <w:r w:rsidRPr="00D806BC">
        <w:t xml:space="preserve"> dana od nastanka razloga za izmjenu poslati Korisniku pisano obrazloženje. Korisnik može predložiti druge izmjene koje su ključne za postizanje ciljeva i rezultata projekta, uključujući eventualnu izmjenu partnerstva.</w:t>
      </w:r>
    </w:p>
    <w:p w:rsidR="00D02CD9" w:rsidRPr="00D806BC" w:rsidRDefault="00D02CD9">
      <w:pPr>
        <w:pStyle w:val="Odlomakpopisa"/>
        <w:spacing w:after="0" w:line="240" w:lineRule="auto"/>
        <w:ind w:left="1080"/>
        <w:jc w:val="center"/>
      </w:pPr>
    </w:p>
    <w:p w:rsidR="00D02CD9" w:rsidRPr="00D806BC" w:rsidRDefault="00272D5C">
      <w:pPr>
        <w:spacing w:after="0" w:line="240" w:lineRule="auto"/>
        <w:ind w:left="720"/>
        <w:jc w:val="center"/>
        <w:rPr>
          <w:b/>
        </w:rPr>
      </w:pPr>
      <w:r w:rsidRPr="00D806BC">
        <w:rPr>
          <w:b/>
        </w:rPr>
        <w:t>Članak 17.</w:t>
      </w:r>
    </w:p>
    <w:p w:rsidR="00D02CD9" w:rsidRPr="00D806BC" w:rsidRDefault="00272D5C">
      <w:pPr>
        <w:pStyle w:val="Odlomakpopisa"/>
        <w:spacing w:after="0"/>
        <w:jc w:val="center"/>
        <w:rPr>
          <w:b/>
        </w:rPr>
      </w:pPr>
      <w:r w:rsidRPr="00D806BC">
        <w:rPr>
          <w:b/>
        </w:rPr>
        <w:t>Rješavanje sporova</w:t>
      </w:r>
    </w:p>
    <w:p w:rsidR="00D02CD9" w:rsidRPr="00D806BC" w:rsidRDefault="00272D5C">
      <w:pPr>
        <w:pStyle w:val="Odlomakpopisa"/>
        <w:numPr>
          <w:ilvl w:val="0"/>
          <w:numId w:val="16"/>
        </w:numPr>
        <w:spacing w:after="0" w:line="240" w:lineRule="auto"/>
        <w:jc w:val="both"/>
      </w:pPr>
      <w:r w:rsidRPr="00D806BC">
        <w:t>Partneri Sporazuma se obvezuju da će eventualne sporove i nesporazume koji bi nastali u svezi provedbe projekta i ovog Sporazuma rješavati sporazumno.</w:t>
      </w:r>
    </w:p>
    <w:p w:rsidR="00D02CD9" w:rsidRPr="00D806BC" w:rsidRDefault="00272D5C">
      <w:pPr>
        <w:pStyle w:val="Odlomakpopisa"/>
        <w:numPr>
          <w:ilvl w:val="0"/>
          <w:numId w:val="16"/>
        </w:numPr>
        <w:spacing w:after="0" w:line="240" w:lineRule="auto"/>
        <w:jc w:val="both"/>
        <w:rPr>
          <w:shd w:val="clear" w:color="auto" w:fill="D9D9D9"/>
        </w:rPr>
      </w:pPr>
      <w:r w:rsidRPr="00D806BC">
        <w:t xml:space="preserve">Ako sporazum nije moguć nadležan je sud </w:t>
      </w:r>
      <w:r w:rsidRPr="00D806BC">
        <w:rPr>
          <w:shd w:val="clear" w:color="auto" w:fill="D9D9D9"/>
        </w:rPr>
        <w:t>XY.</w:t>
      </w:r>
    </w:p>
    <w:p w:rsidR="00D02CD9" w:rsidRPr="00D806BC" w:rsidRDefault="00D02CD9">
      <w:pPr>
        <w:pStyle w:val="Odlomakpopisa"/>
        <w:spacing w:after="0" w:line="240" w:lineRule="auto"/>
        <w:jc w:val="both"/>
      </w:pPr>
    </w:p>
    <w:p w:rsidR="00D02CD9" w:rsidRPr="00D806BC" w:rsidRDefault="00272D5C">
      <w:pPr>
        <w:spacing w:after="0" w:line="240" w:lineRule="auto"/>
        <w:ind w:left="720"/>
        <w:jc w:val="center"/>
        <w:rPr>
          <w:b/>
        </w:rPr>
      </w:pPr>
      <w:r w:rsidRPr="00D806BC">
        <w:rPr>
          <w:b/>
        </w:rPr>
        <w:t>Članak 18.</w:t>
      </w:r>
    </w:p>
    <w:p w:rsidR="00D02CD9" w:rsidRPr="00D806BC" w:rsidRDefault="00272D5C">
      <w:pPr>
        <w:pStyle w:val="Odlomakpopisa"/>
        <w:spacing w:after="0"/>
        <w:jc w:val="center"/>
        <w:rPr>
          <w:b/>
        </w:rPr>
      </w:pPr>
      <w:r w:rsidRPr="00D806BC">
        <w:rPr>
          <w:b/>
        </w:rPr>
        <w:t>Završne odredbe</w:t>
      </w:r>
    </w:p>
    <w:p w:rsidR="00D02CD9" w:rsidRPr="00D806BC" w:rsidRDefault="00D02CD9">
      <w:pPr>
        <w:pStyle w:val="Odlomakpopisa"/>
        <w:spacing w:after="0" w:line="240" w:lineRule="auto"/>
        <w:jc w:val="both"/>
      </w:pPr>
    </w:p>
    <w:p w:rsidR="00D02CD9" w:rsidRPr="00D806BC" w:rsidRDefault="00272D5C">
      <w:pPr>
        <w:pStyle w:val="Odlomakpopisa"/>
        <w:numPr>
          <w:ilvl w:val="0"/>
          <w:numId w:val="17"/>
        </w:numPr>
        <w:spacing w:after="0" w:line="240" w:lineRule="auto"/>
        <w:jc w:val="both"/>
      </w:pPr>
      <w:r w:rsidRPr="00D806BC">
        <w:t>Sporazum stupa na snagu s danom potpisa zadnjeg potpisnika i vrijedi najkasnije do zatvaranja projekta.</w:t>
      </w:r>
    </w:p>
    <w:p w:rsidR="00D02CD9" w:rsidRPr="00D806BC" w:rsidRDefault="00272D5C">
      <w:pPr>
        <w:pStyle w:val="Odlomakpopisa"/>
        <w:numPr>
          <w:ilvl w:val="0"/>
          <w:numId w:val="17"/>
        </w:numPr>
        <w:spacing w:after="0" w:line="240" w:lineRule="auto"/>
        <w:jc w:val="both"/>
      </w:pPr>
      <w:r w:rsidRPr="00D806BC">
        <w:t xml:space="preserve">Sporazum je sastavljen u </w:t>
      </w:r>
      <w:r w:rsidRPr="00D806BC">
        <w:rPr>
          <w:shd w:val="clear" w:color="auto" w:fill="D9D9D9"/>
        </w:rPr>
        <w:t>X</w:t>
      </w:r>
      <w:r w:rsidRPr="00D806BC">
        <w:t xml:space="preserve"> istovjetnih primjeraka od kojih svakom od Partnera pripada po jedan primjerak, kao i PT1 i PT2.</w:t>
      </w:r>
    </w:p>
    <w:p w:rsidR="00D02CD9" w:rsidRPr="00D806BC" w:rsidRDefault="00272D5C">
      <w:pPr>
        <w:pStyle w:val="Odlomakpopisa"/>
        <w:numPr>
          <w:ilvl w:val="0"/>
          <w:numId w:val="17"/>
        </w:numPr>
        <w:spacing w:after="0" w:line="240" w:lineRule="auto"/>
        <w:jc w:val="both"/>
      </w:pPr>
      <w:r w:rsidRPr="00D806BC">
        <w:t>U slučaju razlika između Ugovora o dodjeli bespovratnih sredstava i ovog Sporazuma o partnerstvu u provedbi projekta prevladava Ugovor o dodjeli bespovratnih sredstava.</w:t>
      </w:r>
    </w:p>
    <w:p w:rsidR="00D02CD9" w:rsidRPr="00D806BC" w:rsidRDefault="00D02CD9">
      <w:pPr>
        <w:pStyle w:val="Odlomakpopisa"/>
        <w:spacing w:after="0" w:line="240" w:lineRule="auto"/>
        <w:ind w:left="1068"/>
      </w:pPr>
    </w:p>
    <w:p w:rsidR="00D02CD9" w:rsidRPr="00D806BC" w:rsidRDefault="00D02CD9">
      <w:pPr>
        <w:pStyle w:val="Odlomakpopisa"/>
        <w:spacing w:after="0" w:line="240" w:lineRule="auto"/>
        <w:rPr>
          <w:b/>
        </w:rPr>
      </w:pPr>
    </w:p>
    <w:p w:rsidR="00D02CD9" w:rsidRPr="00D806BC" w:rsidRDefault="00D02CD9">
      <w:pPr>
        <w:pStyle w:val="Odlomakpopisa"/>
        <w:spacing w:after="0" w:line="240" w:lineRule="auto"/>
        <w:rPr>
          <w:b/>
        </w:rPr>
      </w:pPr>
    </w:p>
    <w:p w:rsidR="00D02CD9" w:rsidRPr="00D806BC" w:rsidRDefault="00272D5C">
      <w:pPr>
        <w:pStyle w:val="Odlomakpopisa"/>
        <w:spacing w:after="0" w:line="240" w:lineRule="auto"/>
        <w:rPr>
          <w:b/>
        </w:rPr>
      </w:pPr>
      <w:r w:rsidRPr="00D806BC">
        <w:rPr>
          <w:b/>
        </w:rPr>
        <w:t>Za Korisnika:</w:t>
      </w:r>
    </w:p>
    <w:p w:rsidR="00D02CD9" w:rsidRPr="00D806BC" w:rsidRDefault="00D02CD9">
      <w:pPr>
        <w:pStyle w:val="Odlomakpopisa"/>
        <w:spacing w:after="0" w:line="240" w:lineRule="auto"/>
      </w:pPr>
    </w:p>
    <w:p w:rsidR="00D02CD9" w:rsidRPr="00D806BC" w:rsidRDefault="00272D5C">
      <w:pPr>
        <w:pStyle w:val="Odlomakpopisa"/>
        <w:spacing w:after="0" w:line="240" w:lineRule="auto"/>
      </w:pPr>
      <w:r w:rsidRPr="00D806BC">
        <w:t>Ime i prezime:</w:t>
      </w:r>
    </w:p>
    <w:p w:rsidR="00D02CD9" w:rsidRPr="00D806BC" w:rsidRDefault="00272D5C">
      <w:pPr>
        <w:pStyle w:val="Odlomakpopisa"/>
        <w:spacing w:after="0" w:line="240" w:lineRule="auto"/>
      </w:pPr>
      <w:r w:rsidRPr="00D806BC">
        <w:t>Funkcija:</w:t>
      </w:r>
    </w:p>
    <w:p w:rsidR="00D02CD9" w:rsidRPr="00D806BC" w:rsidRDefault="00272D5C">
      <w:pPr>
        <w:pStyle w:val="Odlomakpopisa"/>
        <w:spacing w:after="0" w:line="240" w:lineRule="auto"/>
      </w:pPr>
      <w:r w:rsidRPr="00D806BC">
        <w:t>Potpis:</w:t>
      </w:r>
    </w:p>
    <w:p w:rsidR="00D02CD9" w:rsidRPr="00D806BC" w:rsidRDefault="00272D5C">
      <w:pPr>
        <w:pStyle w:val="Odlomakpopisa"/>
        <w:spacing w:after="0" w:line="240" w:lineRule="auto"/>
      </w:pPr>
      <w:r w:rsidRPr="00D806BC">
        <w:t>Mjesto i datum:</w:t>
      </w:r>
    </w:p>
    <w:p w:rsidR="00D02CD9" w:rsidRPr="00D806BC" w:rsidRDefault="00D02CD9">
      <w:pPr>
        <w:pStyle w:val="Odlomakpopisa"/>
        <w:spacing w:after="0" w:line="240" w:lineRule="auto"/>
      </w:pPr>
    </w:p>
    <w:p w:rsidR="00D02CD9" w:rsidRPr="00D806BC" w:rsidRDefault="00272D5C">
      <w:pPr>
        <w:pStyle w:val="Odlomakpopisa"/>
        <w:spacing w:after="0" w:line="240" w:lineRule="auto"/>
        <w:rPr>
          <w:b/>
        </w:rPr>
      </w:pPr>
      <w:r w:rsidRPr="00D806BC">
        <w:rPr>
          <w:b/>
        </w:rPr>
        <w:t>Za Partnera 1:</w:t>
      </w:r>
    </w:p>
    <w:p w:rsidR="00D02CD9" w:rsidRPr="00D806BC" w:rsidRDefault="00D02CD9">
      <w:pPr>
        <w:pStyle w:val="Odlomakpopisa"/>
        <w:spacing w:after="0" w:line="240" w:lineRule="auto"/>
      </w:pPr>
    </w:p>
    <w:p w:rsidR="00D02CD9" w:rsidRPr="00D806BC" w:rsidRDefault="00272D5C">
      <w:pPr>
        <w:pStyle w:val="Odlomakpopisa"/>
        <w:spacing w:after="0" w:line="240" w:lineRule="auto"/>
      </w:pPr>
      <w:r w:rsidRPr="00D806BC">
        <w:t>Ime i prezime:</w:t>
      </w:r>
    </w:p>
    <w:p w:rsidR="00D02CD9" w:rsidRPr="00D806BC" w:rsidRDefault="00272D5C">
      <w:pPr>
        <w:pStyle w:val="Odlomakpopisa"/>
        <w:spacing w:after="0" w:line="240" w:lineRule="auto"/>
      </w:pPr>
      <w:r w:rsidRPr="00D806BC">
        <w:t>Funkcija:</w:t>
      </w:r>
    </w:p>
    <w:p w:rsidR="00D02CD9" w:rsidRPr="00D806BC" w:rsidRDefault="00272D5C">
      <w:pPr>
        <w:pStyle w:val="Odlomakpopisa"/>
        <w:spacing w:after="0" w:line="240" w:lineRule="auto"/>
      </w:pPr>
      <w:r w:rsidRPr="00D806BC">
        <w:t>Potpis:</w:t>
      </w:r>
    </w:p>
    <w:p w:rsidR="00D02CD9" w:rsidRDefault="00272D5C">
      <w:pPr>
        <w:pStyle w:val="Odlomakpopisa"/>
        <w:spacing w:after="0" w:line="240" w:lineRule="auto"/>
      </w:pPr>
      <w:r>
        <w:t>Mjesto i datum:</w:t>
      </w:r>
    </w:p>
    <w:p w:rsidR="00D02CD9" w:rsidRDefault="00D02CD9">
      <w:pPr>
        <w:pStyle w:val="Odlomakpopisa"/>
        <w:spacing w:after="0" w:line="240" w:lineRule="auto"/>
      </w:pPr>
    </w:p>
    <w:p w:rsidR="00D02CD9" w:rsidRDefault="00272D5C">
      <w:pPr>
        <w:pStyle w:val="Odlomakpopisa"/>
        <w:spacing w:after="0" w:line="240" w:lineRule="auto"/>
        <w:rPr>
          <w:b/>
        </w:rPr>
      </w:pPr>
      <w:r>
        <w:rPr>
          <w:b/>
        </w:rPr>
        <w:t xml:space="preserve">Za Partnera </w:t>
      </w:r>
      <w:r>
        <w:rPr>
          <w:b/>
          <w:highlight w:val="lightGray"/>
        </w:rPr>
        <w:t>n</w:t>
      </w:r>
      <w:r>
        <w:rPr>
          <w:b/>
        </w:rPr>
        <w:t>:</w:t>
      </w:r>
    </w:p>
    <w:p w:rsidR="00D02CD9" w:rsidRDefault="00D02CD9">
      <w:pPr>
        <w:pStyle w:val="Odlomakpopisa"/>
        <w:spacing w:after="0" w:line="240" w:lineRule="auto"/>
      </w:pPr>
    </w:p>
    <w:p w:rsidR="00D02CD9" w:rsidRDefault="00272D5C">
      <w:pPr>
        <w:pStyle w:val="Odlomakpopisa"/>
        <w:spacing w:after="0" w:line="240" w:lineRule="auto"/>
      </w:pPr>
      <w:r>
        <w:t>Ime i prezime:</w:t>
      </w:r>
    </w:p>
    <w:p w:rsidR="00D02CD9" w:rsidRDefault="00272D5C">
      <w:pPr>
        <w:pStyle w:val="Odlomakpopisa"/>
        <w:spacing w:after="0" w:line="240" w:lineRule="auto"/>
      </w:pPr>
      <w:r>
        <w:t>Funkcija:</w:t>
      </w:r>
    </w:p>
    <w:p w:rsidR="00D02CD9" w:rsidRDefault="00272D5C">
      <w:pPr>
        <w:pStyle w:val="Odlomakpopisa"/>
        <w:spacing w:after="0" w:line="240" w:lineRule="auto"/>
      </w:pPr>
      <w:r>
        <w:t>Potpis:</w:t>
      </w:r>
    </w:p>
    <w:p w:rsidR="00D02CD9" w:rsidRDefault="00272D5C">
      <w:pPr>
        <w:pStyle w:val="Odlomakpopisa"/>
        <w:spacing w:after="0" w:line="240" w:lineRule="auto"/>
      </w:pPr>
      <w:r>
        <w:lastRenderedPageBreak/>
        <w:t>Mjesto i datum:</w:t>
      </w:r>
    </w:p>
    <w:p w:rsidR="00D02CD9" w:rsidRDefault="00D02CD9">
      <w:pPr>
        <w:spacing w:after="0" w:line="240" w:lineRule="auto"/>
      </w:pPr>
    </w:p>
    <w:p w:rsidR="00D02CD9" w:rsidRDefault="00272D5C">
      <w:pPr>
        <w:spacing w:before="60" w:after="0" w:line="240" w:lineRule="auto"/>
      </w:pPr>
      <w:r>
        <w:t>PRILOZI:</w:t>
      </w:r>
    </w:p>
    <w:p w:rsidR="00D02CD9" w:rsidRDefault="00272D5C">
      <w:pPr>
        <w:pStyle w:val="Odlomakpopisa"/>
        <w:numPr>
          <w:ilvl w:val="0"/>
          <w:numId w:val="13"/>
        </w:numPr>
        <w:spacing w:before="60" w:after="0" w:line="240" w:lineRule="auto"/>
      </w:pPr>
      <w:r w:rsidRPr="00BE3918">
        <w:rPr>
          <w:color w:val="FF0000"/>
        </w:rPr>
        <w:t xml:space="preserve">Prijedlog projekta </w:t>
      </w:r>
      <w:r w:rsidRPr="00B4099F">
        <w:rPr>
          <w:color w:val="FF0000"/>
        </w:rPr>
        <w:t>koji je predmet Sporazuma</w:t>
      </w:r>
    </w:p>
    <w:p w:rsidR="00D02CD9" w:rsidRDefault="00272D5C">
      <w:pPr>
        <w:pStyle w:val="Odlomakpopisa"/>
        <w:numPr>
          <w:ilvl w:val="0"/>
          <w:numId w:val="13"/>
        </w:numPr>
        <w:spacing w:before="60" w:after="0" w:line="240" w:lineRule="auto"/>
      </w:pPr>
      <w:r>
        <w:t>Popis Partnera i bankovni podatci</w:t>
      </w:r>
    </w:p>
    <w:sectPr w:rsidR="00D02CD9">
      <w:headerReference w:type="default" r:id="rId10"/>
      <w:footerReference w:type="default" r:id="rId11"/>
      <w:headerReference w:type="first" r:id="rId12"/>
      <w:footerReference w:type="first" r:id="rId13"/>
      <w:pgSz w:w="11906" w:h="16838"/>
      <w:pgMar w:top="1701" w:right="1418" w:bottom="1701" w:left="1418" w:header="624" w:footer="283"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5D" w:rsidRDefault="00714B5D">
      <w:pPr>
        <w:spacing w:after="0" w:line="240" w:lineRule="auto"/>
      </w:pPr>
      <w:r>
        <w:separator/>
      </w:r>
    </w:p>
  </w:endnote>
  <w:endnote w:type="continuationSeparator" w:id="0">
    <w:p w:rsidR="00714B5D" w:rsidRDefault="0071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9" w:rsidRDefault="00272D5C">
    <w:pPr>
      <w:pStyle w:val="Podnoje"/>
      <w:rPr>
        <w:sz w:val="20"/>
        <w:szCs w:val="20"/>
        <w:u w:val="single"/>
      </w:rPr>
    </w:pPr>
    <w:bookmarkStart w:id="1" w:name="__DdeLink__11035_742858548"/>
    <w:r>
      <w:rPr>
        <w:sz w:val="20"/>
        <w:szCs w:val="20"/>
        <w:u w:val="single"/>
      </w:rPr>
      <w:t xml:space="preserve"> Poticanje društvenog poduzetništva</w:t>
    </w:r>
    <w:bookmarkEnd w:id="1"/>
    <w:r>
      <w:rPr>
        <w:sz w:val="20"/>
        <w:szCs w:val="20"/>
        <w:u w:val="single"/>
      </w:rPr>
      <w:t xml:space="preserve"> </w:t>
    </w:r>
  </w:p>
  <w:p w:rsidR="00D02CD9" w:rsidRDefault="00272D5C">
    <w:pPr>
      <w:pStyle w:val="Podnoje"/>
      <w:jc w:val="center"/>
      <w:rPr>
        <w:sz w:val="20"/>
        <w:szCs w:val="20"/>
        <w:u w:val="single"/>
      </w:rPr>
    </w:pPr>
    <w:r>
      <w:rPr>
        <w:sz w:val="20"/>
        <w:szCs w:val="20"/>
        <w:u w:val="single"/>
      </w:rPr>
      <w:t>programa</w:t>
    </w:r>
    <w:r>
      <w:rPr>
        <w:noProof/>
        <w:sz w:val="20"/>
        <w:szCs w:val="20"/>
        <w:u w:val="single"/>
        <w:lang w:eastAsia="hr-HR"/>
      </w:rPr>
      <w:drawing>
        <wp:anchor distT="0" distB="0" distL="114300" distR="114300" simplePos="0" relativeHeight="6" behindDoc="1" locked="0" layoutInCell="1" allowOverlap="1" wp14:anchorId="15AE0621" wp14:editId="502DD530">
          <wp:simplePos x="0" y="0"/>
          <wp:positionH relativeFrom="margin">
            <wp:align>center</wp:align>
          </wp:positionH>
          <wp:positionV relativeFrom="paragraph">
            <wp:posOffset>220345</wp:posOffset>
          </wp:positionV>
          <wp:extent cx="3877310" cy="676910"/>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3877310" cy="676910"/>
                  </a:xfrm>
                  <a:prstGeom prst="rect">
                    <a:avLst/>
                  </a:prstGeom>
                  <a:noFill/>
                  <a:ln w="9525">
                    <a:noFill/>
                    <a:miter lim="800000"/>
                    <a:headEnd/>
                    <a:tailEnd/>
                  </a:ln>
                </pic:spPr>
              </pic:pic>
            </a:graphicData>
          </a:graphic>
        </wp:anchor>
      </w:drawing>
    </w:r>
  </w:p>
  <w:p w:rsidR="00D02CD9" w:rsidRDefault="00D02CD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9" w:rsidRDefault="00272D5C">
    <w:pPr>
      <w:pStyle w:val="Podnoje"/>
      <w:tabs>
        <w:tab w:val="left" w:pos="4995"/>
      </w:tabs>
      <w:jc w:val="center"/>
      <w:rPr>
        <w:sz w:val="20"/>
        <w:szCs w:val="20"/>
        <w:u w:val="single"/>
      </w:rPr>
    </w:pPr>
    <w:r>
      <w:rPr>
        <w:sz w:val="20"/>
        <w:szCs w:val="20"/>
        <w:u w:val="single"/>
      </w:rPr>
      <w:t xml:space="preserve"> Poticanje društvenog poduzetništva </w:t>
    </w:r>
  </w:p>
  <w:p w:rsidR="00D02CD9" w:rsidRDefault="00272D5C">
    <w:pPr>
      <w:pStyle w:val="Podnoje"/>
      <w:tabs>
        <w:tab w:val="left" w:pos="4995"/>
      </w:tabs>
      <w:jc w:val="center"/>
    </w:pPr>
    <w:r>
      <w:rPr>
        <w:noProof/>
        <w:lang w:eastAsia="hr-HR"/>
      </w:rPr>
      <w:drawing>
        <wp:anchor distT="0" distB="0" distL="114300" distR="114300" simplePos="0" relativeHeight="3" behindDoc="1" locked="0" layoutInCell="1" allowOverlap="1">
          <wp:simplePos x="0" y="0"/>
          <wp:positionH relativeFrom="margin">
            <wp:align>center</wp:align>
          </wp:positionH>
          <wp:positionV relativeFrom="paragraph">
            <wp:posOffset>103505</wp:posOffset>
          </wp:positionV>
          <wp:extent cx="3877310" cy="67691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3877310" cy="676910"/>
                  </a:xfrm>
                  <a:prstGeom prst="rect">
                    <a:avLst/>
                  </a:prstGeom>
                  <a:noFill/>
                  <a:ln w="9525">
                    <a:noFill/>
                    <a:miter lim="800000"/>
                    <a:headEnd/>
                    <a:tailEnd/>
                  </a:ln>
                </pic:spPr>
              </pic:pic>
            </a:graphicData>
          </a:graphic>
        </wp:anchor>
      </w:drawing>
    </w:r>
  </w:p>
  <w:p w:rsidR="00D02CD9" w:rsidRDefault="00D02CD9">
    <w:pPr>
      <w:pStyle w:val="Podnoje"/>
      <w:tabs>
        <w:tab w:val="left" w:pos="4995"/>
      </w:tabs>
      <w:jc w:val="center"/>
    </w:pPr>
  </w:p>
  <w:p w:rsidR="00D02CD9" w:rsidRDefault="00D02CD9">
    <w:pPr>
      <w:pStyle w:val="Podnoje"/>
      <w:tabs>
        <w:tab w:val="left" w:pos="4995"/>
      </w:tabs>
      <w:jc w:val="center"/>
    </w:pPr>
  </w:p>
  <w:p w:rsidR="00D02CD9" w:rsidRDefault="00D02CD9">
    <w:pPr>
      <w:pStyle w:val="Podnoje"/>
      <w:tabs>
        <w:tab w:val="left" w:pos="4995"/>
      </w:tabs>
      <w:jc w:val="center"/>
    </w:pPr>
  </w:p>
  <w:p w:rsidR="00D02CD9" w:rsidRDefault="00D02CD9">
    <w:pPr>
      <w:pStyle w:val="Podnoje"/>
      <w:tabs>
        <w:tab w:val="left" w:pos="4995"/>
      </w:tabs>
      <w:jc w:val="center"/>
    </w:pPr>
  </w:p>
  <w:p w:rsidR="00D02CD9" w:rsidRDefault="00272D5C">
    <w:pPr>
      <w:pStyle w:val="Podnoje"/>
      <w:tabs>
        <w:tab w:val="left" w:pos="4995"/>
      </w:tabs>
      <w:jc w:val="center"/>
    </w:pPr>
    <w:r>
      <w:t xml:space="preserve">Stranica </w:t>
    </w:r>
    <w:r>
      <w:fldChar w:fldCharType="begin"/>
    </w:r>
    <w:r>
      <w:instrText>PAGE</w:instrText>
    </w:r>
    <w:r>
      <w:fldChar w:fldCharType="separate"/>
    </w:r>
    <w:r w:rsidR="00D806BC">
      <w:rPr>
        <w:noProof/>
      </w:rPr>
      <w:t>6</w:t>
    </w:r>
    <w:r>
      <w:fldChar w:fldCharType="end"/>
    </w:r>
    <w:r>
      <w:t xml:space="preserve"> od 6</w:t>
    </w:r>
  </w:p>
  <w:p w:rsidR="00D02CD9" w:rsidRDefault="00D02C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9" w:rsidRDefault="00272D5C">
    <w:pPr>
      <w:pStyle w:val="Podnoje"/>
      <w:tabs>
        <w:tab w:val="left" w:pos="4995"/>
      </w:tabs>
      <w:jc w:val="center"/>
      <w:rPr>
        <w:sz w:val="20"/>
        <w:szCs w:val="20"/>
        <w:u w:val="single"/>
      </w:rPr>
    </w:pPr>
    <w:r>
      <w:rPr>
        <w:sz w:val="20"/>
        <w:szCs w:val="20"/>
        <w:u w:val="single"/>
      </w:rPr>
      <w:t xml:space="preserve"> Poticanje društvenog poduzetništva </w:t>
    </w:r>
  </w:p>
  <w:p w:rsidR="00D02CD9" w:rsidRDefault="00272D5C">
    <w:pPr>
      <w:pStyle w:val="Podnoje"/>
      <w:tabs>
        <w:tab w:val="left" w:pos="4995"/>
      </w:tabs>
      <w:jc w:val="center"/>
    </w:pPr>
    <w:r>
      <w:rPr>
        <w:noProof/>
        <w:lang w:eastAsia="hr-HR"/>
      </w:rPr>
      <w:drawing>
        <wp:anchor distT="0" distB="0" distL="114300" distR="114300" simplePos="0" relativeHeight="5" behindDoc="1" locked="0" layoutInCell="1" allowOverlap="1">
          <wp:simplePos x="0" y="0"/>
          <wp:positionH relativeFrom="margin">
            <wp:align>center</wp:align>
          </wp:positionH>
          <wp:positionV relativeFrom="paragraph">
            <wp:posOffset>103505</wp:posOffset>
          </wp:positionV>
          <wp:extent cx="3877310" cy="676910"/>
          <wp:effectExtent l="0" t="0" r="0" b="0"/>
          <wp:wrapSquare wrapText="bothSides"/>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3877310" cy="676910"/>
                  </a:xfrm>
                  <a:prstGeom prst="rect">
                    <a:avLst/>
                  </a:prstGeom>
                  <a:noFill/>
                  <a:ln w="9525">
                    <a:noFill/>
                    <a:miter lim="800000"/>
                    <a:headEnd/>
                    <a:tailEnd/>
                  </a:ln>
                </pic:spPr>
              </pic:pic>
            </a:graphicData>
          </a:graphic>
        </wp:anchor>
      </w:drawing>
    </w:r>
  </w:p>
  <w:p w:rsidR="00D02CD9" w:rsidRDefault="00D02CD9">
    <w:pPr>
      <w:pStyle w:val="Podnoje"/>
      <w:tabs>
        <w:tab w:val="left" w:pos="4995"/>
      </w:tabs>
      <w:jc w:val="center"/>
    </w:pPr>
  </w:p>
  <w:p w:rsidR="00D02CD9" w:rsidRDefault="00D02CD9">
    <w:pPr>
      <w:pStyle w:val="Podnoje"/>
      <w:tabs>
        <w:tab w:val="left" w:pos="4995"/>
      </w:tabs>
      <w:jc w:val="center"/>
    </w:pPr>
  </w:p>
  <w:p w:rsidR="00D02CD9" w:rsidRDefault="00D02CD9">
    <w:pPr>
      <w:pStyle w:val="Podnoje"/>
      <w:tabs>
        <w:tab w:val="left" w:pos="4995"/>
      </w:tabs>
      <w:jc w:val="center"/>
    </w:pPr>
  </w:p>
  <w:p w:rsidR="00D02CD9" w:rsidRDefault="00D02CD9">
    <w:pPr>
      <w:pStyle w:val="Podnoje"/>
      <w:tabs>
        <w:tab w:val="left" w:pos="4995"/>
      </w:tabs>
      <w:jc w:val="center"/>
    </w:pPr>
  </w:p>
  <w:p w:rsidR="00D02CD9" w:rsidRDefault="00272D5C">
    <w:pPr>
      <w:pStyle w:val="Podnoje"/>
      <w:tabs>
        <w:tab w:val="left" w:pos="4995"/>
      </w:tabs>
      <w:jc w:val="center"/>
    </w:pPr>
    <w:r>
      <w:t xml:space="preserve">Stranica </w:t>
    </w:r>
    <w:r>
      <w:fldChar w:fldCharType="begin"/>
    </w:r>
    <w:r>
      <w:instrText>PAGE</w:instrText>
    </w:r>
    <w:r>
      <w:fldChar w:fldCharType="separate"/>
    </w:r>
    <w:r w:rsidR="00D806BC">
      <w:rPr>
        <w:noProof/>
      </w:rPr>
      <w:t>2</w:t>
    </w:r>
    <w:r>
      <w:fldChar w:fldCharType="end"/>
    </w:r>
    <w:r>
      <w:t xml:space="preserve"> od 6</w:t>
    </w:r>
  </w:p>
  <w:p w:rsidR="00D02CD9" w:rsidRDefault="00D02C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5D" w:rsidRDefault="00714B5D">
      <w:pPr>
        <w:spacing w:after="0" w:line="240" w:lineRule="auto"/>
      </w:pPr>
      <w:r>
        <w:separator/>
      </w:r>
    </w:p>
  </w:footnote>
  <w:footnote w:type="continuationSeparator" w:id="0">
    <w:p w:rsidR="00714B5D" w:rsidRDefault="00714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9" w:rsidRDefault="00272D5C">
    <w:pPr>
      <w:pStyle w:val="Zaglavlje"/>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9" w:rsidRDefault="00272D5C">
    <w:pPr>
      <w:pStyle w:val="Zaglavlj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E38"/>
    <w:multiLevelType w:val="multilevel"/>
    <w:tmpl w:val="5D82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DE1230"/>
    <w:multiLevelType w:val="multilevel"/>
    <w:tmpl w:val="F8FC6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AD01F6"/>
    <w:multiLevelType w:val="multilevel"/>
    <w:tmpl w:val="F306C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315232"/>
    <w:multiLevelType w:val="multilevel"/>
    <w:tmpl w:val="2D6000B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DB63421"/>
    <w:multiLevelType w:val="multilevel"/>
    <w:tmpl w:val="180E32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31C5CEF"/>
    <w:multiLevelType w:val="multilevel"/>
    <w:tmpl w:val="0F80F97E"/>
    <w:lvl w:ilvl="0">
      <w:start w:val="1"/>
      <w:numFmt w:val="bullet"/>
      <w:lvlText w:val="-"/>
      <w:lvlJc w:val="left"/>
      <w:pPr>
        <w:ind w:left="1508" w:hanging="360"/>
      </w:pPr>
      <w:rPr>
        <w:rFonts w:ascii="Calibri" w:hAnsi="Calibri" w:cs="Calibri" w:hint="default"/>
      </w:rPr>
    </w:lvl>
    <w:lvl w:ilvl="1">
      <w:start w:val="1"/>
      <w:numFmt w:val="bullet"/>
      <w:lvlText w:val="o"/>
      <w:lvlJc w:val="left"/>
      <w:pPr>
        <w:ind w:left="2228" w:hanging="360"/>
      </w:pPr>
      <w:rPr>
        <w:rFonts w:ascii="Courier New" w:hAnsi="Courier New" w:cs="Courier New" w:hint="default"/>
      </w:rPr>
    </w:lvl>
    <w:lvl w:ilvl="2">
      <w:start w:val="1"/>
      <w:numFmt w:val="bullet"/>
      <w:lvlText w:val=""/>
      <w:lvlJc w:val="left"/>
      <w:pPr>
        <w:ind w:left="2948" w:hanging="360"/>
      </w:pPr>
      <w:rPr>
        <w:rFonts w:ascii="Wingdings" w:hAnsi="Wingdings" w:cs="Wingdings" w:hint="default"/>
      </w:rPr>
    </w:lvl>
    <w:lvl w:ilvl="3">
      <w:start w:val="1"/>
      <w:numFmt w:val="bullet"/>
      <w:lvlText w:val=""/>
      <w:lvlJc w:val="left"/>
      <w:pPr>
        <w:ind w:left="3668" w:hanging="360"/>
      </w:pPr>
      <w:rPr>
        <w:rFonts w:ascii="Symbol" w:hAnsi="Symbol" w:cs="Symbol" w:hint="default"/>
      </w:rPr>
    </w:lvl>
    <w:lvl w:ilvl="4">
      <w:start w:val="1"/>
      <w:numFmt w:val="bullet"/>
      <w:lvlText w:val="o"/>
      <w:lvlJc w:val="left"/>
      <w:pPr>
        <w:ind w:left="4388" w:hanging="360"/>
      </w:pPr>
      <w:rPr>
        <w:rFonts w:ascii="Courier New" w:hAnsi="Courier New" w:cs="Courier New" w:hint="default"/>
      </w:rPr>
    </w:lvl>
    <w:lvl w:ilvl="5">
      <w:start w:val="1"/>
      <w:numFmt w:val="bullet"/>
      <w:lvlText w:val=""/>
      <w:lvlJc w:val="left"/>
      <w:pPr>
        <w:ind w:left="5108" w:hanging="360"/>
      </w:pPr>
      <w:rPr>
        <w:rFonts w:ascii="Wingdings" w:hAnsi="Wingdings" w:cs="Wingdings" w:hint="default"/>
      </w:rPr>
    </w:lvl>
    <w:lvl w:ilvl="6">
      <w:start w:val="1"/>
      <w:numFmt w:val="bullet"/>
      <w:lvlText w:val=""/>
      <w:lvlJc w:val="left"/>
      <w:pPr>
        <w:ind w:left="5828" w:hanging="360"/>
      </w:pPr>
      <w:rPr>
        <w:rFonts w:ascii="Symbol" w:hAnsi="Symbol" w:cs="Symbol" w:hint="default"/>
      </w:rPr>
    </w:lvl>
    <w:lvl w:ilvl="7">
      <w:start w:val="1"/>
      <w:numFmt w:val="bullet"/>
      <w:lvlText w:val="o"/>
      <w:lvlJc w:val="left"/>
      <w:pPr>
        <w:ind w:left="6548" w:hanging="360"/>
      </w:pPr>
      <w:rPr>
        <w:rFonts w:ascii="Courier New" w:hAnsi="Courier New" w:cs="Courier New" w:hint="default"/>
      </w:rPr>
    </w:lvl>
    <w:lvl w:ilvl="8">
      <w:start w:val="1"/>
      <w:numFmt w:val="bullet"/>
      <w:lvlText w:val=""/>
      <w:lvlJc w:val="left"/>
      <w:pPr>
        <w:ind w:left="7268" w:hanging="360"/>
      </w:pPr>
      <w:rPr>
        <w:rFonts w:ascii="Wingdings" w:hAnsi="Wingdings" w:cs="Wingdings" w:hint="default"/>
      </w:rPr>
    </w:lvl>
  </w:abstractNum>
  <w:abstractNum w:abstractNumId="6">
    <w:nsid w:val="241F6D3A"/>
    <w:multiLevelType w:val="multilevel"/>
    <w:tmpl w:val="0DB097B8"/>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34E16CB6"/>
    <w:multiLevelType w:val="multilevel"/>
    <w:tmpl w:val="087A8A80"/>
    <w:lvl w:ilvl="0">
      <w:start w:val="1"/>
      <w:numFmt w:val="decimal"/>
      <w:lvlText w:val="%1."/>
      <w:lvlJc w:val="left"/>
      <w:pPr>
        <w:ind w:left="1070" w:hanging="360"/>
      </w:pPr>
      <w:rPr>
        <w:color w:val="auto"/>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nsid w:val="3C792DB7"/>
    <w:multiLevelType w:val="multilevel"/>
    <w:tmpl w:val="E4E6E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C61CF8"/>
    <w:multiLevelType w:val="multilevel"/>
    <w:tmpl w:val="1F266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3A0CCA"/>
    <w:multiLevelType w:val="multilevel"/>
    <w:tmpl w:val="A498C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CB71A0"/>
    <w:multiLevelType w:val="multilevel"/>
    <w:tmpl w:val="CBBA5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FD01EE"/>
    <w:multiLevelType w:val="multilevel"/>
    <w:tmpl w:val="616E100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201F58"/>
    <w:multiLevelType w:val="multilevel"/>
    <w:tmpl w:val="38265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B156218"/>
    <w:multiLevelType w:val="multilevel"/>
    <w:tmpl w:val="E91C634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C30401F"/>
    <w:multiLevelType w:val="multilevel"/>
    <w:tmpl w:val="39000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2D36312"/>
    <w:multiLevelType w:val="multilevel"/>
    <w:tmpl w:val="E1CE2A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74C7390D"/>
    <w:multiLevelType w:val="multilevel"/>
    <w:tmpl w:val="ECAABC7C"/>
    <w:lvl w:ilvl="0">
      <w:start w:val="1"/>
      <w:numFmt w:val="bullet"/>
      <w:lvlText w:val="-"/>
      <w:lvlJc w:val="left"/>
      <w:pPr>
        <w:ind w:left="1506" w:hanging="360"/>
      </w:pPr>
      <w:rPr>
        <w:rFonts w:ascii="Calibri" w:hAnsi="Calibri" w:cs="Calibri"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18">
    <w:nsid w:val="7B106311"/>
    <w:multiLevelType w:val="multilevel"/>
    <w:tmpl w:val="8A3EF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num>
  <w:num w:numId="3">
    <w:abstractNumId w:val="6"/>
  </w:num>
  <w:num w:numId="4">
    <w:abstractNumId w:val="3"/>
  </w:num>
  <w:num w:numId="5">
    <w:abstractNumId w:val="5"/>
  </w:num>
  <w:num w:numId="6">
    <w:abstractNumId w:val="17"/>
  </w:num>
  <w:num w:numId="7">
    <w:abstractNumId w:val="9"/>
  </w:num>
  <w:num w:numId="8">
    <w:abstractNumId w:val="10"/>
  </w:num>
  <w:num w:numId="9">
    <w:abstractNumId w:val="0"/>
  </w:num>
  <w:num w:numId="10">
    <w:abstractNumId w:val="12"/>
  </w:num>
  <w:num w:numId="11">
    <w:abstractNumId w:val="4"/>
  </w:num>
  <w:num w:numId="12">
    <w:abstractNumId w:val="8"/>
  </w:num>
  <w:num w:numId="13">
    <w:abstractNumId w:val="2"/>
  </w:num>
  <w:num w:numId="14">
    <w:abstractNumId w:val="13"/>
  </w:num>
  <w:num w:numId="15">
    <w:abstractNumId w:val="1"/>
  </w:num>
  <w:num w:numId="16">
    <w:abstractNumId w:val="18"/>
  </w:num>
  <w:num w:numId="17">
    <w:abstractNumId w:val="1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D9"/>
    <w:rsid w:val="000006D8"/>
    <w:rsid w:val="00017B38"/>
    <w:rsid w:val="0002067D"/>
    <w:rsid w:val="0012643A"/>
    <w:rsid w:val="00272D5C"/>
    <w:rsid w:val="0033426A"/>
    <w:rsid w:val="0043070E"/>
    <w:rsid w:val="0045090E"/>
    <w:rsid w:val="00521A15"/>
    <w:rsid w:val="00576CA2"/>
    <w:rsid w:val="00685A45"/>
    <w:rsid w:val="00714B5D"/>
    <w:rsid w:val="00837D1E"/>
    <w:rsid w:val="008E6429"/>
    <w:rsid w:val="00B4099F"/>
    <w:rsid w:val="00BE3918"/>
    <w:rsid w:val="00D02CD9"/>
    <w:rsid w:val="00D806BC"/>
    <w:rsid w:val="00F532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w:hAnsi="Calibri" w:cs="Calibr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08"/>
    <w:pPr>
      <w:suppressAutoHyphens/>
      <w:spacing w:after="20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rsid w:val="004E049F"/>
  </w:style>
  <w:style w:type="character" w:customStyle="1" w:styleId="PodnojeChar">
    <w:name w:val="Podnožje Char"/>
    <w:basedOn w:val="Zadanifontodlomka"/>
    <w:link w:val="Podnoje"/>
    <w:uiPriority w:val="99"/>
    <w:rsid w:val="004E049F"/>
  </w:style>
  <w:style w:type="character" w:customStyle="1" w:styleId="TekstbaloniaChar">
    <w:name w:val="Tekst balončića Char"/>
    <w:basedOn w:val="Zadanifontodlomka"/>
    <w:link w:val="Tekstbalonia"/>
    <w:uiPriority w:val="99"/>
    <w:semiHidden/>
    <w:rsid w:val="009260DC"/>
    <w:rPr>
      <w:rFonts w:ascii="Tahoma" w:hAnsi="Tahoma" w:cs="Tahoma"/>
      <w:sz w:val="16"/>
      <w:szCs w:val="16"/>
    </w:rPr>
  </w:style>
  <w:style w:type="character" w:styleId="Referencakomentara">
    <w:name w:val="annotation reference"/>
    <w:basedOn w:val="Zadanifontodlomka"/>
    <w:uiPriority w:val="99"/>
    <w:semiHidden/>
    <w:unhideWhenUsed/>
    <w:rsid w:val="00C4070A"/>
    <w:rPr>
      <w:sz w:val="16"/>
      <w:szCs w:val="16"/>
    </w:rPr>
  </w:style>
  <w:style w:type="character" w:customStyle="1" w:styleId="TekstkomentaraChar">
    <w:name w:val="Tekst komentara Char"/>
    <w:basedOn w:val="Zadanifontodlomka"/>
    <w:link w:val="Tekstkomentara"/>
    <w:uiPriority w:val="99"/>
    <w:semiHidden/>
    <w:rsid w:val="00C4070A"/>
    <w:rPr>
      <w:sz w:val="20"/>
      <w:szCs w:val="20"/>
    </w:rPr>
  </w:style>
  <w:style w:type="character" w:customStyle="1" w:styleId="PredmetkomentaraChar">
    <w:name w:val="Predmet komentara Char"/>
    <w:basedOn w:val="TekstkomentaraChar"/>
    <w:link w:val="Predmetkomentara"/>
    <w:uiPriority w:val="99"/>
    <w:semiHidden/>
    <w:rsid w:val="00C4070A"/>
    <w:rPr>
      <w:b/>
      <w:bCs/>
      <w:sz w:val="20"/>
      <w:szCs w:val="20"/>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Stilnaslova">
    <w:name w:val="Stil naslova"/>
    <w:basedOn w:val="Normal"/>
    <w:next w:val="Tijeloteksta"/>
    <w:pPr>
      <w:keepNext/>
      <w:spacing w:before="240" w:after="120"/>
    </w:pPr>
    <w:rPr>
      <w:rFonts w:ascii="Liberation Sans" w:hAnsi="Liberation Sans"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Odlomakpopisa">
    <w:name w:val="List Paragraph"/>
    <w:basedOn w:val="Normal"/>
    <w:uiPriority w:val="34"/>
    <w:qFormat/>
    <w:rsid w:val="000363D6"/>
    <w:pPr>
      <w:ind w:left="720"/>
      <w:contextualSpacing/>
    </w:pPr>
  </w:style>
  <w:style w:type="paragraph" w:styleId="Zaglavlje">
    <w:name w:val="header"/>
    <w:basedOn w:val="Normal"/>
    <w:link w:val="ZaglavljeChar"/>
    <w:uiPriority w:val="99"/>
    <w:unhideWhenUsed/>
    <w:rsid w:val="004E049F"/>
    <w:pPr>
      <w:tabs>
        <w:tab w:val="center" w:pos="4536"/>
        <w:tab w:val="right" w:pos="9072"/>
      </w:tabs>
      <w:spacing w:after="0" w:line="240" w:lineRule="auto"/>
    </w:pPr>
  </w:style>
  <w:style w:type="paragraph" w:styleId="Podnoje">
    <w:name w:val="footer"/>
    <w:basedOn w:val="Normal"/>
    <w:link w:val="PodnojeChar"/>
    <w:uiPriority w:val="99"/>
    <w:unhideWhenUsed/>
    <w:rsid w:val="004E049F"/>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9260DC"/>
    <w:pPr>
      <w:spacing w:after="0" w:line="240" w:lineRule="auto"/>
    </w:pPr>
    <w:rPr>
      <w:rFonts w:ascii="Tahoma" w:hAnsi="Tahoma" w:cs="Tahoma"/>
      <w:sz w:val="16"/>
      <w:szCs w:val="16"/>
    </w:rPr>
  </w:style>
  <w:style w:type="paragraph" w:styleId="Tekstkomentara">
    <w:name w:val="annotation text"/>
    <w:basedOn w:val="Normal"/>
    <w:link w:val="TekstkomentaraChar"/>
    <w:uiPriority w:val="99"/>
    <w:semiHidden/>
    <w:unhideWhenUsed/>
    <w:rsid w:val="00C4070A"/>
    <w:pPr>
      <w:spacing w:line="240" w:lineRule="auto"/>
    </w:pPr>
    <w:rPr>
      <w:sz w:val="20"/>
      <w:szCs w:val="20"/>
    </w:rPr>
  </w:style>
  <w:style w:type="paragraph" w:styleId="Predmetkomentara">
    <w:name w:val="annotation subject"/>
    <w:basedOn w:val="Tekstkomentara"/>
    <w:link w:val="PredmetkomentaraChar"/>
    <w:uiPriority w:val="99"/>
    <w:semiHidden/>
    <w:unhideWhenUsed/>
    <w:rsid w:val="00C407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w:hAnsi="Calibri" w:cs="Calibr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08"/>
    <w:pPr>
      <w:suppressAutoHyphens/>
      <w:spacing w:after="20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rsid w:val="004E049F"/>
  </w:style>
  <w:style w:type="character" w:customStyle="1" w:styleId="PodnojeChar">
    <w:name w:val="Podnožje Char"/>
    <w:basedOn w:val="Zadanifontodlomka"/>
    <w:link w:val="Podnoje"/>
    <w:uiPriority w:val="99"/>
    <w:rsid w:val="004E049F"/>
  </w:style>
  <w:style w:type="character" w:customStyle="1" w:styleId="TekstbaloniaChar">
    <w:name w:val="Tekst balončića Char"/>
    <w:basedOn w:val="Zadanifontodlomka"/>
    <w:link w:val="Tekstbalonia"/>
    <w:uiPriority w:val="99"/>
    <w:semiHidden/>
    <w:rsid w:val="009260DC"/>
    <w:rPr>
      <w:rFonts w:ascii="Tahoma" w:hAnsi="Tahoma" w:cs="Tahoma"/>
      <w:sz w:val="16"/>
      <w:szCs w:val="16"/>
    </w:rPr>
  </w:style>
  <w:style w:type="character" w:styleId="Referencakomentara">
    <w:name w:val="annotation reference"/>
    <w:basedOn w:val="Zadanifontodlomka"/>
    <w:uiPriority w:val="99"/>
    <w:semiHidden/>
    <w:unhideWhenUsed/>
    <w:rsid w:val="00C4070A"/>
    <w:rPr>
      <w:sz w:val="16"/>
      <w:szCs w:val="16"/>
    </w:rPr>
  </w:style>
  <w:style w:type="character" w:customStyle="1" w:styleId="TekstkomentaraChar">
    <w:name w:val="Tekst komentara Char"/>
    <w:basedOn w:val="Zadanifontodlomka"/>
    <w:link w:val="Tekstkomentara"/>
    <w:uiPriority w:val="99"/>
    <w:semiHidden/>
    <w:rsid w:val="00C4070A"/>
    <w:rPr>
      <w:sz w:val="20"/>
      <w:szCs w:val="20"/>
    </w:rPr>
  </w:style>
  <w:style w:type="character" w:customStyle="1" w:styleId="PredmetkomentaraChar">
    <w:name w:val="Predmet komentara Char"/>
    <w:basedOn w:val="TekstkomentaraChar"/>
    <w:link w:val="Predmetkomentara"/>
    <w:uiPriority w:val="99"/>
    <w:semiHidden/>
    <w:rsid w:val="00C4070A"/>
    <w:rPr>
      <w:b/>
      <w:bCs/>
      <w:sz w:val="20"/>
      <w:szCs w:val="20"/>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Stilnaslova">
    <w:name w:val="Stil naslova"/>
    <w:basedOn w:val="Normal"/>
    <w:next w:val="Tijeloteksta"/>
    <w:pPr>
      <w:keepNext/>
      <w:spacing w:before="240" w:after="120"/>
    </w:pPr>
    <w:rPr>
      <w:rFonts w:ascii="Liberation Sans" w:hAnsi="Liberation Sans"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Odlomakpopisa">
    <w:name w:val="List Paragraph"/>
    <w:basedOn w:val="Normal"/>
    <w:uiPriority w:val="34"/>
    <w:qFormat/>
    <w:rsid w:val="000363D6"/>
    <w:pPr>
      <w:ind w:left="720"/>
      <w:contextualSpacing/>
    </w:pPr>
  </w:style>
  <w:style w:type="paragraph" w:styleId="Zaglavlje">
    <w:name w:val="header"/>
    <w:basedOn w:val="Normal"/>
    <w:link w:val="ZaglavljeChar"/>
    <w:uiPriority w:val="99"/>
    <w:unhideWhenUsed/>
    <w:rsid w:val="004E049F"/>
    <w:pPr>
      <w:tabs>
        <w:tab w:val="center" w:pos="4536"/>
        <w:tab w:val="right" w:pos="9072"/>
      </w:tabs>
      <w:spacing w:after="0" w:line="240" w:lineRule="auto"/>
    </w:pPr>
  </w:style>
  <w:style w:type="paragraph" w:styleId="Podnoje">
    <w:name w:val="footer"/>
    <w:basedOn w:val="Normal"/>
    <w:link w:val="PodnojeChar"/>
    <w:uiPriority w:val="99"/>
    <w:unhideWhenUsed/>
    <w:rsid w:val="004E049F"/>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9260DC"/>
    <w:pPr>
      <w:spacing w:after="0" w:line="240" w:lineRule="auto"/>
    </w:pPr>
    <w:rPr>
      <w:rFonts w:ascii="Tahoma" w:hAnsi="Tahoma" w:cs="Tahoma"/>
      <w:sz w:val="16"/>
      <w:szCs w:val="16"/>
    </w:rPr>
  </w:style>
  <w:style w:type="paragraph" w:styleId="Tekstkomentara">
    <w:name w:val="annotation text"/>
    <w:basedOn w:val="Normal"/>
    <w:link w:val="TekstkomentaraChar"/>
    <w:uiPriority w:val="99"/>
    <w:semiHidden/>
    <w:unhideWhenUsed/>
    <w:rsid w:val="00C4070A"/>
    <w:pPr>
      <w:spacing w:line="240" w:lineRule="auto"/>
    </w:pPr>
    <w:rPr>
      <w:sz w:val="20"/>
      <w:szCs w:val="20"/>
    </w:rPr>
  </w:style>
  <w:style w:type="paragraph" w:styleId="Predmetkomentara">
    <w:name w:val="annotation subject"/>
    <w:basedOn w:val="Tekstkomentara"/>
    <w:link w:val="PredmetkomentaraChar"/>
    <w:uiPriority w:val="99"/>
    <w:semiHidden/>
    <w:unhideWhenUsed/>
    <w:rsid w:val="00C40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186E-F32D-4467-BE09-F13CF90F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10648</Characters>
  <Application>Microsoft Office Word</Application>
  <DocSecurity>4</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Rončević</dc:creator>
  <cp:lastModifiedBy>MRMS</cp:lastModifiedBy>
  <cp:revision>2</cp:revision>
  <cp:lastPrinted>2016-06-16T07:39:00Z</cp:lastPrinted>
  <dcterms:created xsi:type="dcterms:W3CDTF">2016-08-04T16:33:00Z</dcterms:created>
  <dcterms:modified xsi:type="dcterms:W3CDTF">2016-08-04T16:33:00Z</dcterms:modified>
  <dc:language>hr-HR</dc:language>
</cp:coreProperties>
</file>