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4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88"/>
        <w:gridCol w:w="2539"/>
        <w:gridCol w:w="2309"/>
        <w:gridCol w:w="2306"/>
      </w:tblGrid>
      <w:tr w:rsidR="00F14D30" w:rsidRPr="009402C7" w:rsidTr="00BB52CE">
        <w:tc>
          <w:tcPr>
            <w:tcW w:w="20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30" w:rsidRPr="009402C7" w:rsidRDefault="00F14D30" w:rsidP="007E48DC">
            <w:pPr>
              <w:tabs>
                <w:tab w:val="left" w:pos="1257"/>
              </w:tabs>
              <w:jc w:val="center"/>
              <w:rPr>
                <w:rFonts w:ascii="Lucida Sans Unicode" w:eastAsia="SimSun" w:hAnsi="Lucida Sans Unicode" w:cs="Lucida Sans Unicode"/>
                <w:b/>
                <w:sz w:val="22"/>
                <w:szCs w:val="22"/>
                <w:lang w:eastAsia="en-US"/>
              </w:rPr>
            </w:pPr>
            <w:bookmarkStart w:id="0" w:name="_GoBack"/>
            <w:bookmarkEnd w:id="0"/>
            <w:r w:rsidRPr="009402C7">
              <w:rPr>
                <w:rFonts w:ascii="Lucida Sans Unicode" w:eastAsia="SimSun" w:hAnsi="Lucida Sans Unicode" w:cs="Lucida Sans Unicode"/>
                <w:b/>
                <w:sz w:val="22"/>
                <w:szCs w:val="22"/>
              </w:rPr>
              <w:t xml:space="preserve">Ministarstvo </w:t>
            </w:r>
            <w:r w:rsidR="007E48DC">
              <w:rPr>
                <w:rFonts w:ascii="Lucida Sans Unicode" w:eastAsia="SimSun" w:hAnsi="Lucida Sans Unicode" w:cs="Lucida Sans Unicode"/>
                <w:b/>
                <w:sz w:val="22"/>
                <w:szCs w:val="22"/>
              </w:rPr>
              <w:t>rada i mirovinskoga sustava</w:t>
            </w:r>
            <w:r w:rsidRPr="009402C7">
              <w:rPr>
                <w:rFonts w:ascii="Lucida Sans Unicode" w:eastAsia="SimSun" w:hAnsi="Lucida Sans Unicode" w:cs="Lucida Sans Unicode"/>
                <w:b/>
                <w:sz w:val="22"/>
                <w:szCs w:val="22"/>
              </w:rPr>
              <w:t xml:space="preserve"> (MR</w:t>
            </w:r>
            <w:r w:rsidR="007E48DC">
              <w:rPr>
                <w:rFonts w:ascii="Lucida Sans Unicode" w:eastAsia="SimSun" w:hAnsi="Lucida Sans Unicode" w:cs="Lucida Sans Unicode"/>
                <w:b/>
                <w:sz w:val="22"/>
                <w:szCs w:val="22"/>
              </w:rPr>
              <w:t>MS</w:t>
            </w:r>
            <w:r w:rsidRPr="009402C7">
              <w:rPr>
                <w:rFonts w:ascii="Lucida Sans Unicode" w:eastAsia="SimSun" w:hAnsi="Lucida Sans Unicode" w:cs="Lucida Sans Unicode"/>
                <w:b/>
                <w:sz w:val="22"/>
                <w:szCs w:val="22"/>
              </w:rPr>
              <w:t>)</w:t>
            </w: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30" w:rsidRPr="009402C7" w:rsidRDefault="007E48DC" w:rsidP="007E48DC">
            <w:pPr>
              <w:tabs>
                <w:tab w:val="left" w:pos="1257"/>
              </w:tabs>
              <w:jc w:val="center"/>
              <w:rPr>
                <w:rFonts w:ascii="Lucida Sans Unicode" w:eastAsia="SimSun" w:hAnsi="Lucida Sans Unicode" w:cs="Lucida Sans Unicode"/>
                <w:b/>
                <w:sz w:val="22"/>
                <w:szCs w:val="22"/>
                <w:lang w:eastAsia="en-US"/>
              </w:rPr>
            </w:pPr>
            <w:r>
              <w:rPr>
                <w:rFonts w:ascii="Lucida Sans Unicode" w:eastAsia="SimSun" w:hAnsi="Lucida Sans Unicode" w:cs="Lucida Sans Unicode"/>
                <w:b/>
                <w:sz w:val="22"/>
                <w:szCs w:val="22"/>
              </w:rPr>
              <w:t xml:space="preserve">Smjernice za ESF </w:t>
            </w:r>
            <w:r w:rsidR="00F14D30" w:rsidRPr="009402C7">
              <w:rPr>
                <w:rFonts w:ascii="Lucida Sans Unicode" w:eastAsia="SimSun" w:hAnsi="Lucida Sans Unicode" w:cs="Lucida Sans Unicode"/>
                <w:b/>
                <w:sz w:val="22"/>
                <w:szCs w:val="22"/>
              </w:rPr>
              <w:t>2014.-2020.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30" w:rsidRPr="009402C7" w:rsidRDefault="00F14D30" w:rsidP="00BB52CE">
            <w:pPr>
              <w:tabs>
                <w:tab w:val="left" w:pos="1257"/>
              </w:tabs>
              <w:jc w:val="center"/>
              <w:rPr>
                <w:rFonts w:ascii="Lucida Sans Unicode" w:eastAsia="SimSun" w:hAnsi="Lucida Sans Unicode" w:cs="Lucida Sans Unicode"/>
                <w:b/>
                <w:sz w:val="22"/>
                <w:szCs w:val="22"/>
                <w:lang w:eastAsia="en-US"/>
              </w:rPr>
            </w:pPr>
            <w:r w:rsidRPr="009402C7">
              <w:rPr>
                <w:rFonts w:ascii="Lucida Sans Unicode" w:eastAsia="SimSun" w:hAnsi="Lucida Sans Unicode" w:cs="Lucida Sans Unicode"/>
                <w:b/>
                <w:sz w:val="22"/>
                <w:szCs w:val="22"/>
              </w:rPr>
              <w:t>Pravilo br.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30" w:rsidRPr="009402C7" w:rsidRDefault="00F14D30" w:rsidP="00BB52CE">
            <w:pPr>
              <w:tabs>
                <w:tab w:val="left" w:pos="1257"/>
              </w:tabs>
              <w:jc w:val="center"/>
              <w:rPr>
                <w:rFonts w:ascii="Lucida Sans Unicode" w:eastAsia="SimSun" w:hAnsi="Lucida Sans Unicode" w:cs="Lucida Sans Unicode"/>
                <w:b/>
                <w:sz w:val="22"/>
                <w:szCs w:val="22"/>
                <w:lang w:eastAsia="en-US"/>
              </w:rPr>
            </w:pPr>
            <w:r w:rsidRPr="009402C7">
              <w:rPr>
                <w:rFonts w:ascii="Lucida Sans Unicode" w:eastAsia="SimSun" w:hAnsi="Lucida Sans Unicode" w:cs="Lucida Sans Unicode"/>
                <w:b/>
                <w:sz w:val="22"/>
                <w:szCs w:val="22"/>
              </w:rPr>
              <w:t>05</w:t>
            </w:r>
          </w:p>
        </w:tc>
      </w:tr>
      <w:tr w:rsidR="00F14D30" w:rsidRPr="009402C7" w:rsidTr="00BB52CE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30" w:rsidRPr="009402C7" w:rsidRDefault="00F14D30" w:rsidP="00BB52CE">
            <w:pPr>
              <w:rPr>
                <w:rFonts w:ascii="Lucida Sans Unicode" w:eastAsia="SimSun" w:hAnsi="Lucida Sans Unicode" w:cs="Lucida Sans Unicode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30" w:rsidRPr="009402C7" w:rsidRDefault="00F14D30" w:rsidP="00BB52CE">
            <w:pPr>
              <w:rPr>
                <w:rFonts w:ascii="Lucida Sans Unicode" w:eastAsia="SimSun" w:hAnsi="Lucida Sans Unicode" w:cs="Lucida Sans Unicode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30" w:rsidRPr="009402C7" w:rsidRDefault="00F14D30" w:rsidP="00BB52CE">
            <w:pPr>
              <w:tabs>
                <w:tab w:val="left" w:pos="1257"/>
              </w:tabs>
              <w:jc w:val="center"/>
              <w:rPr>
                <w:rFonts w:ascii="Lucida Sans Unicode" w:eastAsia="SimSun" w:hAnsi="Lucida Sans Unicode" w:cs="Lucida Sans Unicode"/>
                <w:b/>
                <w:sz w:val="22"/>
                <w:szCs w:val="22"/>
                <w:lang w:eastAsia="en-US"/>
              </w:rPr>
            </w:pPr>
            <w:r w:rsidRPr="009402C7">
              <w:rPr>
                <w:rFonts w:ascii="Lucida Sans Unicode" w:eastAsia="SimSun" w:hAnsi="Lucida Sans Unicode" w:cs="Lucida Sans Unicode"/>
                <w:b/>
                <w:sz w:val="22"/>
                <w:szCs w:val="22"/>
              </w:rPr>
              <w:t>Datum odobrenja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30" w:rsidRPr="009402C7" w:rsidRDefault="00BB55DD" w:rsidP="00BB55DD">
            <w:pPr>
              <w:tabs>
                <w:tab w:val="left" w:pos="1257"/>
              </w:tabs>
              <w:jc w:val="center"/>
              <w:rPr>
                <w:rFonts w:ascii="Lucida Sans Unicode" w:eastAsia="SimSun" w:hAnsi="Lucida Sans Unicode" w:cs="Lucida Sans Unicode"/>
                <w:b/>
                <w:sz w:val="22"/>
                <w:szCs w:val="22"/>
                <w:lang w:eastAsia="en-US"/>
              </w:rPr>
            </w:pPr>
            <w:r>
              <w:rPr>
                <w:rFonts w:ascii="Lucida Sans Unicode" w:eastAsia="SimSun" w:hAnsi="Lucida Sans Unicode" w:cs="Lucida Sans Unicode"/>
                <w:b/>
                <w:sz w:val="22"/>
                <w:szCs w:val="22"/>
              </w:rPr>
              <w:t xml:space="preserve">Veljača </w:t>
            </w:r>
            <w:r w:rsidR="00F14D30" w:rsidRPr="009402C7">
              <w:rPr>
                <w:rFonts w:ascii="Lucida Sans Unicode" w:eastAsia="SimSun" w:hAnsi="Lucida Sans Unicode" w:cs="Lucida Sans Unicode"/>
                <w:b/>
                <w:sz w:val="22"/>
                <w:szCs w:val="22"/>
              </w:rPr>
              <w:t>201</w:t>
            </w:r>
            <w:r>
              <w:rPr>
                <w:rFonts w:ascii="Lucida Sans Unicode" w:eastAsia="SimSun" w:hAnsi="Lucida Sans Unicode" w:cs="Lucida Sans Unicode"/>
                <w:b/>
                <w:sz w:val="22"/>
                <w:szCs w:val="22"/>
              </w:rPr>
              <w:t>6</w:t>
            </w:r>
            <w:r w:rsidR="00F14D30" w:rsidRPr="009402C7">
              <w:rPr>
                <w:rFonts w:ascii="Lucida Sans Unicode" w:eastAsia="SimSun" w:hAnsi="Lucida Sans Unicode" w:cs="Lucida Sans Unicode"/>
                <w:b/>
                <w:sz w:val="22"/>
                <w:szCs w:val="22"/>
              </w:rPr>
              <w:t>.</w:t>
            </w:r>
          </w:p>
        </w:tc>
      </w:tr>
      <w:tr w:rsidR="00F14D30" w:rsidRPr="009402C7" w:rsidTr="00BB52CE">
        <w:trPr>
          <w:trHeight w:val="45"/>
        </w:trPr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30" w:rsidRPr="009402C7" w:rsidRDefault="00F14D30" w:rsidP="00BB52CE">
            <w:pPr>
              <w:rPr>
                <w:rFonts w:ascii="Lucida Sans Unicode" w:eastAsia="SimSun" w:hAnsi="Lucida Sans Unicode" w:cs="Lucida Sans Unicode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30" w:rsidRPr="009402C7" w:rsidRDefault="00F14D30" w:rsidP="00BB52CE">
            <w:pPr>
              <w:tabs>
                <w:tab w:val="left" w:pos="1257"/>
              </w:tabs>
              <w:jc w:val="center"/>
              <w:rPr>
                <w:rFonts w:ascii="Lucida Sans Unicode" w:eastAsia="SimSun" w:hAnsi="Lucida Sans Unicode" w:cs="Lucida Sans Unicode"/>
                <w:sz w:val="22"/>
                <w:szCs w:val="22"/>
                <w:lang w:eastAsia="en-US"/>
              </w:rPr>
            </w:pPr>
            <w:r w:rsidRPr="009402C7">
              <w:rPr>
                <w:rFonts w:ascii="Lucida Sans Unicode" w:eastAsia="SimSun" w:hAnsi="Lucida Sans Unicode" w:cs="Lucida Sans Unicode"/>
                <w:b/>
                <w:sz w:val="22"/>
                <w:szCs w:val="22"/>
              </w:rPr>
              <w:t>Izvrš</w:t>
            </w:r>
            <w:r>
              <w:rPr>
                <w:rFonts w:ascii="Lucida Sans Unicode" w:eastAsia="SimSun" w:hAnsi="Lucida Sans Unicode" w:cs="Lucida Sans Unicode"/>
                <w:b/>
                <w:sz w:val="22"/>
                <w:szCs w:val="22"/>
              </w:rPr>
              <w:t>avanje</w:t>
            </w:r>
            <w:r w:rsidRPr="009402C7">
              <w:rPr>
                <w:rFonts w:ascii="Lucida Sans Unicode" w:eastAsia="SimSun" w:hAnsi="Lucida Sans Unicode" w:cs="Lucida Sans Unicode"/>
                <w:b/>
                <w:sz w:val="22"/>
                <w:szCs w:val="22"/>
              </w:rPr>
              <w:t xml:space="preserve"> i upravljanje ugovorima o dodjeli bespovratnih sredstava</w:t>
            </w: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30" w:rsidRPr="009402C7" w:rsidRDefault="00F14D30" w:rsidP="00BB52CE">
            <w:pPr>
              <w:tabs>
                <w:tab w:val="left" w:pos="1257"/>
              </w:tabs>
              <w:jc w:val="center"/>
              <w:rPr>
                <w:rFonts w:ascii="Lucida Sans Unicode" w:eastAsia="SimSun" w:hAnsi="Lucida Sans Unicode" w:cs="Lucida Sans Unicode"/>
                <w:b/>
                <w:sz w:val="22"/>
                <w:szCs w:val="22"/>
                <w:lang w:eastAsia="en-US"/>
              </w:rPr>
            </w:pPr>
            <w:r w:rsidRPr="009402C7">
              <w:rPr>
                <w:rFonts w:ascii="Lucida Sans Unicode" w:eastAsia="SimSun" w:hAnsi="Lucida Sans Unicode" w:cs="Lucida Sans Unicode"/>
                <w:b/>
                <w:sz w:val="22"/>
                <w:szCs w:val="22"/>
              </w:rPr>
              <w:t>Verzija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30" w:rsidRPr="009402C7" w:rsidRDefault="00F14D30" w:rsidP="00BB52CE">
            <w:pPr>
              <w:tabs>
                <w:tab w:val="left" w:pos="1257"/>
              </w:tabs>
              <w:jc w:val="center"/>
              <w:rPr>
                <w:rFonts w:ascii="Lucida Sans Unicode" w:eastAsia="SimSun" w:hAnsi="Lucida Sans Unicode" w:cs="Lucida Sans Unicode"/>
                <w:b/>
                <w:sz w:val="22"/>
                <w:szCs w:val="22"/>
                <w:lang w:eastAsia="en-US"/>
              </w:rPr>
            </w:pPr>
            <w:r w:rsidRPr="009402C7">
              <w:rPr>
                <w:rFonts w:ascii="Lucida Sans Unicode" w:eastAsia="SimSun" w:hAnsi="Lucida Sans Unicode" w:cs="Lucida Sans Unicode"/>
                <w:b/>
                <w:sz w:val="22"/>
                <w:szCs w:val="22"/>
              </w:rPr>
              <w:t>1.</w:t>
            </w:r>
            <w:r w:rsidR="007E48DC">
              <w:rPr>
                <w:rFonts w:ascii="Lucida Sans Unicode" w:eastAsia="SimSun" w:hAnsi="Lucida Sans Unicode" w:cs="Lucida Sans Unicode"/>
                <w:b/>
                <w:sz w:val="22"/>
                <w:szCs w:val="22"/>
              </w:rPr>
              <w:t>0</w:t>
            </w:r>
          </w:p>
        </w:tc>
      </w:tr>
      <w:tr w:rsidR="00F14D30" w:rsidRPr="009402C7" w:rsidTr="00BB52CE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30" w:rsidRPr="009402C7" w:rsidRDefault="00F14D30" w:rsidP="00BB52CE">
            <w:pPr>
              <w:rPr>
                <w:rFonts w:ascii="Lucida Sans Unicode" w:eastAsia="SimSun" w:hAnsi="Lucida Sans Unicode" w:cs="Lucida Sans Unicode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30" w:rsidRPr="009402C7" w:rsidRDefault="00F14D30" w:rsidP="00BB52CE">
            <w:pPr>
              <w:rPr>
                <w:rFonts w:ascii="Lucida Sans Unicode" w:eastAsia="SimSun" w:hAnsi="Lucida Sans Unicode" w:cs="Lucida Sans Unicode"/>
                <w:sz w:val="22"/>
                <w:szCs w:val="22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30" w:rsidRPr="009402C7" w:rsidRDefault="00F14D30" w:rsidP="00BB52CE">
            <w:pPr>
              <w:tabs>
                <w:tab w:val="left" w:pos="1257"/>
              </w:tabs>
              <w:jc w:val="center"/>
              <w:rPr>
                <w:rFonts w:ascii="Lucida Sans Unicode" w:eastAsia="SimSun" w:hAnsi="Lucida Sans Unicode" w:cs="Lucida Sans Unicode"/>
                <w:b/>
                <w:sz w:val="22"/>
                <w:szCs w:val="22"/>
                <w:lang w:eastAsia="en-US"/>
              </w:rPr>
            </w:pPr>
            <w:r w:rsidRPr="009402C7">
              <w:rPr>
                <w:rFonts w:ascii="Lucida Sans Unicode" w:eastAsia="SimSun" w:hAnsi="Lucida Sans Unicode" w:cs="Lucida Sans Unicode"/>
                <w:b/>
                <w:sz w:val="22"/>
                <w:szCs w:val="22"/>
              </w:rPr>
              <w:t xml:space="preserve">Prilog 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30" w:rsidRPr="009402C7" w:rsidRDefault="00F14D30" w:rsidP="00BB52CE">
            <w:pPr>
              <w:tabs>
                <w:tab w:val="left" w:pos="1257"/>
              </w:tabs>
              <w:jc w:val="center"/>
              <w:rPr>
                <w:rFonts w:ascii="Lucida Sans Unicode" w:eastAsia="SimSun" w:hAnsi="Lucida Sans Unicode" w:cs="Lucida Sans Unicode"/>
                <w:b/>
                <w:sz w:val="22"/>
                <w:szCs w:val="22"/>
                <w:lang w:eastAsia="en-US"/>
              </w:rPr>
            </w:pPr>
            <w:r w:rsidRPr="009402C7">
              <w:rPr>
                <w:rFonts w:ascii="Lucida Sans Unicode" w:eastAsia="SimSun" w:hAnsi="Lucida Sans Unicode" w:cs="Lucida Sans Unicode"/>
                <w:b/>
                <w:sz w:val="22"/>
                <w:szCs w:val="22"/>
              </w:rPr>
              <w:t>03</w:t>
            </w:r>
          </w:p>
        </w:tc>
      </w:tr>
      <w:tr w:rsidR="00F14D30" w:rsidRPr="009402C7" w:rsidTr="00BB52CE">
        <w:tc>
          <w:tcPr>
            <w:tcW w:w="20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30" w:rsidRPr="009402C7" w:rsidRDefault="00F14D30" w:rsidP="00BB52CE">
            <w:pPr>
              <w:rPr>
                <w:rFonts w:ascii="Lucida Sans Unicode" w:eastAsia="SimSun" w:hAnsi="Lucida Sans Unicode" w:cs="Lucida Sans Unicode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D30" w:rsidRPr="009402C7" w:rsidRDefault="00F14D30" w:rsidP="00BB52CE">
            <w:pPr>
              <w:rPr>
                <w:rFonts w:ascii="Lucida Sans Unicode" w:eastAsia="SimSun" w:hAnsi="Lucida Sans Unicode" w:cs="Lucida Sans Unicode"/>
                <w:sz w:val="22"/>
                <w:szCs w:val="22"/>
                <w:lang w:eastAsia="en-US"/>
              </w:rPr>
            </w:pPr>
          </w:p>
        </w:tc>
        <w:tc>
          <w:tcPr>
            <w:tcW w:w="23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30" w:rsidRPr="009402C7" w:rsidRDefault="007E48DC" w:rsidP="00BB52CE">
            <w:pPr>
              <w:tabs>
                <w:tab w:val="left" w:pos="1257"/>
              </w:tabs>
              <w:jc w:val="center"/>
              <w:rPr>
                <w:rFonts w:ascii="Lucida Sans Unicode" w:eastAsia="SimSun" w:hAnsi="Lucida Sans Unicode" w:cs="Lucida Sans Unicode"/>
                <w:b/>
                <w:sz w:val="22"/>
                <w:szCs w:val="22"/>
                <w:lang w:eastAsia="en-US"/>
              </w:rPr>
            </w:pPr>
            <w:r>
              <w:rPr>
                <w:rFonts w:ascii="Lucida Sans Unicode" w:eastAsia="SimSun" w:hAnsi="Lucida Sans Unicode" w:cs="Lucida Sans Unicode"/>
                <w:b/>
                <w:sz w:val="22"/>
                <w:szCs w:val="22"/>
              </w:rPr>
              <w:t>Smjernice odobri</w:t>
            </w:r>
            <w:r w:rsidR="00BB55DD">
              <w:rPr>
                <w:rFonts w:ascii="Lucida Sans Unicode" w:eastAsia="SimSun" w:hAnsi="Lucida Sans Unicode" w:cs="Lucida Sans Unicode"/>
                <w:b/>
                <w:sz w:val="22"/>
                <w:szCs w:val="22"/>
              </w:rPr>
              <w:t>la</w:t>
            </w:r>
          </w:p>
        </w:tc>
        <w:tc>
          <w:tcPr>
            <w:tcW w:w="2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4D30" w:rsidRPr="009402C7" w:rsidRDefault="00F14D30" w:rsidP="00BB55DD">
            <w:pPr>
              <w:tabs>
                <w:tab w:val="left" w:pos="1257"/>
              </w:tabs>
              <w:jc w:val="center"/>
              <w:rPr>
                <w:rFonts w:ascii="Lucida Sans Unicode" w:eastAsia="SimSun" w:hAnsi="Lucida Sans Unicode" w:cs="Lucida Sans Unicode"/>
                <w:b/>
                <w:sz w:val="22"/>
                <w:szCs w:val="22"/>
                <w:lang w:eastAsia="en-US"/>
              </w:rPr>
            </w:pPr>
            <w:r w:rsidRPr="009402C7">
              <w:rPr>
                <w:rFonts w:ascii="Lucida Sans Unicode" w:eastAsia="SimSun" w:hAnsi="Lucida Sans Unicode" w:cs="Lucida Sans Unicode"/>
                <w:b/>
                <w:sz w:val="22"/>
                <w:szCs w:val="22"/>
              </w:rPr>
              <w:t>Minist</w:t>
            </w:r>
            <w:r w:rsidR="00BB55DD">
              <w:rPr>
                <w:rFonts w:ascii="Lucida Sans Unicode" w:eastAsia="SimSun" w:hAnsi="Lucida Sans Unicode" w:cs="Lucida Sans Unicode"/>
                <w:b/>
                <w:sz w:val="22"/>
                <w:szCs w:val="22"/>
              </w:rPr>
              <w:t>rica</w:t>
            </w:r>
            <w:r w:rsidRPr="009402C7">
              <w:rPr>
                <w:rFonts w:ascii="Lucida Sans Unicode" w:eastAsia="SimSun" w:hAnsi="Lucida Sans Unicode" w:cs="Lucida Sans Unicode"/>
                <w:b/>
                <w:sz w:val="22"/>
                <w:szCs w:val="22"/>
              </w:rPr>
              <w:t xml:space="preserve"> MR</w:t>
            </w:r>
            <w:r w:rsidR="007E48DC">
              <w:rPr>
                <w:rFonts w:ascii="Lucida Sans Unicode" w:eastAsia="SimSun" w:hAnsi="Lucida Sans Unicode" w:cs="Lucida Sans Unicode"/>
                <w:b/>
                <w:sz w:val="22"/>
                <w:szCs w:val="22"/>
              </w:rPr>
              <w:t>MS</w:t>
            </w:r>
          </w:p>
        </w:tc>
      </w:tr>
    </w:tbl>
    <w:p w:rsidR="00F14D30" w:rsidRDefault="00F14D30" w:rsidP="00D11A3C">
      <w:pPr>
        <w:jc w:val="center"/>
        <w:rPr>
          <w:rFonts w:ascii="Lucida Sans Unicode" w:hAnsi="Lucida Sans Unicode"/>
          <w:b/>
          <w:i/>
          <w:sz w:val="22"/>
        </w:rPr>
      </w:pPr>
    </w:p>
    <w:p w:rsidR="001738E9" w:rsidRPr="001A6EB1" w:rsidRDefault="001738E9" w:rsidP="00D11A3C">
      <w:pPr>
        <w:jc w:val="center"/>
        <w:rPr>
          <w:rFonts w:ascii="Lucida Sans Unicode" w:hAnsi="Lucida Sans Unicode" w:cs="Lucida Sans Unicode"/>
          <w:b/>
          <w:sz w:val="22"/>
          <w:szCs w:val="22"/>
        </w:rPr>
      </w:pPr>
      <w:r w:rsidRPr="00EB5217">
        <w:rPr>
          <w:rFonts w:ascii="Lucida Sans Unicode" w:hAnsi="Lucida Sans Unicode"/>
          <w:b/>
          <w:sz w:val="22"/>
        </w:rPr>
        <w:t>POSTUPCI</w:t>
      </w:r>
      <w:r w:rsidR="0055102E" w:rsidRPr="00EB5217">
        <w:rPr>
          <w:rFonts w:ascii="Lucida Sans Unicode" w:hAnsi="Lucida Sans Unicode"/>
          <w:b/>
          <w:sz w:val="22"/>
        </w:rPr>
        <w:t xml:space="preserve"> </w:t>
      </w:r>
      <w:r w:rsidRPr="00EB5217">
        <w:rPr>
          <w:rFonts w:ascii="Lucida Sans Unicode" w:hAnsi="Lucida Sans Unicode"/>
          <w:b/>
          <w:sz w:val="22"/>
        </w:rPr>
        <w:t xml:space="preserve">NABAVE </w:t>
      </w:r>
      <w:r w:rsidRPr="001A6EB1">
        <w:rPr>
          <w:rFonts w:ascii="Lucida Sans Unicode" w:hAnsi="Lucida Sans Unicode"/>
          <w:b/>
          <w:sz w:val="22"/>
        </w:rPr>
        <w:t xml:space="preserve">ZA </w:t>
      </w:r>
      <w:r w:rsidR="009C6AA6" w:rsidRPr="001A6EB1">
        <w:rPr>
          <w:rFonts w:ascii="Lucida Sans Unicode" w:hAnsi="Lucida Sans Unicode"/>
          <w:b/>
          <w:sz w:val="22"/>
        </w:rPr>
        <w:t>OSOBE</w:t>
      </w:r>
      <w:r w:rsidR="00012197" w:rsidRPr="001A6EB1">
        <w:rPr>
          <w:rFonts w:ascii="Lucida Sans Unicode" w:hAnsi="Lucida Sans Unicode"/>
          <w:b/>
          <w:sz w:val="22"/>
        </w:rPr>
        <w:t xml:space="preserve"> </w:t>
      </w:r>
      <w:r w:rsidRPr="001A6EB1">
        <w:rPr>
          <w:rFonts w:ascii="Lucida Sans Unicode" w:hAnsi="Lucida Sans Unicode"/>
          <w:b/>
          <w:sz w:val="22"/>
        </w:rPr>
        <w:t>KOJ</w:t>
      </w:r>
      <w:r w:rsidR="00696499" w:rsidRPr="001A6EB1">
        <w:rPr>
          <w:rFonts w:ascii="Lucida Sans Unicode" w:hAnsi="Lucida Sans Unicode"/>
          <w:b/>
          <w:sz w:val="22"/>
        </w:rPr>
        <w:t>E</w:t>
      </w:r>
      <w:r w:rsidRPr="001A6EB1">
        <w:rPr>
          <w:rFonts w:ascii="Lucida Sans Unicode" w:hAnsi="Lucida Sans Unicode"/>
          <w:b/>
          <w:sz w:val="22"/>
        </w:rPr>
        <w:t xml:space="preserve"> NISU OBVEZNICI ZAKONA O JAVNOJ NABAVI</w:t>
      </w:r>
    </w:p>
    <w:p w:rsidR="00CF2186" w:rsidRPr="002E221E" w:rsidRDefault="002E221E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 xml:space="preserve">1. </w:t>
      </w:r>
      <w:r w:rsidR="008320BB">
        <w:rPr>
          <w:rFonts w:ascii="Lucida Sans Unicode" w:hAnsi="Lucida Sans Unicode" w:cs="Lucida Sans Unicode"/>
          <w:b/>
          <w:sz w:val="22"/>
          <w:szCs w:val="22"/>
        </w:rPr>
        <w:t>NOJN</w:t>
      </w:r>
    </w:p>
    <w:p w:rsidR="00F6084E" w:rsidRDefault="0073320F" w:rsidP="00CF2186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1. 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 xml:space="preserve">Pravne </w:t>
      </w:r>
      <w:r w:rsidR="00830826" w:rsidRPr="0073320F">
        <w:rPr>
          <w:rFonts w:ascii="Lucida Sans Unicode" w:hAnsi="Lucida Sans Unicode" w:cs="Lucida Sans Unicode"/>
          <w:sz w:val="22"/>
          <w:szCs w:val="22"/>
        </w:rPr>
        <w:t xml:space="preserve">i fizičke 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 xml:space="preserve">osobe </w:t>
      </w:r>
      <w:r w:rsidR="00924560" w:rsidRPr="0073320F">
        <w:rPr>
          <w:rFonts w:ascii="Lucida Sans Unicode" w:hAnsi="Lucida Sans Unicode" w:cs="Lucida Sans Unicode"/>
          <w:sz w:val="22"/>
          <w:szCs w:val="22"/>
        </w:rPr>
        <w:t>koj</w:t>
      </w:r>
      <w:r w:rsidR="00924560">
        <w:rPr>
          <w:rFonts w:ascii="Lucida Sans Unicode" w:hAnsi="Lucida Sans Unicode" w:cs="Lucida Sans Unicode"/>
          <w:sz w:val="22"/>
          <w:szCs w:val="22"/>
        </w:rPr>
        <w:t>e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>,</w:t>
      </w:r>
      <w:r w:rsidR="00592A55" w:rsidRPr="0073320F">
        <w:rPr>
          <w:rFonts w:ascii="Lucida Sans Unicode" w:hAnsi="Lucida Sans Unicode" w:cs="Lucida Sans Unicode"/>
          <w:sz w:val="22"/>
          <w:szCs w:val="22"/>
        </w:rPr>
        <w:t xml:space="preserve"> u skladu s odredbama Zakona o javnoj nabavi </w:t>
      </w:r>
      <w:r w:rsidR="00D94C1B" w:rsidRPr="0073320F">
        <w:rPr>
          <w:rFonts w:ascii="Lucida Sans Unicode" w:hAnsi="Lucida Sans Unicode" w:cs="Lucida Sans Unicode"/>
          <w:sz w:val="22"/>
          <w:szCs w:val="22"/>
        </w:rPr>
        <w:t xml:space="preserve">(NN br. 90/11, 83/13, 143/13 i </w:t>
      </w:r>
      <w:r w:rsidR="00592A55" w:rsidRPr="0073320F">
        <w:rPr>
          <w:rFonts w:ascii="Lucida Sans Unicode" w:hAnsi="Lucida Sans Unicode" w:cs="Lucida Sans Unicode"/>
          <w:sz w:val="22"/>
          <w:szCs w:val="22"/>
        </w:rPr>
        <w:t>13/14, u daljnjem tekstu: Z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>akon</w:t>
      </w:r>
      <w:r w:rsidR="00592A55" w:rsidRPr="0073320F">
        <w:rPr>
          <w:rFonts w:ascii="Lucida Sans Unicode" w:hAnsi="Lucida Sans Unicode" w:cs="Lucida Sans Unicode"/>
          <w:sz w:val="22"/>
          <w:szCs w:val="22"/>
        </w:rPr>
        <w:t xml:space="preserve">) </w:t>
      </w:r>
      <w:r w:rsidR="001738E9" w:rsidRPr="0073320F">
        <w:rPr>
          <w:rFonts w:ascii="Lucida Sans Unicode" w:hAnsi="Lucida Sans Unicode" w:cs="Lucida Sans Unicode"/>
          <w:sz w:val="22"/>
          <w:szCs w:val="22"/>
        </w:rPr>
        <w:t>ni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>su</w:t>
      </w:r>
      <w:r w:rsidR="001738E9" w:rsidRPr="0073320F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>obveznici Zakona, predstavljaju</w:t>
      </w:r>
      <w:r w:rsidR="008320BB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1B61B4">
        <w:rPr>
          <w:rFonts w:ascii="Lucida Sans Unicode" w:hAnsi="Lucida Sans Unicode" w:cs="Lucida Sans Unicode"/>
          <w:sz w:val="22"/>
          <w:szCs w:val="22"/>
        </w:rPr>
        <w:t xml:space="preserve">tzv. </w:t>
      </w:r>
      <w:r w:rsidR="008320BB">
        <w:rPr>
          <w:rFonts w:ascii="Lucida Sans Unicode" w:hAnsi="Lucida Sans Unicode" w:cs="Lucida Sans Unicode"/>
          <w:sz w:val="22"/>
          <w:szCs w:val="22"/>
        </w:rPr>
        <w:t>NOJN</w:t>
      </w:r>
      <w:r w:rsidR="001B61B4">
        <w:rPr>
          <w:rFonts w:ascii="Lucida Sans Unicode" w:hAnsi="Lucida Sans Unicode" w:cs="Lucida Sans Unicode"/>
          <w:sz w:val="22"/>
          <w:szCs w:val="22"/>
        </w:rPr>
        <w:t xml:space="preserve"> (</w:t>
      </w:r>
      <w:proofErr w:type="spellStart"/>
      <w:r w:rsidR="00BE2DFF" w:rsidRPr="0073320F">
        <w:rPr>
          <w:rFonts w:ascii="Lucida Sans Unicode" w:hAnsi="Lucida Sans Unicode" w:cs="Lucida Sans Unicode"/>
          <w:sz w:val="22"/>
          <w:szCs w:val="22"/>
        </w:rPr>
        <w:t>eng</w:t>
      </w:r>
      <w:proofErr w:type="spellEnd"/>
      <w:r w:rsidR="00BE2DFF" w:rsidRPr="0073320F">
        <w:rPr>
          <w:rFonts w:ascii="Lucida Sans Unicode" w:hAnsi="Lucida Sans Unicode" w:cs="Lucida Sans Unicode"/>
          <w:sz w:val="22"/>
          <w:szCs w:val="22"/>
        </w:rPr>
        <w:t xml:space="preserve">. </w:t>
      </w:r>
      <w:proofErr w:type="spellStart"/>
      <w:r w:rsidR="00BE2DFF" w:rsidRPr="0073320F">
        <w:rPr>
          <w:rFonts w:ascii="Lucida Sans Unicode" w:hAnsi="Lucida Sans Unicode" w:cs="Lucida Sans Unicode"/>
          <w:i/>
          <w:sz w:val="22"/>
          <w:szCs w:val="22"/>
        </w:rPr>
        <w:t>Non</w:t>
      </w:r>
      <w:proofErr w:type="spellEnd"/>
      <w:r w:rsidR="00BE2DFF" w:rsidRPr="0073320F">
        <w:rPr>
          <w:rFonts w:ascii="Lucida Sans Unicode" w:hAnsi="Lucida Sans Unicode" w:cs="Lucida Sans Unicode"/>
          <w:i/>
          <w:sz w:val="22"/>
          <w:szCs w:val="22"/>
        </w:rPr>
        <w:t>-</w:t>
      </w:r>
      <w:proofErr w:type="spellStart"/>
      <w:r w:rsidR="00BE2DFF" w:rsidRPr="0073320F">
        <w:rPr>
          <w:rFonts w:ascii="Lucida Sans Unicode" w:hAnsi="Lucida Sans Unicode" w:cs="Lucida Sans Unicode"/>
          <w:i/>
          <w:sz w:val="22"/>
          <w:szCs w:val="22"/>
        </w:rPr>
        <w:t>Purchasing</w:t>
      </w:r>
      <w:proofErr w:type="spellEnd"/>
      <w:r w:rsidR="00BE2DFF" w:rsidRPr="0073320F">
        <w:rPr>
          <w:rFonts w:ascii="Lucida Sans Unicode" w:hAnsi="Lucida Sans Unicode" w:cs="Lucida Sans Unicode"/>
          <w:i/>
          <w:sz w:val="22"/>
          <w:szCs w:val="22"/>
        </w:rPr>
        <w:t xml:space="preserve"> </w:t>
      </w:r>
      <w:proofErr w:type="spellStart"/>
      <w:r w:rsidR="00BE2DFF" w:rsidRPr="0073320F">
        <w:rPr>
          <w:rFonts w:ascii="Lucida Sans Unicode" w:hAnsi="Lucida Sans Unicode" w:cs="Lucida Sans Unicode"/>
          <w:i/>
          <w:sz w:val="22"/>
          <w:szCs w:val="22"/>
        </w:rPr>
        <w:t>Organisations</w:t>
      </w:r>
      <w:proofErr w:type="spellEnd"/>
      <w:r w:rsidR="001B61B4">
        <w:rPr>
          <w:rFonts w:ascii="Lucida Sans Unicode" w:hAnsi="Lucida Sans Unicode" w:cs="Lucida Sans Unicode"/>
          <w:i/>
          <w:sz w:val="22"/>
          <w:szCs w:val="22"/>
        </w:rPr>
        <w:t>, NPO)</w:t>
      </w:r>
      <w:r w:rsidR="00F6084E" w:rsidRPr="0073320F">
        <w:rPr>
          <w:rFonts w:ascii="Lucida Sans Unicode" w:hAnsi="Lucida Sans Unicode" w:cs="Lucida Sans Unicode"/>
          <w:i/>
          <w:sz w:val="22"/>
          <w:szCs w:val="22"/>
        </w:rPr>
        <w:t>.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:rsidR="00CF2186" w:rsidRPr="002E221E" w:rsidRDefault="002E221E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 xml:space="preserve">2. </w:t>
      </w:r>
      <w:r w:rsidR="00CF2186" w:rsidRPr="002E221E">
        <w:rPr>
          <w:rFonts w:ascii="Lucida Sans Unicode" w:hAnsi="Lucida Sans Unicode" w:cs="Lucida Sans Unicode"/>
          <w:b/>
          <w:sz w:val="22"/>
          <w:szCs w:val="22"/>
        </w:rPr>
        <w:t>Primjena ovoga Priloga</w:t>
      </w:r>
    </w:p>
    <w:p w:rsidR="00B9340E" w:rsidRDefault="00B9340E" w:rsidP="00CF2186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2.1. </w:t>
      </w:r>
      <w:r w:rsidR="00EC463B" w:rsidRPr="00F42932">
        <w:rPr>
          <w:rFonts w:ascii="Lucida Sans Unicode" w:hAnsi="Lucida Sans Unicode" w:cs="Lucida Sans Unicode"/>
          <w:sz w:val="22"/>
          <w:szCs w:val="22"/>
        </w:rPr>
        <w:t xml:space="preserve">Ovaj Prilog </w:t>
      </w:r>
      <w:r w:rsidR="00CF2186">
        <w:rPr>
          <w:rFonts w:ascii="Lucida Sans Unicode" w:hAnsi="Lucida Sans Unicode" w:cs="Lucida Sans Unicode"/>
          <w:sz w:val="22"/>
          <w:szCs w:val="22"/>
        </w:rPr>
        <w:t>primjenjuje</w:t>
      </w:r>
      <w:r w:rsidR="00EC463B" w:rsidRPr="00F42932">
        <w:rPr>
          <w:rFonts w:ascii="Lucida Sans Unicode" w:hAnsi="Lucida Sans Unicode" w:cs="Lucida Sans Unicode"/>
          <w:sz w:val="22"/>
          <w:szCs w:val="22"/>
        </w:rPr>
        <w:t xml:space="preserve"> se na postupke nabave </w:t>
      </w:r>
      <w:r w:rsidR="00EC463B">
        <w:rPr>
          <w:rFonts w:ascii="Lucida Sans Unicode" w:hAnsi="Lucida Sans Unicode" w:cs="Lucida Sans Unicode"/>
          <w:sz w:val="22"/>
          <w:szCs w:val="22"/>
        </w:rPr>
        <w:t xml:space="preserve">koje su </w:t>
      </w:r>
      <w:r w:rsidR="001B61B4">
        <w:rPr>
          <w:rFonts w:ascii="Lucida Sans Unicode" w:hAnsi="Lucida Sans Unicode" w:cs="Lucida Sans Unicode"/>
          <w:sz w:val="22"/>
          <w:szCs w:val="22"/>
        </w:rPr>
        <w:t>NOJN</w:t>
      </w:r>
      <w:r w:rsidR="006C48D1">
        <w:rPr>
          <w:rFonts w:ascii="Lucida Sans Unicode" w:hAnsi="Lucida Sans Unicode" w:cs="Lucida Sans Unicode"/>
          <w:sz w:val="22"/>
          <w:szCs w:val="22"/>
        </w:rPr>
        <w:t>-ovi</w:t>
      </w:r>
      <w:r w:rsidR="00EC463B">
        <w:rPr>
          <w:rFonts w:ascii="Lucida Sans Unicode" w:hAnsi="Lucida Sans Unicode" w:cs="Lucida Sans Unicode"/>
          <w:sz w:val="22"/>
          <w:szCs w:val="22"/>
        </w:rPr>
        <w:t xml:space="preserve"> obvezni provoditi za nabavu robe, radova i usluga </w:t>
      </w:r>
      <w:r w:rsidR="00EC463B" w:rsidRPr="00F42932">
        <w:rPr>
          <w:rFonts w:ascii="Lucida Sans Unicode" w:hAnsi="Lucida Sans Unicode" w:cs="Lucida Sans Unicode"/>
          <w:sz w:val="22"/>
          <w:szCs w:val="22"/>
        </w:rPr>
        <w:t>čija je procijenjena vrijednost</w:t>
      </w:r>
      <w:r w:rsidR="00EC463B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EC463B" w:rsidRPr="00F42932">
        <w:rPr>
          <w:rFonts w:ascii="Lucida Sans Unicode" w:hAnsi="Lucida Sans Unicode" w:cs="Lucida Sans Unicode"/>
          <w:sz w:val="22"/>
          <w:szCs w:val="22"/>
        </w:rPr>
        <w:t>jednaka ili veća od pragova utvrđeni</w:t>
      </w:r>
      <w:r w:rsidR="00EC463B">
        <w:rPr>
          <w:rFonts w:ascii="Lucida Sans Unicode" w:hAnsi="Lucida Sans Unicode" w:cs="Lucida Sans Unicode"/>
          <w:sz w:val="22"/>
          <w:szCs w:val="22"/>
        </w:rPr>
        <w:t>h</w:t>
      </w:r>
      <w:r w:rsidR="00EC463B" w:rsidRPr="00F42932">
        <w:rPr>
          <w:rFonts w:ascii="Lucida Sans Unicode" w:hAnsi="Lucida Sans Unicode" w:cs="Lucida Sans Unicode"/>
          <w:sz w:val="22"/>
          <w:szCs w:val="22"/>
        </w:rPr>
        <w:t xml:space="preserve"> u </w:t>
      </w:r>
      <w:r w:rsidR="00297793">
        <w:rPr>
          <w:rFonts w:ascii="Lucida Sans Unicode" w:hAnsi="Lucida Sans Unicode" w:cs="Lucida Sans Unicode"/>
          <w:sz w:val="22"/>
          <w:szCs w:val="22"/>
        </w:rPr>
        <w:t>točki</w:t>
      </w:r>
      <w:r w:rsidR="00D77E76">
        <w:rPr>
          <w:rFonts w:ascii="Lucida Sans Unicode" w:hAnsi="Lucida Sans Unicode" w:cs="Lucida Sans Unicode"/>
          <w:sz w:val="22"/>
          <w:szCs w:val="22"/>
        </w:rPr>
        <w:t xml:space="preserve"> 6</w:t>
      </w:r>
      <w:r w:rsidR="00EC463B" w:rsidRPr="00F42932">
        <w:rPr>
          <w:rFonts w:ascii="Lucida Sans Unicode" w:hAnsi="Lucida Sans Unicode" w:cs="Lucida Sans Unicode"/>
          <w:sz w:val="22"/>
          <w:szCs w:val="22"/>
        </w:rPr>
        <w:t>.</w:t>
      </w:r>
      <w:r w:rsidR="00EC463B">
        <w:rPr>
          <w:rFonts w:ascii="Lucida Sans Unicode" w:hAnsi="Lucida Sans Unicode" w:cs="Lucida Sans Unicode"/>
          <w:sz w:val="22"/>
          <w:szCs w:val="22"/>
        </w:rPr>
        <w:t xml:space="preserve"> ovog Priloga. </w:t>
      </w:r>
    </w:p>
    <w:p w:rsidR="00B76EA5" w:rsidRDefault="00B76EA5" w:rsidP="00CF2186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2.2. Ovaj Prilog se ne primjenjuje na postupke nabave koje će NOJN-ovi provoditi za nabavu robe, radova i usluga</w:t>
      </w:r>
      <w:r w:rsidR="00873548">
        <w:rPr>
          <w:rFonts w:ascii="Lucida Sans Unicode" w:hAnsi="Lucida Sans Unicode" w:cs="Lucida Sans Unicode"/>
          <w:sz w:val="22"/>
          <w:szCs w:val="22"/>
        </w:rPr>
        <w:t>, a za koje će koristiti isključivo sredstva vlastitog sufinanciranja.</w:t>
      </w:r>
    </w:p>
    <w:p w:rsidR="00EC463B" w:rsidRDefault="00B9340E" w:rsidP="00CF2186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2.2. </w:t>
      </w:r>
      <w:r w:rsidRPr="00B9340E">
        <w:rPr>
          <w:rFonts w:ascii="Lucida Sans Unicode" w:hAnsi="Lucida Sans Unicode" w:cs="Lucida Sans Unicode"/>
          <w:sz w:val="22"/>
          <w:szCs w:val="22"/>
        </w:rPr>
        <w:t xml:space="preserve">Pragovi </w:t>
      </w:r>
      <w:r>
        <w:rPr>
          <w:rFonts w:ascii="Lucida Sans Unicode" w:hAnsi="Lucida Sans Unicode" w:cs="Lucida Sans Unicode"/>
          <w:sz w:val="22"/>
          <w:szCs w:val="22"/>
        </w:rPr>
        <w:t>navedeni u ovom Prilogu</w:t>
      </w:r>
      <w:r w:rsidRPr="00B9340E">
        <w:rPr>
          <w:rFonts w:ascii="Lucida Sans Unicode" w:hAnsi="Lucida Sans Unicode" w:cs="Lucida Sans Unicode"/>
          <w:sz w:val="22"/>
          <w:szCs w:val="22"/>
        </w:rPr>
        <w:t xml:space="preserve"> odnose se na procijenjene vrijednosti predmeta nabave</w:t>
      </w:r>
      <w:r w:rsidR="00B76EA5">
        <w:rPr>
          <w:rFonts w:ascii="Lucida Sans Unicode" w:hAnsi="Lucida Sans Unicode" w:cs="Lucida Sans Unicode"/>
          <w:sz w:val="22"/>
          <w:szCs w:val="22"/>
        </w:rPr>
        <w:t xml:space="preserve"> i to za nabave za koje će se koristiti dobivena n</w:t>
      </w:r>
      <w:r w:rsidR="00B76EA5" w:rsidRPr="00556403">
        <w:rPr>
          <w:rFonts w:ascii="Lucida Sans Unicode" w:hAnsi="Lucida Sans Unicode" w:cs="Lucida Sans Unicode"/>
          <w:sz w:val="22"/>
          <w:szCs w:val="22"/>
        </w:rPr>
        <w:t xml:space="preserve">amjenska sredstva Europskog socijalnog fonda </w:t>
      </w:r>
      <w:r w:rsidR="00B76EA5">
        <w:rPr>
          <w:rFonts w:ascii="Lucida Sans Unicode" w:hAnsi="Lucida Sans Unicode" w:cs="Lucida Sans Unicode"/>
          <w:sz w:val="22"/>
          <w:szCs w:val="22"/>
        </w:rPr>
        <w:t xml:space="preserve">(u iznosu do </w:t>
      </w:r>
      <w:r w:rsidR="00B76EA5" w:rsidRPr="00556403">
        <w:rPr>
          <w:rFonts w:ascii="Lucida Sans Unicode" w:hAnsi="Lucida Sans Unicode" w:cs="Lucida Sans Unicode"/>
          <w:sz w:val="22"/>
          <w:szCs w:val="22"/>
        </w:rPr>
        <w:t>85% ukupnih prihvatljivih troškova</w:t>
      </w:r>
      <w:r w:rsidR="00B76EA5">
        <w:rPr>
          <w:rFonts w:ascii="Lucida Sans Unicode" w:hAnsi="Lucida Sans Unicode" w:cs="Lucida Sans Unicode"/>
          <w:sz w:val="22"/>
          <w:szCs w:val="22"/>
        </w:rPr>
        <w:t xml:space="preserve"> predmetnog projekta) kao i za nabave za koje će se koristiti dobivena</w:t>
      </w:r>
      <w:r w:rsidR="00B76EA5" w:rsidRPr="00556403">
        <w:rPr>
          <w:rFonts w:ascii="Lucida Sans Unicode" w:hAnsi="Lucida Sans Unicode" w:cs="Lucida Sans Unicode"/>
          <w:sz w:val="22"/>
          <w:szCs w:val="22"/>
        </w:rPr>
        <w:t xml:space="preserve"> nacionalna sredstva Republike Hrvatske </w:t>
      </w:r>
      <w:r w:rsidR="00B76EA5">
        <w:rPr>
          <w:rFonts w:ascii="Lucida Sans Unicode" w:hAnsi="Lucida Sans Unicode" w:cs="Lucida Sans Unicode"/>
          <w:sz w:val="22"/>
          <w:szCs w:val="22"/>
        </w:rPr>
        <w:t xml:space="preserve">(u iznosu do </w:t>
      </w:r>
      <w:r w:rsidR="00B76EA5" w:rsidRPr="00556403">
        <w:rPr>
          <w:rFonts w:ascii="Lucida Sans Unicode" w:hAnsi="Lucida Sans Unicode" w:cs="Lucida Sans Unicode"/>
          <w:sz w:val="22"/>
          <w:szCs w:val="22"/>
        </w:rPr>
        <w:t>15% ukupnih prihvatljivih troškova</w:t>
      </w:r>
      <w:r w:rsidR="00B76EA5">
        <w:rPr>
          <w:rFonts w:ascii="Lucida Sans Unicode" w:hAnsi="Lucida Sans Unicode" w:cs="Lucida Sans Unicode"/>
          <w:sz w:val="22"/>
          <w:szCs w:val="22"/>
        </w:rPr>
        <w:t xml:space="preserve"> cjelokupnog projekta).</w:t>
      </w:r>
      <w:r w:rsidRPr="00B9340E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B76EA5">
        <w:rPr>
          <w:rFonts w:ascii="Lucida Sans Unicode" w:hAnsi="Lucida Sans Unicode" w:cs="Lucida Sans Unicode"/>
          <w:sz w:val="22"/>
          <w:szCs w:val="22"/>
        </w:rPr>
        <w:t xml:space="preserve">Procijenjene vrijednosti predmeta nabave izražene su </w:t>
      </w:r>
      <w:r w:rsidRPr="009D1161">
        <w:rPr>
          <w:rFonts w:ascii="Lucida Sans Unicode" w:hAnsi="Lucida Sans Unicode" w:cs="Lucida Sans Unicode"/>
          <w:sz w:val="22"/>
          <w:szCs w:val="22"/>
          <w:u w:val="single"/>
        </w:rPr>
        <w:t>bez PDV-a.</w:t>
      </w:r>
    </w:p>
    <w:p w:rsidR="00CF2186" w:rsidRPr="002E221E" w:rsidRDefault="004A1DCF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3</w:t>
      </w:r>
      <w:r w:rsidR="002E221E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CF2186" w:rsidRPr="002E221E">
        <w:rPr>
          <w:rFonts w:ascii="Lucida Sans Unicode" w:hAnsi="Lucida Sans Unicode" w:cs="Lucida Sans Unicode"/>
          <w:b/>
          <w:sz w:val="22"/>
          <w:szCs w:val="22"/>
        </w:rPr>
        <w:t xml:space="preserve">Opća načela </w:t>
      </w:r>
    </w:p>
    <w:p w:rsidR="001738E9" w:rsidRPr="0073320F" w:rsidRDefault="00E508D4" w:rsidP="00CF2186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NOJN</w:t>
      </w:r>
      <w:r w:rsidR="006C48D1">
        <w:rPr>
          <w:rFonts w:ascii="Lucida Sans Unicode" w:hAnsi="Lucida Sans Unicode" w:cs="Lucida Sans Unicode"/>
          <w:sz w:val="22"/>
          <w:szCs w:val="22"/>
        </w:rPr>
        <w:t>-ovi</w:t>
      </w:r>
      <w:r w:rsidR="00297793" w:rsidRPr="0073320F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>nabavljaju radove, robu i usluge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 xml:space="preserve">u skladu s pravilima </w:t>
      </w:r>
      <w:r w:rsidR="00296906" w:rsidRPr="0073320F">
        <w:rPr>
          <w:rFonts w:ascii="Lucida Sans Unicode" w:hAnsi="Lucida Sans Unicode" w:cs="Lucida Sans Unicode"/>
          <w:sz w:val="22"/>
          <w:szCs w:val="22"/>
        </w:rPr>
        <w:t xml:space="preserve">iz 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>istoga, primjenjujući</w:t>
      </w:r>
      <w:r w:rsidR="001738E9" w:rsidRPr="0073320F">
        <w:rPr>
          <w:rFonts w:ascii="Lucida Sans Unicode" w:hAnsi="Lucida Sans Unicode" w:cs="Lucida Sans Unicode"/>
          <w:sz w:val="22"/>
          <w:szCs w:val="22"/>
        </w:rPr>
        <w:t xml:space="preserve"> s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>lj</w:t>
      </w:r>
      <w:r w:rsidR="001738E9" w:rsidRPr="0073320F">
        <w:rPr>
          <w:rFonts w:ascii="Lucida Sans Unicode" w:hAnsi="Lucida Sans Unicode" w:cs="Lucida Sans Unicode"/>
          <w:sz w:val="22"/>
          <w:szCs w:val="22"/>
        </w:rPr>
        <w:t>edeća opća načela</w:t>
      </w:r>
      <w:r w:rsidR="00F6084E" w:rsidRPr="0073320F">
        <w:rPr>
          <w:rFonts w:ascii="Lucida Sans Unicode" w:hAnsi="Lucida Sans Unicode" w:cs="Lucida Sans Unicode"/>
          <w:sz w:val="22"/>
          <w:szCs w:val="22"/>
        </w:rPr>
        <w:t>:</w:t>
      </w:r>
    </w:p>
    <w:p w:rsidR="001738E9" w:rsidRPr="001A6EB1" w:rsidRDefault="001738E9" w:rsidP="008611B6">
      <w:pPr>
        <w:pStyle w:val="Odlomakpopisa"/>
        <w:numPr>
          <w:ilvl w:val="0"/>
          <w:numId w:val="2"/>
        </w:numPr>
        <w:suppressAutoHyphens/>
        <w:spacing w:after="120"/>
        <w:ind w:left="714" w:hanging="357"/>
        <w:contextualSpacing w:val="0"/>
        <w:jc w:val="both"/>
        <w:textAlignment w:val="baseline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F6084E">
        <w:rPr>
          <w:rFonts w:ascii="Lucida Sans Unicode" w:hAnsi="Lucida Sans Unicode"/>
          <w:color w:val="000000"/>
          <w:sz w:val="22"/>
          <w:u w:val="single"/>
        </w:rPr>
        <w:t xml:space="preserve">načelo racionalnog i </w:t>
      </w:r>
      <w:r w:rsidR="00296906">
        <w:rPr>
          <w:rFonts w:ascii="Lucida Sans Unicode" w:hAnsi="Lucida Sans Unicode"/>
          <w:color w:val="000000"/>
          <w:sz w:val="22"/>
          <w:u w:val="single"/>
        </w:rPr>
        <w:t>efikasnog</w:t>
      </w:r>
      <w:r w:rsidRPr="00F6084E">
        <w:rPr>
          <w:rFonts w:ascii="Lucida Sans Unicode" w:hAnsi="Lucida Sans Unicode"/>
          <w:color w:val="000000"/>
          <w:sz w:val="22"/>
          <w:u w:val="single"/>
        </w:rPr>
        <w:t xml:space="preserve"> trošenja javnih sredstava</w:t>
      </w:r>
      <w:r w:rsidRPr="001A6EB1">
        <w:rPr>
          <w:rFonts w:ascii="Lucida Sans Unicode" w:hAnsi="Lucida Sans Unicode"/>
          <w:color w:val="000000"/>
          <w:sz w:val="22"/>
        </w:rPr>
        <w:t xml:space="preserve"> (osigurava da se </w:t>
      </w:r>
      <w:r w:rsidR="007B645D" w:rsidRPr="001A6EB1">
        <w:rPr>
          <w:rFonts w:ascii="Lucida Sans Unicode" w:hAnsi="Lucida Sans Unicode"/>
          <w:color w:val="000000"/>
          <w:sz w:val="22"/>
        </w:rPr>
        <w:t xml:space="preserve">dodijeljena </w:t>
      </w:r>
      <w:r w:rsidRPr="001A6EB1">
        <w:rPr>
          <w:rFonts w:ascii="Lucida Sans Unicode" w:hAnsi="Lucida Sans Unicode"/>
          <w:color w:val="000000"/>
          <w:sz w:val="22"/>
        </w:rPr>
        <w:t>sredstva koriste</w:t>
      </w:r>
      <w:r w:rsidR="00EC2835">
        <w:rPr>
          <w:rFonts w:ascii="Lucida Sans Unicode" w:hAnsi="Lucida Sans Unicode"/>
          <w:color w:val="000000"/>
          <w:sz w:val="22"/>
        </w:rPr>
        <w:t xml:space="preserve"> optimalno</w:t>
      </w:r>
      <w:r w:rsidR="00296906">
        <w:rPr>
          <w:rFonts w:ascii="Lucida Sans Unicode" w:hAnsi="Lucida Sans Unicode"/>
          <w:color w:val="000000"/>
          <w:sz w:val="22"/>
        </w:rPr>
        <w:t xml:space="preserve"> i odgovorno</w:t>
      </w:r>
      <w:r w:rsidR="00F6084E">
        <w:rPr>
          <w:rFonts w:ascii="Lucida Sans Unicode" w:hAnsi="Lucida Sans Unicode"/>
          <w:sz w:val="22"/>
        </w:rPr>
        <w:t>,</w:t>
      </w:r>
      <w:r w:rsidR="007B645D" w:rsidRPr="001A6EB1">
        <w:rPr>
          <w:rFonts w:ascii="Lucida Sans Unicode" w:hAnsi="Lucida Sans Unicode"/>
          <w:sz w:val="22"/>
        </w:rPr>
        <w:t xml:space="preserve"> </w:t>
      </w:r>
      <w:r w:rsidR="00F6084E">
        <w:rPr>
          <w:rFonts w:ascii="Lucida Sans Unicode" w:hAnsi="Lucida Sans Unicode"/>
          <w:sz w:val="22"/>
        </w:rPr>
        <w:t>u svrhu ispunjavanja</w:t>
      </w:r>
      <w:r w:rsidRPr="001A6EB1">
        <w:rPr>
          <w:rFonts w:ascii="Lucida Sans Unicode" w:hAnsi="Lucida Sans Unicode"/>
          <w:sz w:val="22"/>
        </w:rPr>
        <w:t xml:space="preserve"> ciljeva na najbolji mogući način i uz minimalne troškove); </w:t>
      </w:r>
    </w:p>
    <w:p w:rsidR="00296906" w:rsidRPr="0073320F" w:rsidRDefault="001738E9" w:rsidP="008611B6">
      <w:pPr>
        <w:pStyle w:val="Odlomakpopisa"/>
        <w:numPr>
          <w:ilvl w:val="0"/>
          <w:numId w:val="2"/>
        </w:numPr>
        <w:suppressAutoHyphens/>
        <w:spacing w:after="120"/>
        <w:ind w:left="714" w:hanging="357"/>
        <w:contextualSpacing w:val="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73320F">
        <w:rPr>
          <w:rFonts w:ascii="Lucida Sans Unicode" w:hAnsi="Lucida Sans Unicode"/>
          <w:color w:val="000000"/>
          <w:sz w:val="22"/>
          <w:u w:val="single"/>
        </w:rPr>
        <w:t>načelo slobodnog kretanja roba i usluga</w:t>
      </w:r>
      <w:r w:rsidRPr="0073320F">
        <w:rPr>
          <w:rFonts w:ascii="Lucida Sans Unicode" w:hAnsi="Lucida Sans Unicode"/>
          <w:color w:val="000000"/>
          <w:sz w:val="22"/>
        </w:rPr>
        <w:t xml:space="preserve"> te </w:t>
      </w:r>
      <w:r w:rsidRPr="0073320F">
        <w:rPr>
          <w:rFonts w:ascii="Lucida Sans Unicode" w:hAnsi="Lucida Sans Unicode"/>
          <w:color w:val="000000"/>
          <w:sz w:val="22"/>
          <w:u w:val="single"/>
        </w:rPr>
        <w:t xml:space="preserve">načelo slobode poslovnog </w:t>
      </w:r>
      <w:proofErr w:type="spellStart"/>
      <w:r w:rsidRPr="0073320F">
        <w:rPr>
          <w:rFonts w:ascii="Lucida Sans Unicode" w:hAnsi="Lucida Sans Unicode"/>
          <w:color w:val="000000"/>
          <w:sz w:val="22"/>
          <w:u w:val="single"/>
        </w:rPr>
        <w:t>nastana</w:t>
      </w:r>
      <w:proofErr w:type="spellEnd"/>
      <w:r w:rsidRPr="0073320F">
        <w:rPr>
          <w:rFonts w:ascii="Lucida Sans Unicode" w:hAnsi="Lucida Sans Unicode"/>
          <w:color w:val="000000"/>
          <w:sz w:val="22"/>
        </w:rPr>
        <w:t xml:space="preserve"> (omogućava</w:t>
      </w:r>
      <w:r w:rsidRPr="0073320F">
        <w:rPr>
          <w:rFonts w:ascii="Lucida Sans Unicode" w:hAnsi="Lucida Sans Unicode"/>
          <w:sz w:val="22"/>
        </w:rPr>
        <w:t xml:space="preserve"> 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 xml:space="preserve">samozaposlenim osobama i stručnjacima ili pravnim osobama 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lastRenderedPageBreak/>
        <w:t>koji zakonito obavljaju djelatnost u jednoj od država članica</w:t>
      </w:r>
      <w:r w:rsidR="00D41464">
        <w:rPr>
          <w:rFonts w:ascii="Lucida Sans Unicode" w:hAnsi="Lucida Sans Unicode" w:cs="Lucida Sans Unicode"/>
          <w:sz w:val="22"/>
          <w:szCs w:val="22"/>
        </w:rPr>
        <w:t xml:space="preserve"> EU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 xml:space="preserve"> da: (i) trajno i neprekidno obavljaju gospodarsku djelatnost u drugoj državi članici</w:t>
      </w:r>
      <w:r w:rsidR="000D47D6">
        <w:rPr>
          <w:rFonts w:ascii="Lucida Sans Unicode" w:hAnsi="Lucida Sans Unicode" w:cs="Lucida Sans Unicode"/>
          <w:sz w:val="22"/>
          <w:szCs w:val="22"/>
        </w:rPr>
        <w:t xml:space="preserve"> EU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 xml:space="preserve"> (sloboda poslovnog </w:t>
      </w:r>
      <w:proofErr w:type="spellStart"/>
      <w:r w:rsidR="00EC2835" w:rsidRPr="0073320F">
        <w:rPr>
          <w:rFonts w:ascii="Lucida Sans Unicode" w:hAnsi="Lucida Sans Unicode" w:cs="Lucida Sans Unicode"/>
          <w:sz w:val="22"/>
          <w:szCs w:val="22"/>
        </w:rPr>
        <w:t>nastana</w:t>
      </w:r>
      <w:proofErr w:type="spellEnd"/>
      <w:r w:rsidR="002A6A74" w:rsidRPr="0073320F">
        <w:rPr>
          <w:rFonts w:ascii="Lucida Sans Unicode" w:hAnsi="Lucida Sans Unicode" w:cs="Lucida Sans Unicode"/>
          <w:sz w:val="22"/>
          <w:szCs w:val="22"/>
        </w:rPr>
        <w:t>)</w:t>
      </w:r>
      <w:r w:rsidR="00296906" w:rsidRPr="0073320F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>ili (</w:t>
      </w:r>
      <w:proofErr w:type="spellStart"/>
      <w:r w:rsidR="00EC2835" w:rsidRPr="0073320F">
        <w:rPr>
          <w:rFonts w:ascii="Lucida Sans Unicode" w:hAnsi="Lucida Sans Unicode" w:cs="Lucida Sans Unicode"/>
          <w:sz w:val="22"/>
          <w:szCs w:val="22"/>
        </w:rPr>
        <w:t>ii</w:t>
      </w:r>
      <w:proofErr w:type="spellEnd"/>
      <w:r w:rsidR="00EC2835" w:rsidRPr="0073320F">
        <w:rPr>
          <w:rFonts w:ascii="Lucida Sans Unicode" w:hAnsi="Lucida Sans Unicode" w:cs="Lucida Sans Unicode"/>
          <w:sz w:val="22"/>
          <w:szCs w:val="22"/>
        </w:rPr>
        <w:t>) privremeno nude i pružaju svoje usluge u drugim državama članicama</w:t>
      </w:r>
      <w:r w:rsidR="000D47D6">
        <w:rPr>
          <w:rFonts w:ascii="Lucida Sans Unicode" w:hAnsi="Lucida Sans Unicode" w:cs="Lucida Sans Unicode"/>
          <w:sz w:val="22"/>
          <w:szCs w:val="22"/>
        </w:rPr>
        <w:t xml:space="preserve"> EU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 xml:space="preserve">, </w:t>
      </w:r>
      <w:r w:rsidR="00296906" w:rsidRPr="0073320F">
        <w:rPr>
          <w:rFonts w:ascii="Lucida Sans Unicode" w:hAnsi="Lucida Sans Unicode" w:cs="Lucida Sans Unicode"/>
          <w:sz w:val="22"/>
          <w:szCs w:val="22"/>
        </w:rPr>
        <w:t>zadržavajući</w:t>
      </w:r>
      <w:r w:rsidR="00EC2835" w:rsidRPr="0073320F">
        <w:rPr>
          <w:rFonts w:ascii="Lucida Sans Unicode" w:hAnsi="Lucida Sans Unicode" w:cs="Lucida Sans Unicode"/>
          <w:sz w:val="22"/>
          <w:szCs w:val="22"/>
        </w:rPr>
        <w:t xml:space="preserve"> poslovni </w:t>
      </w:r>
      <w:proofErr w:type="spellStart"/>
      <w:r w:rsidR="00EC2835" w:rsidRPr="0073320F">
        <w:rPr>
          <w:rFonts w:ascii="Lucida Sans Unicode" w:hAnsi="Lucida Sans Unicode" w:cs="Lucida Sans Unicode"/>
          <w:sz w:val="22"/>
          <w:szCs w:val="22"/>
        </w:rPr>
        <w:t>nastan</w:t>
      </w:r>
      <w:proofErr w:type="spellEnd"/>
      <w:r w:rsidR="00EC2835" w:rsidRPr="0073320F">
        <w:rPr>
          <w:rFonts w:ascii="Lucida Sans Unicode" w:hAnsi="Lucida Sans Unicode" w:cs="Lucida Sans Unicode"/>
          <w:sz w:val="22"/>
          <w:szCs w:val="22"/>
        </w:rPr>
        <w:t xml:space="preserve"> u svojoj zemlji podrijetla</w:t>
      </w:r>
      <w:r w:rsidR="00613124">
        <w:rPr>
          <w:rFonts w:ascii="Lucida Sans Unicode" w:hAnsi="Lucida Sans Unicode" w:cs="Lucida Sans Unicode"/>
          <w:sz w:val="22"/>
          <w:szCs w:val="22"/>
        </w:rPr>
        <w:t>)</w:t>
      </w:r>
      <w:r w:rsidR="00697336" w:rsidRPr="0073320F">
        <w:rPr>
          <w:rFonts w:ascii="Lucida Sans Unicode" w:hAnsi="Lucida Sans Unicode" w:cs="Lucida Sans Unicode"/>
          <w:sz w:val="22"/>
          <w:szCs w:val="22"/>
        </w:rPr>
        <w:t>;</w:t>
      </w:r>
    </w:p>
    <w:p w:rsidR="001738E9" w:rsidRPr="0061314B" w:rsidRDefault="00705D25" w:rsidP="008611B6">
      <w:pPr>
        <w:pStyle w:val="Odlomakpopisa"/>
        <w:numPr>
          <w:ilvl w:val="0"/>
          <w:numId w:val="2"/>
        </w:numPr>
        <w:suppressAutoHyphens/>
        <w:spacing w:after="120"/>
        <w:ind w:left="714" w:hanging="357"/>
        <w:contextualSpacing w:val="0"/>
        <w:jc w:val="both"/>
        <w:textAlignment w:val="baseline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13595E">
        <w:rPr>
          <w:rFonts w:ascii="Lucida Sans Unicode" w:hAnsi="Lucida Sans Unicode"/>
          <w:sz w:val="22"/>
          <w:u w:val="single"/>
        </w:rPr>
        <w:t xml:space="preserve">načelo </w:t>
      </w:r>
      <w:r w:rsidR="001A23A6" w:rsidRPr="0013595E">
        <w:rPr>
          <w:rFonts w:ascii="Lucida Sans Unicode" w:hAnsi="Lucida Sans Unicode"/>
          <w:sz w:val="22"/>
          <w:u w:val="single"/>
        </w:rPr>
        <w:t>nediskriminacije</w:t>
      </w:r>
      <w:r w:rsidR="001A23A6">
        <w:rPr>
          <w:rFonts w:ascii="Lucida Sans Unicode" w:hAnsi="Lucida Sans Unicode"/>
          <w:sz w:val="22"/>
          <w:u w:val="single"/>
        </w:rPr>
        <w:t xml:space="preserve"> i</w:t>
      </w:r>
      <w:r w:rsidR="001A23A6" w:rsidRPr="0013595E">
        <w:rPr>
          <w:rFonts w:ascii="Lucida Sans Unicode" w:hAnsi="Lucida Sans Unicode"/>
          <w:sz w:val="22"/>
        </w:rPr>
        <w:t xml:space="preserve"> </w:t>
      </w:r>
      <w:r w:rsidR="001738E9" w:rsidRPr="0013595E">
        <w:rPr>
          <w:rFonts w:ascii="Lucida Sans Unicode" w:hAnsi="Lucida Sans Unicode"/>
          <w:sz w:val="22"/>
          <w:u w:val="single"/>
        </w:rPr>
        <w:t xml:space="preserve">jednakog </w:t>
      </w:r>
      <w:r w:rsidR="00BF553E" w:rsidRPr="0013595E">
        <w:rPr>
          <w:rFonts w:ascii="Lucida Sans Unicode" w:hAnsi="Lucida Sans Unicode"/>
          <w:sz w:val="22"/>
          <w:u w:val="single"/>
        </w:rPr>
        <w:t xml:space="preserve">tretmana </w:t>
      </w:r>
      <w:r w:rsidR="002F6073" w:rsidRPr="0013595E">
        <w:rPr>
          <w:rFonts w:ascii="Lucida Sans Unicode" w:hAnsi="Lucida Sans Unicode"/>
          <w:sz w:val="22"/>
        </w:rPr>
        <w:t>(osigurava</w:t>
      </w:r>
      <w:r w:rsidR="0061314B">
        <w:rPr>
          <w:rFonts w:ascii="Lucida Sans Unicode" w:hAnsi="Lucida Sans Unicode"/>
          <w:sz w:val="22"/>
        </w:rPr>
        <w:t>ju</w:t>
      </w:r>
      <w:r w:rsidR="0061314B" w:rsidRPr="00796412">
        <w:rPr>
          <w:rFonts w:ascii="Lucida Sans Unicode" w:hAnsi="Lucida Sans Unicode"/>
          <w:sz w:val="22"/>
        </w:rPr>
        <w:t xml:space="preserve"> objektivno</w:t>
      </w:r>
      <w:r w:rsidR="0061314B">
        <w:rPr>
          <w:rFonts w:ascii="Lucida Sans Unicode" w:hAnsi="Lucida Sans Unicode"/>
          <w:sz w:val="22"/>
        </w:rPr>
        <w:t xml:space="preserve"> i pošteno</w:t>
      </w:r>
      <w:r w:rsidR="0061314B" w:rsidRPr="0061314B">
        <w:rPr>
          <w:rFonts w:ascii="Lucida Sans Unicode" w:hAnsi="Lucida Sans Unicode"/>
          <w:sz w:val="22"/>
        </w:rPr>
        <w:t xml:space="preserve"> </w:t>
      </w:r>
      <w:r w:rsidR="0061314B" w:rsidRPr="00796412">
        <w:rPr>
          <w:rFonts w:ascii="Lucida Sans Unicode" w:hAnsi="Lucida Sans Unicode"/>
          <w:sz w:val="22"/>
        </w:rPr>
        <w:t>postupa</w:t>
      </w:r>
      <w:r w:rsidR="0061314B">
        <w:rPr>
          <w:rFonts w:ascii="Lucida Sans Unicode" w:hAnsi="Lucida Sans Unicode"/>
          <w:sz w:val="22"/>
        </w:rPr>
        <w:t>nje prema svim gospodarskim subjektima</w:t>
      </w:r>
      <w:r w:rsidR="0061314B" w:rsidRPr="00796412">
        <w:rPr>
          <w:rFonts w:ascii="Lucida Sans Unicode" w:hAnsi="Lucida Sans Unicode"/>
          <w:sz w:val="22"/>
        </w:rPr>
        <w:t xml:space="preserve">. Provedba postupka nabave ne smije </w:t>
      </w:r>
      <w:r w:rsidR="0061314B">
        <w:rPr>
          <w:rFonts w:ascii="Lucida Sans Unicode" w:hAnsi="Lucida Sans Unicode"/>
          <w:sz w:val="22"/>
        </w:rPr>
        <w:t>biti diskriminatorna,</w:t>
      </w:r>
      <w:r w:rsidR="0061314B" w:rsidRPr="00796412">
        <w:rPr>
          <w:rFonts w:ascii="Lucida Sans Unicode" w:hAnsi="Lucida Sans Unicode"/>
          <w:sz w:val="22"/>
        </w:rPr>
        <w:t xml:space="preserve"> posebice na temelju nacionalnosti gospodarskih subjekata</w:t>
      </w:r>
      <w:r w:rsidR="0061314B">
        <w:rPr>
          <w:rFonts w:ascii="Lucida Sans Unicode" w:hAnsi="Lucida Sans Unicode"/>
          <w:sz w:val="22"/>
        </w:rPr>
        <w:t xml:space="preserve"> te ne smije </w:t>
      </w:r>
      <w:r w:rsidR="0061314B" w:rsidRPr="00796412">
        <w:rPr>
          <w:rFonts w:ascii="Lucida Sans Unicode" w:hAnsi="Lucida Sans Unicode"/>
          <w:sz w:val="22"/>
        </w:rPr>
        <w:t xml:space="preserve">sprječavati ili ograničavati pošteno natjecanje. Prema gospodarskim subjektima iz drugih država članica EU </w:t>
      </w:r>
      <w:r w:rsidR="006264E8">
        <w:rPr>
          <w:rFonts w:ascii="Lucida Sans Unicode" w:hAnsi="Lucida Sans Unicode"/>
          <w:sz w:val="22"/>
        </w:rPr>
        <w:t>NOJN</w:t>
      </w:r>
      <w:r w:rsidR="0061314B">
        <w:rPr>
          <w:rFonts w:ascii="Lucida Sans Unicode" w:hAnsi="Lucida Sans Unicode"/>
          <w:sz w:val="22"/>
        </w:rPr>
        <w:t xml:space="preserve"> </w:t>
      </w:r>
      <w:r w:rsidR="0061314B" w:rsidRPr="00796412">
        <w:rPr>
          <w:rFonts w:ascii="Lucida Sans Unicode" w:hAnsi="Lucida Sans Unicode"/>
          <w:sz w:val="22"/>
        </w:rPr>
        <w:t xml:space="preserve">mora postupati na isti način kao prema nacionalnim </w:t>
      </w:r>
      <w:r w:rsidR="0061314B">
        <w:rPr>
          <w:rFonts w:ascii="Lucida Sans Unicode" w:hAnsi="Lucida Sans Unicode"/>
          <w:sz w:val="22"/>
        </w:rPr>
        <w:t xml:space="preserve">gospodarskim subjektima. Prema svim </w:t>
      </w:r>
      <w:r w:rsidR="0061314B" w:rsidRPr="00796412">
        <w:rPr>
          <w:rFonts w:ascii="Lucida Sans Unicode" w:hAnsi="Lucida Sans Unicode"/>
          <w:sz w:val="22"/>
        </w:rPr>
        <w:t xml:space="preserve">gospodarskim subjektima </w:t>
      </w:r>
      <w:r w:rsidR="00103A26">
        <w:rPr>
          <w:rFonts w:ascii="Lucida Sans Unicode" w:hAnsi="Lucida Sans Unicode"/>
          <w:sz w:val="22"/>
        </w:rPr>
        <w:t>NOJN</w:t>
      </w:r>
      <w:r w:rsidR="0061314B">
        <w:rPr>
          <w:rFonts w:ascii="Lucida Sans Unicode" w:hAnsi="Lucida Sans Unicode"/>
          <w:sz w:val="22"/>
        </w:rPr>
        <w:t xml:space="preserve"> </w:t>
      </w:r>
      <w:r w:rsidR="0061314B" w:rsidRPr="00796412">
        <w:rPr>
          <w:rFonts w:ascii="Lucida Sans Unicode" w:hAnsi="Lucida Sans Unicode"/>
          <w:sz w:val="22"/>
        </w:rPr>
        <w:t>mora postupati jednako, bez obzira na njihovu nacionalnost</w:t>
      </w:r>
      <w:r w:rsidR="001738E9" w:rsidRPr="0013595E">
        <w:rPr>
          <w:rFonts w:ascii="Lucida Sans Unicode" w:hAnsi="Lucida Sans Unicode"/>
          <w:sz w:val="22"/>
        </w:rPr>
        <w:t>);</w:t>
      </w:r>
    </w:p>
    <w:p w:rsidR="00A61471" w:rsidRPr="00A61471" w:rsidRDefault="00A61471" w:rsidP="00A61471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/>
        <w:spacing w:before="120" w:after="120"/>
        <w:contextualSpacing w:val="0"/>
        <w:jc w:val="both"/>
        <w:textAlignment w:val="baseline"/>
        <w:rPr>
          <w:rFonts w:cs="Lucida Sans Unicode"/>
          <w:color w:val="000000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Objašnjenje</w:t>
      </w:r>
      <w:r>
        <w:rPr>
          <w:rFonts w:cs="Lucida Sans Unicode"/>
          <w:sz w:val="22"/>
          <w:szCs w:val="22"/>
        </w:rPr>
        <w:t xml:space="preserve"> -</w:t>
      </w:r>
    </w:p>
    <w:p w:rsidR="001A23A6" w:rsidRPr="00AB0ACB" w:rsidRDefault="001A23A6" w:rsidP="00A61471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/>
        <w:spacing w:before="120" w:after="120"/>
        <w:contextualSpacing w:val="0"/>
        <w:jc w:val="both"/>
        <w:textAlignment w:val="baseline"/>
        <w:rPr>
          <w:color w:val="000000"/>
          <w:sz w:val="22"/>
          <w:szCs w:val="22"/>
        </w:rPr>
      </w:pPr>
      <w:r>
        <w:rPr>
          <w:rFonts w:ascii="Lucida Sans Unicode" w:hAnsi="Lucida Sans Unicode" w:cs="Lucida Sans Unicode"/>
          <w:color w:val="000000"/>
          <w:sz w:val="22"/>
          <w:szCs w:val="22"/>
        </w:rPr>
        <w:t>Načelo jednakog tretmana zahtijeva da se identične situacije tretiraju na isti način ili da se različite situacije ne tretiraju na isti način. Načelo jednakog tretmana ne ovisi o nacionalnosti gospodarskih subjekata kao što je to slučaj s načelom nediskriminacije. Dok diskriminacija u konkretnom slučaju može proizvesti nejednak tretman, nejednak tretman ne znači uvijek diskriminaciju. Stoga nejednako postupanje prema domaćim gospodarskim subjektima može značiti povredu načela jednakog tretmana, ali</w:t>
      </w:r>
      <w:r w:rsidR="000D47D6">
        <w:rPr>
          <w:rFonts w:ascii="Lucida Sans Unicode" w:hAnsi="Lucida Sans Unicode" w:cs="Lucida Sans Unicode"/>
          <w:color w:val="000000"/>
          <w:sz w:val="22"/>
          <w:szCs w:val="22"/>
        </w:rPr>
        <w:t xml:space="preserve"> ne i</w:t>
      </w:r>
      <w:r>
        <w:rPr>
          <w:rFonts w:ascii="Lucida Sans Unicode" w:hAnsi="Lucida Sans Unicode" w:cs="Lucida Sans Unicode"/>
          <w:color w:val="000000"/>
          <w:sz w:val="22"/>
          <w:szCs w:val="22"/>
        </w:rPr>
        <w:t xml:space="preserve"> povred</w:t>
      </w:r>
      <w:r w:rsidR="000D47D6">
        <w:rPr>
          <w:rFonts w:ascii="Lucida Sans Unicode" w:hAnsi="Lucida Sans Unicode" w:cs="Lucida Sans Unicode"/>
          <w:color w:val="000000"/>
          <w:sz w:val="22"/>
          <w:szCs w:val="22"/>
        </w:rPr>
        <w:t>u</w:t>
      </w:r>
      <w:r>
        <w:rPr>
          <w:rFonts w:ascii="Lucida Sans Unicode" w:hAnsi="Lucida Sans Unicode" w:cs="Lucida Sans Unicode"/>
          <w:color w:val="000000"/>
          <w:sz w:val="22"/>
          <w:szCs w:val="22"/>
        </w:rPr>
        <w:t xml:space="preserve"> načela nediskriminacije</w:t>
      </w:r>
      <w:r w:rsidR="00AB0ACB">
        <w:rPr>
          <w:color w:val="000000"/>
          <w:sz w:val="22"/>
          <w:szCs w:val="22"/>
        </w:rPr>
        <w:t>.</w:t>
      </w:r>
    </w:p>
    <w:p w:rsidR="001738E9" w:rsidRPr="001A23A6" w:rsidRDefault="001738E9" w:rsidP="008611B6">
      <w:pPr>
        <w:pStyle w:val="Odlomakpopisa"/>
        <w:numPr>
          <w:ilvl w:val="0"/>
          <w:numId w:val="2"/>
        </w:numPr>
        <w:suppressAutoHyphens/>
        <w:spacing w:after="120"/>
        <w:ind w:left="714" w:hanging="357"/>
        <w:contextualSpacing w:val="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296906">
        <w:rPr>
          <w:rFonts w:ascii="Lucida Sans Unicode" w:hAnsi="Lucida Sans Unicode"/>
          <w:sz w:val="22"/>
          <w:u w:val="single"/>
        </w:rPr>
        <w:t>načelo transparentnosti</w:t>
      </w:r>
      <w:r w:rsidR="00296906">
        <w:rPr>
          <w:rFonts w:ascii="Lucida Sans Unicode" w:hAnsi="Lucida Sans Unicode"/>
          <w:sz w:val="22"/>
        </w:rPr>
        <w:t xml:space="preserve"> (osigurava</w:t>
      </w:r>
      <w:r w:rsidRPr="001A6EB1">
        <w:rPr>
          <w:rFonts w:ascii="Lucida Sans Unicode" w:hAnsi="Lucida Sans Unicode"/>
          <w:sz w:val="22"/>
        </w:rPr>
        <w:t xml:space="preserve"> </w:t>
      </w:r>
      <w:r w:rsidR="00296906">
        <w:rPr>
          <w:rFonts w:ascii="Lucida Sans Unicode" w:hAnsi="Lucida Sans Unicode"/>
          <w:sz w:val="22"/>
        </w:rPr>
        <w:t>vidljivost</w:t>
      </w:r>
      <w:r w:rsidRPr="001A6EB1">
        <w:rPr>
          <w:rFonts w:ascii="Lucida Sans Unicode" w:hAnsi="Lucida Sans Unicode"/>
          <w:sz w:val="22"/>
        </w:rPr>
        <w:t xml:space="preserve"> i </w:t>
      </w:r>
      <w:r w:rsidR="00296906">
        <w:rPr>
          <w:rFonts w:ascii="Lucida Sans Unicode" w:hAnsi="Lucida Sans Unicode"/>
          <w:sz w:val="22"/>
        </w:rPr>
        <w:t>javnost informacija</w:t>
      </w:r>
      <w:r w:rsidRPr="001A6EB1">
        <w:rPr>
          <w:rFonts w:ascii="Lucida Sans Unicode" w:hAnsi="Lucida Sans Unicode"/>
          <w:sz w:val="22"/>
        </w:rPr>
        <w:t xml:space="preserve"> o postupku</w:t>
      </w:r>
      <w:r w:rsidR="00296906">
        <w:rPr>
          <w:rFonts w:ascii="Lucida Sans Unicode" w:hAnsi="Lucida Sans Unicode"/>
          <w:sz w:val="22"/>
        </w:rPr>
        <w:t xml:space="preserve"> </w:t>
      </w:r>
      <w:r w:rsidRPr="001A6EB1">
        <w:rPr>
          <w:rFonts w:ascii="Lucida Sans Unicode" w:hAnsi="Lucida Sans Unicode"/>
          <w:sz w:val="22"/>
        </w:rPr>
        <w:t xml:space="preserve"> nabave</w:t>
      </w:r>
      <w:r w:rsidR="00296906">
        <w:rPr>
          <w:rFonts w:ascii="Lucida Sans Unicode" w:hAnsi="Lucida Sans Unicode"/>
          <w:sz w:val="22"/>
        </w:rPr>
        <w:t>, koje moraju biti</w:t>
      </w:r>
      <w:r w:rsidR="001A6709">
        <w:rPr>
          <w:rFonts w:ascii="Lucida Sans Unicode" w:hAnsi="Lucida Sans Unicode"/>
          <w:sz w:val="22"/>
        </w:rPr>
        <w:t xml:space="preserve"> jasno</w:t>
      </w:r>
      <w:r w:rsidRPr="001A6EB1">
        <w:rPr>
          <w:rFonts w:ascii="Lucida Sans Unicode" w:hAnsi="Lucida Sans Unicode"/>
          <w:sz w:val="22"/>
        </w:rPr>
        <w:t xml:space="preserve"> definirane i </w:t>
      </w:r>
      <w:r w:rsidR="001A6709">
        <w:rPr>
          <w:rFonts w:ascii="Lucida Sans Unicode" w:hAnsi="Lucida Sans Unicode"/>
          <w:sz w:val="22"/>
        </w:rPr>
        <w:t>dostupne</w:t>
      </w:r>
      <w:r w:rsidRPr="001A6EB1">
        <w:rPr>
          <w:rFonts w:ascii="Lucida Sans Unicode" w:hAnsi="Lucida Sans Unicode"/>
          <w:sz w:val="22"/>
        </w:rPr>
        <w:t xml:space="preserve"> zainteresiranim stranama);</w:t>
      </w:r>
    </w:p>
    <w:p w:rsidR="00A61471" w:rsidRPr="00A61471" w:rsidRDefault="007B645D" w:rsidP="00A61471">
      <w:pPr>
        <w:pStyle w:val="Odlomakpopisa"/>
        <w:numPr>
          <w:ilvl w:val="0"/>
          <w:numId w:val="2"/>
        </w:numPr>
        <w:suppressAutoHyphens/>
        <w:autoSpaceDE w:val="0"/>
        <w:autoSpaceDN w:val="0"/>
        <w:adjustRightInd w:val="0"/>
        <w:spacing w:after="120"/>
        <w:ind w:left="714" w:hanging="357"/>
        <w:contextualSpacing w:val="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1A6709">
        <w:rPr>
          <w:rFonts w:ascii="Lucida Sans Unicode" w:hAnsi="Lucida Sans Unicode"/>
          <w:sz w:val="22"/>
          <w:u w:val="single"/>
        </w:rPr>
        <w:t xml:space="preserve">načelo </w:t>
      </w:r>
      <w:r w:rsidR="001738E9" w:rsidRPr="001A6709">
        <w:rPr>
          <w:rFonts w:ascii="Lucida Sans Unicode" w:hAnsi="Lucida Sans Unicode"/>
          <w:sz w:val="22"/>
          <w:u w:val="single"/>
        </w:rPr>
        <w:t>uzajamnog priznavanja</w:t>
      </w:r>
      <w:r w:rsidR="001A6709">
        <w:rPr>
          <w:rFonts w:ascii="Lucida Sans Unicode" w:hAnsi="Lucida Sans Unicode"/>
          <w:sz w:val="22"/>
        </w:rPr>
        <w:t xml:space="preserve"> </w:t>
      </w:r>
      <w:r w:rsidR="001A6709" w:rsidRPr="0013595E">
        <w:rPr>
          <w:rFonts w:ascii="Lucida Sans Unicode" w:hAnsi="Lucida Sans Unicode"/>
          <w:sz w:val="22"/>
        </w:rPr>
        <w:t>(osigurava</w:t>
      </w:r>
      <w:r w:rsidR="008940C4" w:rsidRPr="0013595E">
        <w:rPr>
          <w:rFonts w:ascii="Lucida Sans Unicode" w:hAnsi="Lucida Sans Unicode"/>
          <w:sz w:val="22"/>
        </w:rPr>
        <w:t xml:space="preserve"> </w:t>
      </w:r>
      <w:r w:rsidR="00460D2F" w:rsidRPr="0013595E">
        <w:rPr>
          <w:rFonts w:ascii="Lucida Sans Unicode" w:hAnsi="Lucida Sans Unicode" w:cs="Lucida Sans Unicode"/>
          <w:sz w:val="22"/>
          <w:szCs w:val="22"/>
        </w:rPr>
        <w:t xml:space="preserve">da </w:t>
      </w:r>
      <w:r w:rsidR="00A64FA0">
        <w:rPr>
          <w:rFonts w:ascii="Lucida Sans Unicode" w:hAnsi="Lucida Sans Unicode"/>
          <w:sz w:val="22"/>
        </w:rPr>
        <w:t>NOJN</w:t>
      </w:r>
      <w:r w:rsidR="00460D2F" w:rsidRPr="0013595E">
        <w:rPr>
          <w:rFonts w:ascii="Lucida Sans Unicode" w:hAnsi="Lucida Sans Unicode" w:cs="Lucida Sans Unicode"/>
          <w:sz w:val="22"/>
          <w:szCs w:val="22"/>
        </w:rPr>
        <w:t xml:space="preserve"> prihvati proizvode i usluge koje nude gospodarski subjekti iz druge države članice EU. Također, </w:t>
      </w:r>
      <w:r w:rsidR="00A64FA0">
        <w:rPr>
          <w:rFonts w:ascii="Lucida Sans Unicode" w:hAnsi="Lucida Sans Unicode"/>
          <w:sz w:val="22"/>
        </w:rPr>
        <w:t>NOJN</w:t>
      </w:r>
      <w:r w:rsidR="00460D2F" w:rsidRPr="0013595E">
        <w:rPr>
          <w:rFonts w:ascii="Lucida Sans Unicode" w:hAnsi="Lucida Sans Unicode" w:cs="Lucida Sans Unicode"/>
          <w:sz w:val="22"/>
          <w:szCs w:val="22"/>
        </w:rPr>
        <w:t xml:space="preserve"> mora prihvatiti diplome, certi</w:t>
      </w:r>
      <w:r w:rsidR="00460D2F">
        <w:rPr>
          <w:rFonts w:ascii="Lucida Sans Unicode" w:hAnsi="Lucida Sans Unicode" w:cs="Lucida Sans Unicode"/>
          <w:sz w:val="22"/>
          <w:szCs w:val="22"/>
        </w:rPr>
        <w:t>fikate,</w:t>
      </w:r>
      <w:r w:rsidR="00460D2F" w:rsidRPr="0013595E">
        <w:rPr>
          <w:rFonts w:ascii="Lucida Sans Unicode" w:hAnsi="Lucida Sans Unicode" w:cs="Lucida Sans Unicode"/>
          <w:sz w:val="22"/>
          <w:szCs w:val="22"/>
        </w:rPr>
        <w:t xml:space="preserve"> kvalifikacije </w:t>
      </w:r>
      <w:r w:rsidR="00460D2F">
        <w:rPr>
          <w:rFonts w:ascii="Lucida Sans Unicode" w:hAnsi="Lucida Sans Unicode" w:cs="Lucida Sans Unicode"/>
          <w:sz w:val="22"/>
          <w:szCs w:val="22"/>
        </w:rPr>
        <w:t xml:space="preserve">i tehničke specifikacije </w:t>
      </w:r>
      <w:r w:rsidR="00460D2F" w:rsidRPr="0013595E">
        <w:rPr>
          <w:rFonts w:ascii="Lucida Sans Unicode" w:hAnsi="Lucida Sans Unicode" w:cs="Lucida Sans Unicode"/>
          <w:sz w:val="22"/>
          <w:szCs w:val="22"/>
        </w:rPr>
        <w:t xml:space="preserve">koje zahtijeva druga </w:t>
      </w:r>
      <w:r w:rsidR="00460D2F">
        <w:rPr>
          <w:rFonts w:ascii="Lucida Sans Unicode" w:hAnsi="Lucida Sans Unicode" w:cs="Lucida Sans Unicode"/>
          <w:sz w:val="22"/>
          <w:szCs w:val="22"/>
        </w:rPr>
        <w:t xml:space="preserve">država </w:t>
      </w:r>
      <w:r w:rsidR="00460D2F" w:rsidRPr="0013595E">
        <w:rPr>
          <w:rFonts w:ascii="Lucida Sans Unicode" w:hAnsi="Lucida Sans Unicode" w:cs="Lucida Sans Unicode"/>
          <w:sz w:val="22"/>
          <w:szCs w:val="22"/>
        </w:rPr>
        <w:t>članica</w:t>
      </w:r>
      <w:r w:rsidR="00460D2F">
        <w:rPr>
          <w:rFonts w:ascii="Lucida Sans Unicode" w:hAnsi="Lucida Sans Unicode" w:cs="Lucida Sans Unicode"/>
          <w:sz w:val="22"/>
          <w:szCs w:val="22"/>
        </w:rPr>
        <w:t xml:space="preserve"> EU</w:t>
      </w:r>
      <w:r w:rsidR="00460D2F" w:rsidRPr="0013595E">
        <w:rPr>
          <w:rFonts w:ascii="Lucida Sans Unicode" w:hAnsi="Lucida Sans Unicode" w:cs="Lucida Sans Unicode"/>
          <w:sz w:val="22"/>
          <w:szCs w:val="22"/>
        </w:rPr>
        <w:t>, ako se</w:t>
      </w:r>
      <w:r w:rsidR="00460D2F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60D2F" w:rsidRPr="0013595E">
        <w:rPr>
          <w:rFonts w:ascii="Lucida Sans Unicode" w:hAnsi="Lucida Sans Unicode" w:cs="Lucida Sans Unicode"/>
          <w:sz w:val="22"/>
          <w:szCs w:val="22"/>
        </w:rPr>
        <w:t xml:space="preserve">oni priznaju kao </w:t>
      </w:r>
      <w:r w:rsidR="00460D2F">
        <w:rPr>
          <w:rFonts w:ascii="Lucida Sans Unicode" w:hAnsi="Lucida Sans Unicode" w:cs="Lucida Sans Unicode"/>
          <w:sz w:val="22"/>
          <w:szCs w:val="22"/>
        </w:rPr>
        <w:t>jednakovrijedni</w:t>
      </w:r>
      <w:r w:rsidR="001738E9" w:rsidRPr="0013595E">
        <w:rPr>
          <w:rFonts w:ascii="Lucida Sans Unicode" w:hAnsi="Lucida Sans Unicode"/>
          <w:sz w:val="22"/>
        </w:rPr>
        <w:t>);</w:t>
      </w:r>
    </w:p>
    <w:p w:rsidR="00A61471" w:rsidRPr="00A61471" w:rsidRDefault="00A61471" w:rsidP="00AB0ACB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/>
        <w:autoSpaceDE w:val="0"/>
        <w:autoSpaceDN w:val="0"/>
        <w:adjustRightInd w:val="0"/>
        <w:spacing w:after="120"/>
        <w:contextualSpacing w:val="0"/>
        <w:jc w:val="both"/>
        <w:textAlignment w:val="baseline"/>
        <w:rPr>
          <w:rFonts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Objašnjenje</w:t>
      </w:r>
      <w:r>
        <w:rPr>
          <w:rFonts w:cs="Lucida Sans Unicode"/>
          <w:sz w:val="22"/>
          <w:szCs w:val="22"/>
        </w:rPr>
        <w:t xml:space="preserve"> -</w:t>
      </w:r>
    </w:p>
    <w:p w:rsidR="000C3889" w:rsidRDefault="001A23A6" w:rsidP="000C3889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/>
        <w:autoSpaceDE w:val="0"/>
        <w:autoSpaceDN w:val="0"/>
        <w:adjustRightInd w:val="0"/>
        <w:spacing w:after="120"/>
        <w:contextualSpacing w:val="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U skladu s ovim načelom koje je u svojoj praksi razvio Sud EU, država članica EU mora prihvatiti proizvode i usluge koje isporučuju/pružaju gospodarski subjekti iz drugih država članica EU ako proizvodi i usluge na odgovarajući način ispunjavaju legitimne ciljeve države članice primatelja. </w:t>
      </w:r>
    </w:p>
    <w:p w:rsidR="000C3889" w:rsidRPr="000C3889" w:rsidRDefault="00712C03" w:rsidP="000C3889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/>
        <w:autoSpaceDE w:val="0"/>
        <w:autoSpaceDN w:val="0"/>
        <w:adjustRightInd w:val="0"/>
        <w:spacing w:after="120"/>
        <w:contextualSpacing w:val="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NOJN</w:t>
      </w:r>
      <w:r w:rsidR="001A23A6" w:rsidRPr="000C3889">
        <w:rPr>
          <w:rFonts w:ascii="Lucida Sans Unicode" w:hAnsi="Lucida Sans Unicode" w:cs="Lucida Sans Unicode"/>
          <w:sz w:val="22"/>
          <w:szCs w:val="22"/>
        </w:rPr>
        <w:t xml:space="preserve"> mora pod istim uvjetima uzeti u obzir proizvode iz drugih država članica, koji su proizvedeni u skladu s tehničkim pravilima i normama koji propisuju jednaku razinu izvedbe kao i proizvodi proizvedeni u skladu s tehničkim specifikacijama koje su navedene u dokumentaciji za nadmetanje.</w:t>
      </w:r>
    </w:p>
    <w:p w:rsidR="000C3889" w:rsidRPr="000C3889" w:rsidRDefault="000C3889" w:rsidP="000C3889">
      <w:pPr>
        <w:pStyle w:val="Odlomakpopis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uppressAutoHyphens/>
        <w:autoSpaceDE w:val="0"/>
        <w:autoSpaceDN w:val="0"/>
        <w:adjustRightInd w:val="0"/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0C3889">
        <w:rPr>
          <w:rFonts w:ascii="Lucida Sans Unicode" w:hAnsi="Lucida Sans Unicode" w:cs="Lucida Sans Unicode"/>
          <w:sz w:val="22"/>
          <w:szCs w:val="22"/>
        </w:rPr>
        <w:lastRenderedPageBreak/>
        <w:t>Kada se traži dokaz o određenoj kvalifikaciji</w:t>
      </w:r>
      <w:r w:rsidR="00D43298">
        <w:rPr>
          <w:rFonts w:ascii="Lucida Sans Unicode" w:hAnsi="Lucida Sans Unicode" w:cs="Lucida Sans Unicode"/>
          <w:sz w:val="22"/>
          <w:szCs w:val="22"/>
        </w:rPr>
        <w:t>,</w:t>
      </w:r>
      <w:r w:rsidRPr="000C3889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43298">
        <w:rPr>
          <w:rFonts w:ascii="Lucida Sans Unicode" w:hAnsi="Lucida Sans Unicode"/>
          <w:sz w:val="22"/>
        </w:rPr>
        <w:t>NOJN</w:t>
      </w:r>
      <w:r>
        <w:rPr>
          <w:rFonts w:ascii="Lucida Sans Unicode" w:hAnsi="Lucida Sans Unicode" w:cs="Lucida Sans Unicode"/>
          <w:sz w:val="22"/>
          <w:szCs w:val="22"/>
        </w:rPr>
        <w:t xml:space="preserve"> mora </w:t>
      </w:r>
      <w:r w:rsidRPr="000C3889">
        <w:rPr>
          <w:rFonts w:ascii="Lucida Sans Unicode" w:hAnsi="Lucida Sans Unicode" w:cs="Lucida Sans Unicode"/>
          <w:sz w:val="22"/>
          <w:szCs w:val="22"/>
        </w:rPr>
        <w:t>pri</w:t>
      </w:r>
      <w:r>
        <w:rPr>
          <w:rFonts w:ascii="Lucida Sans Unicode" w:hAnsi="Lucida Sans Unicode" w:cs="Lucida Sans Unicode"/>
          <w:sz w:val="22"/>
          <w:szCs w:val="22"/>
        </w:rPr>
        <w:t>hvatiti diplome,</w:t>
      </w:r>
      <w:r w:rsidRPr="000C3889">
        <w:rPr>
          <w:rFonts w:ascii="Lucida Sans Unicode" w:hAnsi="Lucida Sans Unicode" w:cs="Lucida Sans Unicode"/>
          <w:sz w:val="22"/>
          <w:szCs w:val="22"/>
        </w:rPr>
        <w:t xml:space="preserve"> svjedodžb</w:t>
      </w:r>
      <w:r>
        <w:rPr>
          <w:rFonts w:ascii="Lucida Sans Unicode" w:hAnsi="Lucida Sans Unicode" w:cs="Lucida Sans Unicode"/>
          <w:sz w:val="22"/>
          <w:szCs w:val="22"/>
        </w:rPr>
        <w:t>e ili druge</w:t>
      </w:r>
      <w:r w:rsidRPr="000C3889">
        <w:rPr>
          <w:rFonts w:ascii="Lucida Sans Unicode" w:hAnsi="Lucida Sans Unicode" w:cs="Lucida Sans Unicode"/>
          <w:sz w:val="22"/>
          <w:szCs w:val="22"/>
        </w:rPr>
        <w:t xml:space="preserve"> dokaz</w:t>
      </w:r>
      <w:r>
        <w:rPr>
          <w:rFonts w:ascii="Lucida Sans Unicode" w:hAnsi="Lucida Sans Unicode" w:cs="Lucida Sans Unicode"/>
          <w:sz w:val="22"/>
          <w:szCs w:val="22"/>
        </w:rPr>
        <w:t>e</w:t>
      </w:r>
      <w:r w:rsidRPr="000C3889">
        <w:rPr>
          <w:rFonts w:ascii="Lucida Sans Unicode" w:hAnsi="Lucida Sans Unicode" w:cs="Lucida Sans Unicode"/>
          <w:sz w:val="22"/>
          <w:szCs w:val="22"/>
        </w:rPr>
        <w:t xml:space="preserve"> formalnih kvalifikacija</w:t>
      </w:r>
      <w:r>
        <w:rPr>
          <w:rFonts w:ascii="Lucida Sans Unicode" w:hAnsi="Lucida Sans Unicode" w:cs="Lucida Sans Unicode"/>
          <w:sz w:val="22"/>
          <w:szCs w:val="22"/>
        </w:rPr>
        <w:t xml:space="preserve"> koje su izdala relevantna tijela drugih država članica EU.</w:t>
      </w:r>
    </w:p>
    <w:p w:rsidR="00697336" w:rsidRPr="00697336" w:rsidRDefault="00697336" w:rsidP="00AB0ACB">
      <w:pPr>
        <w:pStyle w:val="Odlomakpopisa"/>
        <w:numPr>
          <w:ilvl w:val="0"/>
          <w:numId w:val="2"/>
        </w:numPr>
        <w:suppressAutoHyphens/>
        <w:autoSpaceDE w:val="0"/>
        <w:autoSpaceDN w:val="0"/>
        <w:adjustRightInd w:val="0"/>
        <w:spacing w:before="240" w:after="120"/>
        <w:ind w:left="714" w:hanging="357"/>
        <w:contextualSpacing w:val="0"/>
        <w:jc w:val="both"/>
        <w:textAlignment w:val="baseline"/>
        <w:rPr>
          <w:rFonts w:ascii="Lucida Sans Unicode" w:hAnsi="Lucida Sans Unicode"/>
          <w:sz w:val="22"/>
        </w:rPr>
      </w:pPr>
      <w:r w:rsidRPr="007C46B5">
        <w:rPr>
          <w:rFonts w:ascii="Lucida Sans Unicode" w:hAnsi="Lucida Sans Unicode"/>
          <w:sz w:val="22"/>
          <w:u w:val="single"/>
        </w:rPr>
        <w:t xml:space="preserve">načelo razmjernosti </w:t>
      </w:r>
      <w:r w:rsidRPr="007C46B5">
        <w:rPr>
          <w:rFonts w:ascii="Lucida Sans Unicode" w:hAnsi="Lucida Sans Unicode"/>
          <w:sz w:val="22"/>
        </w:rPr>
        <w:t>(</w:t>
      </w:r>
      <w:r>
        <w:rPr>
          <w:rFonts w:ascii="Lucida Sans Unicode" w:hAnsi="Lucida Sans Unicode"/>
          <w:sz w:val="22"/>
        </w:rPr>
        <w:t>osigurava</w:t>
      </w:r>
      <w:r w:rsidRPr="007C46B5">
        <w:rPr>
          <w:rFonts w:ascii="Lucida Sans Unicode" w:hAnsi="Lucida Sans Unicode"/>
          <w:sz w:val="22"/>
        </w:rPr>
        <w:t xml:space="preserve"> da svaka mjera koja se odabere bude nužna i prikladna s obzirom na ciljeve koji se traže. Posebice, </w:t>
      </w:r>
      <w:r w:rsidR="00C14B4A">
        <w:rPr>
          <w:rFonts w:ascii="Lucida Sans Unicode" w:hAnsi="Lucida Sans Unicode"/>
          <w:sz w:val="22"/>
        </w:rPr>
        <w:t xml:space="preserve">rokovi te </w:t>
      </w:r>
      <w:r w:rsidRPr="007C46B5">
        <w:rPr>
          <w:rFonts w:ascii="Lucida Sans Unicode" w:hAnsi="Lucida Sans Unicode"/>
          <w:sz w:val="22"/>
        </w:rPr>
        <w:t xml:space="preserve">uvjeti </w:t>
      </w:r>
      <w:r w:rsidR="00475398">
        <w:rPr>
          <w:rFonts w:ascii="Lucida Sans Unicode" w:hAnsi="Lucida Sans Unicode"/>
          <w:sz w:val="22"/>
        </w:rPr>
        <w:t>kvalifikacije</w:t>
      </w:r>
      <w:r w:rsidRPr="007C46B5">
        <w:rPr>
          <w:rFonts w:ascii="Lucida Sans Unicode" w:hAnsi="Lucida Sans Unicode"/>
          <w:sz w:val="22"/>
        </w:rPr>
        <w:t xml:space="preserve"> koji će se primjenjivati moraju biti razmjerni veličini, prirodi i složenosti</w:t>
      </w:r>
      <w:r w:rsidR="00D41464">
        <w:rPr>
          <w:rFonts w:ascii="Lucida Sans Unicode" w:hAnsi="Lucida Sans Unicode"/>
          <w:sz w:val="22"/>
        </w:rPr>
        <w:t xml:space="preserve"> nabave i</w:t>
      </w:r>
      <w:r w:rsidRPr="007C46B5">
        <w:rPr>
          <w:rFonts w:ascii="Lucida Sans Unicode" w:hAnsi="Lucida Sans Unicode"/>
          <w:sz w:val="22"/>
        </w:rPr>
        <w:t xml:space="preserve"> ugovora</w:t>
      </w:r>
      <w:r w:rsidR="00D41464">
        <w:rPr>
          <w:rFonts w:ascii="Lucida Sans Unicode" w:hAnsi="Lucida Sans Unicode"/>
          <w:sz w:val="22"/>
        </w:rPr>
        <w:t xml:space="preserve"> koji proizlazi iz iste</w:t>
      </w:r>
      <w:r w:rsidRPr="007C46B5">
        <w:rPr>
          <w:rFonts w:ascii="Lucida Sans Unicode" w:hAnsi="Lucida Sans Unicode"/>
          <w:sz w:val="22"/>
        </w:rPr>
        <w:t>. Također, dokazi koji se zahtijevaju mor</w:t>
      </w:r>
      <w:r>
        <w:rPr>
          <w:rFonts w:ascii="Lucida Sans Unicode" w:hAnsi="Lucida Sans Unicode"/>
          <w:sz w:val="22"/>
        </w:rPr>
        <w:t>aju biti samo oni koji su nužno</w:t>
      </w:r>
      <w:r w:rsidRPr="007C46B5">
        <w:rPr>
          <w:rFonts w:ascii="Lucida Sans Unicode" w:hAnsi="Lucida Sans Unicode"/>
          <w:sz w:val="22"/>
        </w:rPr>
        <w:t xml:space="preserve"> potrebni da se utvrdi jesu li postavlje</w:t>
      </w:r>
      <w:r>
        <w:rPr>
          <w:rFonts w:ascii="Lucida Sans Unicode" w:hAnsi="Lucida Sans Unicode"/>
          <w:sz w:val="22"/>
        </w:rPr>
        <w:t xml:space="preserve">ni uvjeti </w:t>
      </w:r>
      <w:r w:rsidR="0067658B">
        <w:rPr>
          <w:rFonts w:ascii="Lucida Sans Unicode" w:hAnsi="Lucida Sans Unicode"/>
          <w:sz w:val="22"/>
        </w:rPr>
        <w:t>kvalifikacije</w:t>
      </w:r>
      <w:r>
        <w:rPr>
          <w:rFonts w:ascii="Lucida Sans Unicode" w:hAnsi="Lucida Sans Unicode"/>
          <w:sz w:val="22"/>
        </w:rPr>
        <w:t xml:space="preserve"> ispunjeni</w:t>
      </w:r>
      <w:r w:rsidR="00C618E2">
        <w:rPr>
          <w:rFonts w:ascii="Lucida Sans Unicode" w:hAnsi="Lucida Sans Unicode"/>
          <w:sz w:val="22"/>
        </w:rPr>
        <w:t>)</w:t>
      </w:r>
      <w:r>
        <w:rPr>
          <w:rFonts w:ascii="Lucida Sans Unicode" w:hAnsi="Lucida Sans Unicode"/>
          <w:sz w:val="22"/>
        </w:rPr>
        <w:t>;</w:t>
      </w:r>
    </w:p>
    <w:p w:rsidR="005D2063" w:rsidRPr="007C46B5" w:rsidRDefault="001738E9" w:rsidP="008611B6">
      <w:pPr>
        <w:pStyle w:val="Odlomakpopisa"/>
        <w:numPr>
          <w:ilvl w:val="0"/>
          <w:numId w:val="2"/>
        </w:numPr>
        <w:suppressAutoHyphens/>
        <w:autoSpaceDE w:val="0"/>
        <w:autoSpaceDN w:val="0"/>
        <w:adjustRightInd w:val="0"/>
        <w:spacing w:after="120"/>
        <w:ind w:left="714" w:hanging="357"/>
        <w:contextualSpacing w:val="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7C46B5">
        <w:rPr>
          <w:rFonts w:ascii="Lucida Sans Unicode" w:hAnsi="Lucida Sans Unicode"/>
          <w:sz w:val="22"/>
          <w:u w:val="single"/>
        </w:rPr>
        <w:t>načelo izbjegavanja sukoba interesa</w:t>
      </w:r>
      <w:r w:rsidR="001B0DB6" w:rsidRPr="007C46B5">
        <w:rPr>
          <w:rFonts w:ascii="Lucida Sans Unicode" w:hAnsi="Lucida Sans Unicode"/>
          <w:sz w:val="22"/>
        </w:rPr>
        <w:t xml:space="preserve"> (osigurava</w:t>
      </w:r>
      <w:r w:rsidRPr="007C46B5">
        <w:rPr>
          <w:rFonts w:ascii="Lucida Sans Unicode" w:hAnsi="Lucida Sans Unicode"/>
          <w:sz w:val="22"/>
        </w:rPr>
        <w:t xml:space="preserve"> </w:t>
      </w:r>
      <w:r w:rsidR="005D2063" w:rsidRPr="007C46B5">
        <w:rPr>
          <w:rFonts w:ascii="Lucida Sans Unicode" w:hAnsi="Lucida Sans Unicode" w:cs="Lucida Sans Unicode"/>
          <w:sz w:val="22"/>
          <w:szCs w:val="22"/>
        </w:rPr>
        <w:t xml:space="preserve">nepristrano </w:t>
      </w:r>
      <w:r w:rsidR="00470A63">
        <w:rPr>
          <w:rFonts w:ascii="Lucida Sans Unicode" w:hAnsi="Lucida Sans Unicode" w:cs="Lucida Sans Unicode"/>
          <w:sz w:val="22"/>
          <w:szCs w:val="22"/>
        </w:rPr>
        <w:t xml:space="preserve">i objektivno </w:t>
      </w:r>
      <w:r w:rsidR="005D2063" w:rsidRPr="007C46B5">
        <w:rPr>
          <w:rFonts w:ascii="Lucida Sans Unicode" w:hAnsi="Lucida Sans Unicode" w:cs="Lucida Sans Unicode"/>
          <w:sz w:val="22"/>
          <w:szCs w:val="22"/>
        </w:rPr>
        <w:t>izvršavanje zadataka svih osoba uključenih u postupak nabave</w:t>
      </w:r>
      <w:r w:rsidR="00470A63">
        <w:rPr>
          <w:rFonts w:ascii="Lucida Sans Unicode" w:hAnsi="Lucida Sans Unicode" w:cs="Lucida Sans Unicode"/>
          <w:sz w:val="22"/>
          <w:szCs w:val="22"/>
        </w:rPr>
        <w:t xml:space="preserve"> i</w:t>
      </w:r>
      <w:r w:rsidR="00475398">
        <w:rPr>
          <w:rFonts w:ascii="Lucida Sans Unicode" w:hAnsi="Lucida Sans Unicode" w:cs="Lucida Sans Unicode"/>
          <w:sz w:val="22"/>
          <w:szCs w:val="22"/>
        </w:rPr>
        <w:t xml:space="preserve"> postupanje osoba koje mogu utjecati na ishod tog postupka</w:t>
      </w:r>
      <w:r w:rsidR="005D2063" w:rsidRPr="007C46B5">
        <w:rPr>
          <w:rFonts w:ascii="Lucida Sans Unicode" w:hAnsi="Lucida Sans Unicode" w:cs="Lucida Sans Unicode"/>
          <w:sz w:val="22"/>
          <w:szCs w:val="22"/>
        </w:rPr>
        <w:t xml:space="preserve">, a koje može biti </w:t>
      </w:r>
      <w:r w:rsidR="00470A63">
        <w:rPr>
          <w:rFonts w:ascii="Lucida Sans Unicode" w:hAnsi="Lucida Sans Unicode" w:cs="Lucida Sans Unicode"/>
          <w:sz w:val="22"/>
          <w:szCs w:val="22"/>
        </w:rPr>
        <w:t>ili je dovedeno u pitanje</w:t>
      </w:r>
      <w:r w:rsidR="005D2063" w:rsidRPr="007C46B5">
        <w:rPr>
          <w:rFonts w:ascii="Lucida Sans Unicode" w:hAnsi="Lucida Sans Unicode" w:cs="Lucida Sans Unicode"/>
          <w:sz w:val="22"/>
          <w:szCs w:val="22"/>
        </w:rPr>
        <w:t xml:space="preserve"> zbog postojanja (krvnog) srodstva, obiteljskih odnosa ili druge emotivne zajednice, pripadnosti političkoj stranci ili određenom političkom ili drugom uvjerenju, </w:t>
      </w:r>
      <w:r w:rsidR="00470A63">
        <w:rPr>
          <w:rFonts w:ascii="Lucida Sans Unicode" w:hAnsi="Lucida Sans Unicode" w:cs="Lucida Sans Unicode"/>
          <w:sz w:val="22"/>
          <w:szCs w:val="22"/>
        </w:rPr>
        <w:t xml:space="preserve">te postojanja </w:t>
      </w:r>
      <w:r w:rsidR="005D2063" w:rsidRPr="007C46B5">
        <w:rPr>
          <w:rFonts w:ascii="Lucida Sans Unicode" w:hAnsi="Lucida Sans Unicode" w:cs="Lucida Sans Unicode"/>
          <w:sz w:val="22"/>
          <w:szCs w:val="22"/>
        </w:rPr>
        <w:t xml:space="preserve">gospodarskog </w:t>
      </w:r>
      <w:r w:rsidR="00475398">
        <w:rPr>
          <w:rFonts w:ascii="Lucida Sans Unicode" w:hAnsi="Lucida Sans Unicode" w:cs="Lucida Sans Unicode"/>
          <w:sz w:val="22"/>
          <w:szCs w:val="22"/>
        </w:rPr>
        <w:t xml:space="preserve">i financijskog </w:t>
      </w:r>
      <w:r w:rsidR="005D2063" w:rsidRPr="007C46B5">
        <w:rPr>
          <w:rFonts w:ascii="Lucida Sans Unicode" w:hAnsi="Lucida Sans Unicode" w:cs="Lucida Sans Unicode"/>
          <w:sz w:val="22"/>
          <w:szCs w:val="22"/>
        </w:rPr>
        <w:t xml:space="preserve">interesa odnosno bilo kojeg drugog zajedničkog interesa </w:t>
      </w:r>
      <w:r w:rsidR="003C3FFF">
        <w:rPr>
          <w:rFonts w:ascii="Lucida Sans Unicode" w:hAnsi="Lucida Sans Unicode" w:cs="Lucida Sans Unicode"/>
          <w:sz w:val="22"/>
          <w:szCs w:val="22"/>
        </w:rPr>
        <w:t xml:space="preserve">između </w:t>
      </w:r>
      <w:r w:rsidR="00B12EE1">
        <w:rPr>
          <w:rFonts w:ascii="Lucida Sans Unicode" w:hAnsi="Lucida Sans Unicode"/>
          <w:sz w:val="22"/>
        </w:rPr>
        <w:t>NOJN</w:t>
      </w:r>
      <w:r w:rsidR="00475398">
        <w:rPr>
          <w:rFonts w:ascii="Lucida Sans Unicode" w:hAnsi="Lucida Sans Unicode" w:cs="Lucida Sans Unicode"/>
          <w:sz w:val="22"/>
          <w:szCs w:val="22"/>
        </w:rPr>
        <w:t>-a i potencijalnog ponuditelja</w:t>
      </w:r>
      <w:r w:rsidR="005D2063" w:rsidRPr="007C46B5">
        <w:rPr>
          <w:rFonts w:ascii="Lucida Sans Unicode" w:hAnsi="Lucida Sans Unicode" w:cs="Lucida Sans Unicode"/>
          <w:sz w:val="22"/>
          <w:szCs w:val="22"/>
        </w:rPr>
        <w:t>).</w:t>
      </w:r>
    </w:p>
    <w:p w:rsidR="00CF2186" w:rsidRPr="005079C0" w:rsidRDefault="00520A80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4</w:t>
      </w:r>
      <w:r w:rsidR="002E221E" w:rsidRPr="005079C0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CF2186" w:rsidRPr="005079C0">
        <w:rPr>
          <w:rFonts w:ascii="Lucida Sans Unicode" w:hAnsi="Lucida Sans Unicode" w:cs="Lucida Sans Unicode"/>
          <w:b/>
          <w:sz w:val="22"/>
          <w:szCs w:val="22"/>
        </w:rPr>
        <w:t>Izuzeća od primjene ovoga Priloga</w:t>
      </w:r>
    </w:p>
    <w:p w:rsidR="00406735" w:rsidRPr="00406735" w:rsidRDefault="00406735" w:rsidP="00647006">
      <w:pPr>
        <w:spacing w:after="120"/>
        <w:jc w:val="both"/>
        <w:rPr>
          <w:rFonts w:ascii="Lucida Sans Unicode" w:hAnsi="Lucida Sans Unicode"/>
          <w:sz w:val="22"/>
        </w:rPr>
      </w:pPr>
      <w:r w:rsidRPr="00406735">
        <w:rPr>
          <w:rFonts w:ascii="Lucida Sans Unicode" w:hAnsi="Lucida Sans Unicode"/>
          <w:sz w:val="22"/>
        </w:rPr>
        <w:t xml:space="preserve">Odredbe ovog Priloga ne primjenjuju se na sljedeće ugovore koje sklapa </w:t>
      </w:r>
      <w:r w:rsidR="00903B2B">
        <w:rPr>
          <w:rFonts w:ascii="Lucida Sans Unicode" w:hAnsi="Lucida Sans Unicode"/>
          <w:sz w:val="22"/>
        </w:rPr>
        <w:t>NOJN</w:t>
      </w:r>
      <w:r w:rsidRPr="00406735">
        <w:rPr>
          <w:rFonts w:ascii="Lucida Sans Unicode" w:hAnsi="Lucida Sans Unicode"/>
          <w:sz w:val="22"/>
        </w:rPr>
        <w:t>:</w:t>
      </w:r>
    </w:p>
    <w:p w:rsidR="00406735" w:rsidRPr="00406735" w:rsidRDefault="00406735" w:rsidP="00DD7527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 w:rsidRPr="00406735">
        <w:rPr>
          <w:rFonts w:ascii="Lucida Sans Unicode" w:hAnsi="Lucida Sans Unicode"/>
          <w:sz w:val="22"/>
        </w:rPr>
        <w:t>- ugovor</w:t>
      </w:r>
      <w:r w:rsidR="00954A89">
        <w:rPr>
          <w:rFonts w:ascii="Lucida Sans Unicode" w:hAnsi="Lucida Sans Unicode"/>
          <w:sz w:val="22"/>
        </w:rPr>
        <w:t>i</w:t>
      </w:r>
      <w:r w:rsidRPr="00406735">
        <w:rPr>
          <w:rFonts w:ascii="Lucida Sans Unicode" w:hAnsi="Lucida Sans Unicode"/>
          <w:sz w:val="22"/>
        </w:rPr>
        <w:t xml:space="preserve"> o stjecanju, zakupu ili najmu postojećih zgrada, druge nepokretne imovine</w:t>
      </w:r>
      <w:r>
        <w:rPr>
          <w:rFonts w:ascii="Lucida Sans Unicode" w:hAnsi="Lucida Sans Unicode"/>
          <w:sz w:val="22"/>
        </w:rPr>
        <w:t>;</w:t>
      </w:r>
      <w:r w:rsidRPr="00406735">
        <w:rPr>
          <w:rFonts w:ascii="Lucida Sans Unicode" w:hAnsi="Lucida Sans Unicode"/>
          <w:sz w:val="22"/>
        </w:rPr>
        <w:t xml:space="preserve"> zemljišta ili prava koja se njih tiču, bez obzira na način financiranja; </w:t>
      </w:r>
    </w:p>
    <w:p w:rsidR="00406735" w:rsidRPr="00406735" w:rsidRDefault="00406735" w:rsidP="00DD7527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 w:rsidRPr="00406735">
        <w:rPr>
          <w:rFonts w:ascii="Lucida Sans Unicode" w:hAnsi="Lucida Sans Unicode"/>
          <w:sz w:val="22"/>
        </w:rPr>
        <w:t xml:space="preserve">- usluge arbitraže i mirenja; </w:t>
      </w:r>
    </w:p>
    <w:p w:rsidR="00406735" w:rsidRPr="00406735" w:rsidRDefault="00406735" w:rsidP="00DD7527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 w:rsidRPr="00406735">
        <w:rPr>
          <w:rFonts w:ascii="Lucida Sans Unicode" w:hAnsi="Lucida Sans Unicode"/>
          <w:sz w:val="22"/>
        </w:rPr>
        <w:t>- ugovori o radu;</w:t>
      </w:r>
    </w:p>
    <w:p w:rsidR="00406735" w:rsidRPr="00406735" w:rsidRDefault="00406735" w:rsidP="00DD7527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 w:rsidRPr="00406735">
        <w:rPr>
          <w:rFonts w:ascii="Lucida Sans Unicode" w:hAnsi="Lucida Sans Unicode"/>
          <w:sz w:val="22"/>
        </w:rPr>
        <w:t>- ugovori za termin</w:t>
      </w:r>
      <w:r w:rsidR="00F96916">
        <w:rPr>
          <w:rFonts w:ascii="Lucida Sans Unicode" w:hAnsi="Lucida Sans Unicode"/>
          <w:sz w:val="22"/>
        </w:rPr>
        <w:t>e radiotelevizijskog emitiranja.</w:t>
      </w:r>
    </w:p>
    <w:p w:rsidR="0073320F" w:rsidRDefault="00520A80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5</w:t>
      </w:r>
      <w:r w:rsidR="002E221E" w:rsidRPr="005079C0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73320F" w:rsidRPr="005079C0">
        <w:rPr>
          <w:rFonts w:ascii="Lucida Sans Unicode" w:hAnsi="Lucida Sans Unicode" w:cs="Lucida Sans Unicode"/>
          <w:b/>
          <w:sz w:val="22"/>
          <w:szCs w:val="22"/>
        </w:rPr>
        <w:t>Postupci nabave</w:t>
      </w:r>
    </w:p>
    <w:tbl>
      <w:tblPr>
        <w:tblStyle w:val="Reetkatablice1"/>
        <w:tblW w:w="9185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1701"/>
        <w:gridCol w:w="2665"/>
        <w:gridCol w:w="2013"/>
        <w:gridCol w:w="2806"/>
      </w:tblGrid>
      <w:tr w:rsidR="00A72823" w:rsidRPr="00A72823" w:rsidTr="00A61471">
        <w:tc>
          <w:tcPr>
            <w:tcW w:w="9185" w:type="dxa"/>
            <w:gridSpan w:val="4"/>
          </w:tcPr>
          <w:p w:rsidR="00A72823" w:rsidRPr="00A72823" w:rsidRDefault="00A72823" w:rsidP="00A72823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Lucida Sans Unicode" w:hAnsi="Lucida Sans Unicode"/>
                <w:b/>
                <w:sz w:val="20"/>
                <w:lang w:val="hr-HR"/>
              </w:rPr>
            </w:pPr>
            <w:r w:rsidRPr="00A72823">
              <w:rPr>
                <w:rFonts w:ascii="Lucida Sans Unicode" w:hAnsi="Lucida Sans Unicode"/>
                <w:b/>
                <w:sz w:val="22"/>
                <w:lang w:val="hr-HR"/>
              </w:rPr>
              <w:t>Sumarni pregled postupaka nabave</w:t>
            </w:r>
          </w:p>
        </w:tc>
      </w:tr>
      <w:tr w:rsidR="00A72823" w:rsidRPr="00A72823" w:rsidTr="00A61471">
        <w:tc>
          <w:tcPr>
            <w:tcW w:w="1701" w:type="dxa"/>
          </w:tcPr>
          <w:p w:rsidR="00A72823" w:rsidRPr="00A72823" w:rsidRDefault="00A72823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/>
                <w:b/>
                <w:sz w:val="20"/>
              </w:rPr>
            </w:pPr>
            <w:r w:rsidRPr="00A72823">
              <w:rPr>
                <w:rFonts w:ascii="Lucida Sans Unicode" w:hAnsi="Lucida Sans Unicode"/>
                <w:b/>
                <w:sz w:val="20"/>
                <w:lang w:val="hr-HR"/>
              </w:rPr>
              <w:t>Postupak/vrsta</w:t>
            </w:r>
          </w:p>
        </w:tc>
        <w:tc>
          <w:tcPr>
            <w:tcW w:w="2665" w:type="dxa"/>
          </w:tcPr>
          <w:p w:rsidR="00A72823" w:rsidRPr="00A72823" w:rsidRDefault="00A72823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/>
                <w:b/>
                <w:sz w:val="20"/>
              </w:rPr>
            </w:pPr>
            <w:r w:rsidRPr="00A72823">
              <w:rPr>
                <w:rFonts w:ascii="Lucida Sans Unicode" w:hAnsi="Lucida Sans Unicode"/>
                <w:b/>
                <w:sz w:val="20"/>
                <w:lang w:val="hr-HR"/>
              </w:rPr>
              <w:t>Usluge</w:t>
            </w:r>
          </w:p>
        </w:tc>
        <w:tc>
          <w:tcPr>
            <w:tcW w:w="2013" w:type="dxa"/>
          </w:tcPr>
          <w:p w:rsidR="00A72823" w:rsidRPr="00BB52CE" w:rsidRDefault="00A72823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/>
                <w:b/>
                <w:sz w:val="20"/>
              </w:rPr>
            </w:pPr>
            <w:r w:rsidRPr="00BB52CE">
              <w:rPr>
                <w:rFonts w:ascii="Lucida Sans Unicode" w:hAnsi="Lucida Sans Unicode"/>
                <w:b/>
                <w:sz w:val="20"/>
                <w:lang w:val="hr-HR"/>
              </w:rPr>
              <w:t>Roba</w:t>
            </w:r>
          </w:p>
        </w:tc>
        <w:tc>
          <w:tcPr>
            <w:tcW w:w="2806" w:type="dxa"/>
          </w:tcPr>
          <w:p w:rsidR="00A72823" w:rsidRPr="00A72823" w:rsidRDefault="00A72823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/>
                <w:b/>
                <w:sz w:val="20"/>
              </w:rPr>
            </w:pPr>
            <w:r w:rsidRPr="00A72823">
              <w:rPr>
                <w:rFonts w:ascii="Lucida Sans Unicode" w:hAnsi="Lucida Sans Unicode"/>
                <w:b/>
                <w:sz w:val="20"/>
                <w:lang w:val="hr-HR"/>
              </w:rPr>
              <w:t>Radovi</w:t>
            </w:r>
          </w:p>
        </w:tc>
      </w:tr>
      <w:tr w:rsidR="00A72823" w:rsidRPr="00A72823" w:rsidTr="00A61471">
        <w:tc>
          <w:tcPr>
            <w:tcW w:w="1701" w:type="dxa"/>
          </w:tcPr>
          <w:p w:rsidR="00A72823" w:rsidRPr="00064B73" w:rsidRDefault="00A72823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/>
                <w:b/>
                <w:sz w:val="20"/>
                <w:lang w:val="hr-HR"/>
              </w:rPr>
            </w:pPr>
            <w:r w:rsidRPr="00064B73">
              <w:rPr>
                <w:rFonts w:ascii="Lucida Sans Unicode" w:hAnsi="Lucida Sans Unicode"/>
                <w:b/>
                <w:sz w:val="20"/>
                <w:lang w:val="hr-HR"/>
              </w:rPr>
              <w:t>Direktna pogodba</w:t>
            </w:r>
          </w:p>
        </w:tc>
        <w:tc>
          <w:tcPr>
            <w:tcW w:w="2665" w:type="dxa"/>
          </w:tcPr>
          <w:p w:rsidR="00A72823" w:rsidRPr="00064B73" w:rsidRDefault="00A72823" w:rsidP="00D67A0D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/>
                <w:sz w:val="20"/>
                <w:lang w:val="hr-HR"/>
              </w:rPr>
            </w:pPr>
            <w:r w:rsidRPr="00064B73">
              <w:rPr>
                <w:rFonts w:ascii="Lucida Sans Unicode" w:hAnsi="Lucida Sans Unicode"/>
                <w:sz w:val="20"/>
                <w:lang w:val="hr-HR"/>
              </w:rPr>
              <w:t xml:space="preserve">do </w:t>
            </w:r>
            <w:r w:rsidR="00D67A0D">
              <w:rPr>
                <w:rFonts w:ascii="Lucida Sans Unicode" w:hAnsi="Lucida Sans Unicode"/>
                <w:sz w:val="20"/>
              </w:rPr>
              <w:t>7</w:t>
            </w:r>
            <w:r w:rsidR="00A2663E" w:rsidRPr="00064B73">
              <w:rPr>
                <w:rFonts w:ascii="Lucida Sans Unicode" w:hAnsi="Lucida Sans Unicode"/>
                <w:sz w:val="20"/>
              </w:rPr>
              <w:t xml:space="preserve">0 </w:t>
            </w:r>
            <w:r w:rsidRPr="00064B73">
              <w:rPr>
                <w:rFonts w:ascii="Lucida Sans Unicode" w:hAnsi="Lucida Sans Unicode"/>
                <w:sz w:val="20"/>
              </w:rPr>
              <w:t>000</w:t>
            </w:r>
            <w:r w:rsidRPr="00064B73">
              <w:rPr>
                <w:rFonts w:ascii="Lucida Sans Unicode" w:hAnsi="Lucida Sans Unicode"/>
                <w:sz w:val="20"/>
                <w:lang w:val="hr-HR"/>
              </w:rPr>
              <w:t xml:space="preserve"> HRK</w:t>
            </w:r>
          </w:p>
        </w:tc>
        <w:tc>
          <w:tcPr>
            <w:tcW w:w="2013" w:type="dxa"/>
          </w:tcPr>
          <w:p w:rsidR="00A72823" w:rsidRPr="00BB52CE" w:rsidRDefault="00A72823" w:rsidP="00D67A0D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/>
                <w:sz w:val="20"/>
                <w:lang w:val="hr-HR"/>
              </w:rPr>
            </w:pPr>
            <w:r w:rsidRPr="00BB52CE">
              <w:rPr>
                <w:rFonts w:ascii="Lucida Sans Unicode" w:hAnsi="Lucida Sans Unicode"/>
                <w:sz w:val="20"/>
                <w:lang w:val="hr-HR"/>
              </w:rPr>
              <w:t xml:space="preserve">do </w:t>
            </w:r>
            <w:r w:rsidR="00D67A0D">
              <w:rPr>
                <w:rFonts w:ascii="Lucida Sans Unicode" w:hAnsi="Lucida Sans Unicode"/>
                <w:sz w:val="20"/>
                <w:lang w:val="hr-HR"/>
              </w:rPr>
              <w:t>7</w:t>
            </w:r>
            <w:r w:rsidR="00A2663E" w:rsidRPr="00BB52CE">
              <w:rPr>
                <w:rFonts w:ascii="Lucida Sans Unicode" w:hAnsi="Lucida Sans Unicode"/>
                <w:sz w:val="20"/>
                <w:lang w:val="hr-HR"/>
              </w:rPr>
              <w:t xml:space="preserve">0 </w:t>
            </w:r>
            <w:r w:rsidRPr="00BB52CE">
              <w:rPr>
                <w:rFonts w:ascii="Lucida Sans Unicode" w:hAnsi="Lucida Sans Unicode"/>
                <w:sz w:val="20"/>
                <w:lang w:val="hr-HR"/>
              </w:rPr>
              <w:t>000 HRK</w:t>
            </w:r>
          </w:p>
        </w:tc>
        <w:tc>
          <w:tcPr>
            <w:tcW w:w="2806" w:type="dxa"/>
          </w:tcPr>
          <w:p w:rsidR="00A72823" w:rsidRPr="00A72823" w:rsidRDefault="00A72823" w:rsidP="00D67A0D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/>
                <w:sz w:val="20"/>
                <w:lang w:val="hr-HR"/>
              </w:rPr>
            </w:pPr>
            <w:r w:rsidRPr="00A72823">
              <w:rPr>
                <w:rFonts w:ascii="Lucida Sans Unicode" w:hAnsi="Lucida Sans Unicode"/>
                <w:sz w:val="20"/>
                <w:lang w:val="hr-HR"/>
              </w:rPr>
              <w:t xml:space="preserve">do </w:t>
            </w:r>
            <w:r w:rsidR="00D67A0D">
              <w:rPr>
                <w:rFonts w:ascii="Lucida Sans Unicode" w:hAnsi="Lucida Sans Unicode"/>
                <w:sz w:val="20"/>
                <w:lang w:val="hr-HR"/>
              </w:rPr>
              <w:t>7</w:t>
            </w:r>
            <w:r w:rsidR="00A2663E" w:rsidRPr="00A72823">
              <w:rPr>
                <w:rFonts w:ascii="Lucida Sans Unicode" w:hAnsi="Lucida Sans Unicode"/>
                <w:sz w:val="20"/>
                <w:lang w:val="hr-HR"/>
              </w:rPr>
              <w:t xml:space="preserve">0 </w:t>
            </w:r>
            <w:r w:rsidRPr="00A72823">
              <w:rPr>
                <w:rFonts w:ascii="Lucida Sans Unicode" w:hAnsi="Lucida Sans Unicode"/>
                <w:sz w:val="20"/>
                <w:lang w:val="hr-HR"/>
              </w:rPr>
              <w:t>000 HRK</w:t>
            </w:r>
          </w:p>
        </w:tc>
      </w:tr>
      <w:tr w:rsidR="00A72823" w:rsidRPr="00A72823" w:rsidTr="00A61471">
        <w:tc>
          <w:tcPr>
            <w:tcW w:w="1701" w:type="dxa"/>
          </w:tcPr>
          <w:p w:rsidR="00A72823" w:rsidRPr="00A72823" w:rsidRDefault="00A72823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/>
                <w:b/>
                <w:sz w:val="20"/>
                <w:lang w:val="hr-HR"/>
              </w:rPr>
            </w:pPr>
            <w:r w:rsidRPr="00A72823">
              <w:rPr>
                <w:rFonts w:ascii="Lucida Sans Unicode" w:hAnsi="Lucida Sans Unicode"/>
                <w:b/>
                <w:sz w:val="20"/>
                <w:lang w:val="hr-HR"/>
              </w:rPr>
              <w:t>Jednostavni postupak</w:t>
            </w:r>
          </w:p>
        </w:tc>
        <w:tc>
          <w:tcPr>
            <w:tcW w:w="2665" w:type="dxa"/>
          </w:tcPr>
          <w:p w:rsidR="00A72823" w:rsidRPr="00A72823" w:rsidRDefault="00D67A0D" w:rsidP="00D67A0D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/>
                <w:sz w:val="20"/>
                <w:lang w:val="hr-HR"/>
              </w:rPr>
            </w:pPr>
            <w:r>
              <w:rPr>
                <w:rFonts w:ascii="Lucida Sans Unicode" w:hAnsi="Lucida Sans Unicode"/>
                <w:sz w:val="20"/>
                <w:lang w:val="hr-HR"/>
              </w:rPr>
              <w:t>7</w:t>
            </w:r>
            <w:r w:rsidR="00A2663E" w:rsidRPr="00A72823">
              <w:rPr>
                <w:rFonts w:ascii="Lucida Sans Unicode" w:hAnsi="Lucida Sans Unicode"/>
                <w:sz w:val="20"/>
                <w:lang w:val="hr-HR"/>
              </w:rPr>
              <w:t xml:space="preserve">0 </w:t>
            </w:r>
            <w:r w:rsidR="00A72823" w:rsidRPr="00A72823">
              <w:rPr>
                <w:rFonts w:ascii="Lucida Sans Unicode" w:hAnsi="Lucida Sans Unicode"/>
                <w:sz w:val="20"/>
                <w:lang w:val="hr-HR"/>
              </w:rPr>
              <w:t xml:space="preserve">000 do </w:t>
            </w:r>
            <w:r w:rsidR="004A1DCF">
              <w:rPr>
                <w:rFonts w:ascii="Lucida Sans Unicode" w:hAnsi="Lucida Sans Unicode"/>
                <w:sz w:val="20"/>
                <w:lang w:val="hr-HR"/>
              </w:rPr>
              <w:t>2</w:t>
            </w:r>
            <w:r w:rsidR="004A1DCF" w:rsidRPr="00A72823">
              <w:rPr>
                <w:rFonts w:ascii="Lucida Sans Unicode" w:hAnsi="Lucida Sans Unicode"/>
                <w:sz w:val="20"/>
                <w:lang w:val="hr-HR"/>
              </w:rPr>
              <w:t xml:space="preserve">00 </w:t>
            </w:r>
            <w:r w:rsidR="00A72823" w:rsidRPr="00A72823">
              <w:rPr>
                <w:rFonts w:ascii="Lucida Sans Unicode" w:hAnsi="Lucida Sans Unicode"/>
                <w:sz w:val="20"/>
                <w:lang w:val="hr-HR"/>
              </w:rPr>
              <w:t>000 HRK</w:t>
            </w:r>
          </w:p>
        </w:tc>
        <w:tc>
          <w:tcPr>
            <w:tcW w:w="2013" w:type="dxa"/>
          </w:tcPr>
          <w:p w:rsidR="00A72823" w:rsidRPr="00BB52CE" w:rsidRDefault="00D67A0D" w:rsidP="00D67A0D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/>
                <w:sz w:val="20"/>
                <w:lang w:val="hr-HR"/>
              </w:rPr>
            </w:pPr>
            <w:r>
              <w:rPr>
                <w:rFonts w:ascii="Lucida Sans Unicode" w:hAnsi="Lucida Sans Unicode"/>
                <w:sz w:val="20"/>
                <w:lang w:val="hr-HR"/>
              </w:rPr>
              <w:t>7</w:t>
            </w:r>
            <w:r w:rsidR="00A2663E" w:rsidRPr="00BB52CE">
              <w:rPr>
                <w:rFonts w:ascii="Lucida Sans Unicode" w:hAnsi="Lucida Sans Unicode"/>
                <w:sz w:val="20"/>
                <w:lang w:val="hr-HR"/>
              </w:rPr>
              <w:t xml:space="preserve">0 </w:t>
            </w:r>
            <w:r w:rsidR="00A72823" w:rsidRPr="00BB52CE">
              <w:rPr>
                <w:rFonts w:ascii="Lucida Sans Unicode" w:hAnsi="Lucida Sans Unicode"/>
                <w:sz w:val="20"/>
                <w:lang w:val="hr-HR"/>
              </w:rPr>
              <w:t xml:space="preserve">000 do </w:t>
            </w:r>
            <w:r w:rsidR="004A1DCF">
              <w:rPr>
                <w:rFonts w:ascii="Lucida Sans Unicode" w:hAnsi="Lucida Sans Unicode"/>
                <w:sz w:val="20"/>
                <w:lang w:val="hr-HR"/>
              </w:rPr>
              <w:t>2</w:t>
            </w:r>
            <w:r w:rsidR="004A1DCF" w:rsidRPr="00BB52CE">
              <w:rPr>
                <w:rFonts w:ascii="Lucida Sans Unicode" w:hAnsi="Lucida Sans Unicode"/>
                <w:sz w:val="20"/>
                <w:lang w:val="hr-HR"/>
              </w:rPr>
              <w:t xml:space="preserve">00 </w:t>
            </w:r>
            <w:r w:rsidR="00A72823" w:rsidRPr="00BB52CE">
              <w:rPr>
                <w:rFonts w:ascii="Lucida Sans Unicode" w:hAnsi="Lucida Sans Unicode"/>
                <w:sz w:val="20"/>
                <w:lang w:val="hr-HR"/>
              </w:rPr>
              <w:t>000 HRK</w:t>
            </w:r>
          </w:p>
        </w:tc>
        <w:tc>
          <w:tcPr>
            <w:tcW w:w="2806" w:type="dxa"/>
          </w:tcPr>
          <w:p w:rsidR="00A72823" w:rsidRPr="00A72823" w:rsidRDefault="00187273" w:rsidP="0018727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/>
                <w:sz w:val="20"/>
                <w:lang w:val="hr-HR"/>
              </w:rPr>
            </w:pPr>
            <w:r>
              <w:rPr>
                <w:rFonts w:ascii="Lucida Sans Unicode" w:hAnsi="Lucida Sans Unicode"/>
                <w:sz w:val="20"/>
                <w:lang w:val="hr-HR"/>
              </w:rPr>
              <w:t>7</w:t>
            </w:r>
            <w:r w:rsidR="00A2663E" w:rsidRPr="00A72823">
              <w:rPr>
                <w:rFonts w:ascii="Lucida Sans Unicode" w:hAnsi="Lucida Sans Unicode"/>
                <w:sz w:val="20"/>
                <w:lang w:val="hr-HR"/>
              </w:rPr>
              <w:t xml:space="preserve">0 </w:t>
            </w:r>
            <w:r w:rsidR="00A72823" w:rsidRPr="00A72823">
              <w:rPr>
                <w:rFonts w:ascii="Lucida Sans Unicode" w:hAnsi="Lucida Sans Unicode"/>
                <w:sz w:val="20"/>
                <w:lang w:val="hr-HR"/>
              </w:rPr>
              <w:t xml:space="preserve">000 do </w:t>
            </w:r>
            <w:r w:rsidR="004A1DCF">
              <w:rPr>
                <w:rFonts w:ascii="Lucida Sans Unicode" w:hAnsi="Lucida Sans Unicode"/>
                <w:sz w:val="20"/>
                <w:lang w:val="hr-HR"/>
              </w:rPr>
              <w:t>50</w:t>
            </w:r>
            <w:r w:rsidR="004A1DCF" w:rsidRPr="00A72823">
              <w:rPr>
                <w:rFonts w:ascii="Lucida Sans Unicode" w:hAnsi="Lucida Sans Unicode"/>
                <w:sz w:val="20"/>
                <w:lang w:val="hr-HR"/>
              </w:rPr>
              <w:t xml:space="preserve">0 </w:t>
            </w:r>
            <w:r w:rsidR="00A72823" w:rsidRPr="00A72823">
              <w:rPr>
                <w:rFonts w:ascii="Lucida Sans Unicode" w:hAnsi="Lucida Sans Unicode"/>
                <w:sz w:val="20"/>
                <w:lang w:val="hr-HR"/>
              </w:rPr>
              <w:t>000 HRK</w:t>
            </w:r>
          </w:p>
        </w:tc>
      </w:tr>
      <w:tr w:rsidR="00A72823" w:rsidRPr="00A72823" w:rsidTr="00A61471">
        <w:tc>
          <w:tcPr>
            <w:tcW w:w="1701" w:type="dxa"/>
          </w:tcPr>
          <w:p w:rsidR="00A72823" w:rsidRPr="00A72823" w:rsidRDefault="00A72823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/>
                <w:b/>
                <w:sz w:val="20"/>
                <w:lang w:val="hr-HR"/>
              </w:rPr>
            </w:pPr>
            <w:r w:rsidRPr="00A72823">
              <w:rPr>
                <w:rFonts w:ascii="Lucida Sans Unicode" w:hAnsi="Lucida Sans Unicode"/>
                <w:b/>
                <w:sz w:val="20"/>
                <w:lang w:val="hr-HR"/>
              </w:rPr>
              <w:t xml:space="preserve">Javno nadmetanje </w:t>
            </w:r>
          </w:p>
        </w:tc>
        <w:tc>
          <w:tcPr>
            <w:tcW w:w="2665" w:type="dxa"/>
          </w:tcPr>
          <w:p w:rsidR="00A72823" w:rsidRPr="00A72823" w:rsidRDefault="004A1DCF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/>
                <w:sz w:val="20"/>
                <w:lang w:val="hr-HR"/>
              </w:rPr>
            </w:pPr>
            <w:r>
              <w:rPr>
                <w:rFonts w:ascii="Lucida Sans Unicode" w:hAnsi="Lucida Sans Unicode"/>
                <w:sz w:val="20"/>
                <w:lang w:val="hr-HR"/>
              </w:rPr>
              <w:t>2</w:t>
            </w:r>
            <w:r w:rsidRPr="00A72823">
              <w:rPr>
                <w:rFonts w:ascii="Lucida Sans Unicode" w:hAnsi="Lucida Sans Unicode"/>
                <w:sz w:val="20"/>
                <w:lang w:val="hr-HR"/>
              </w:rPr>
              <w:t xml:space="preserve">00 </w:t>
            </w:r>
            <w:r w:rsidR="00A72823" w:rsidRPr="00A72823">
              <w:rPr>
                <w:rFonts w:ascii="Lucida Sans Unicode" w:hAnsi="Lucida Sans Unicode"/>
                <w:sz w:val="20"/>
                <w:lang w:val="hr-HR"/>
              </w:rPr>
              <w:t>000 HRK i više</w:t>
            </w:r>
          </w:p>
        </w:tc>
        <w:tc>
          <w:tcPr>
            <w:tcW w:w="2013" w:type="dxa"/>
          </w:tcPr>
          <w:p w:rsidR="00A72823" w:rsidRPr="00BB52CE" w:rsidRDefault="004A1DCF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/>
                <w:sz w:val="20"/>
                <w:lang w:val="hr-HR"/>
              </w:rPr>
            </w:pPr>
            <w:r>
              <w:rPr>
                <w:rFonts w:ascii="Lucida Sans Unicode" w:hAnsi="Lucida Sans Unicode"/>
                <w:sz w:val="20"/>
                <w:lang w:val="hr-HR"/>
              </w:rPr>
              <w:t>2</w:t>
            </w:r>
            <w:r w:rsidRPr="00BB52CE">
              <w:rPr>
                <w:rFonts w:ascii="Lucida Sans Unicode" w:hAnsi="Lucida Sans Unicode"/>
                <w:sz w:val="20"/>
                <w:lang w:val="hr-HR"/>
              </w:rPr>
              <w:t xml:space="preserve">00 </w:t>
            </w:r>
            <w:r w:rsidR="00A72823" w:rsidRPr="00BB52CE">
              <w:rPr>
                <w:rFonts w:ascii="Lucida Sans Unicode" w:hAnsi="Lucida Sans Unicode"/>
                <w:sz w:val="20"/>
                <w:lang w:val="hr-HR"/>
              </w:rPr>
              <w:t>000 HRK i više</w:t>
            </w:r>
          </w:p>
        </w:tc>
        <w:tc>
          <w:tcPr>
            <w:tcW w:w="2806" w:type="dxa"/>
          </w:tcPr>
          <w:p w:rsidR="00A72823" w:rsidRPr="00A72823" w:rsidRDefault="004A1DCF" w:rsidP="00A72823">
            <w:pPr>
              <w:widowControl w:val="0"/>
              <w:autoSpaceDE w:val="0"/>
              <w:autoSpaceDN w:val="0"/>
              <w:adjustRightInd w:val="0"/>
              <w:rPr>
                <w:rFonts w:ascii="Lucida Sans Unicode" w:hAnsi="Lucida Sans Unicode"/>
                <w:sz w:val="20"/>
                <w:lang w:val="hr-HR"/>
              </w:rPr>
            </w:pPr>
            <w:r>
              <w:rPr>
                <w:rFonts w:ascii="Lucida Sans Unicode" w:hAnsi="Lucida Sans Unicode"/>
                <w:sz w:val="20"/>
                <w:lang w:val="hr-HR"/>
              </w:rPr>
              <w:t>500</w:t>
            </w:r>
            <w:r w:rsidRPr="00A72823">
              <w:rPr>
                <w:rFonts w:ascii="Lucida Sans Unicode" w:hAnsi="Lucida Sans Unicode"/>
                <w:sz w:val="20"/>
                <w:lang w:val="hr-HR"/>
              </w:rPr>
              <w:t xml:space="preserve"> </w:t>
            </w:r>
            <w:r w:rsidR="00A72823" w:rsidRPr="00A72823">
              <w:rPr>
                <w:rFonts w:ascii="Lucida Sans Unicode" w:hAnsi="Lucida Sans Unicode"/>
                <w:sz w:val="20"/>
                <w:lang w:val="hr-HR"/>
              </w:rPr>
              <w:t>000 HRK i više</w:t>
            </w:r>
          </w:p>
        </w:tc>
      </w:tr>
    </w:tbl>
    <w:p w:rsidR="004831DF" w:rsidRDefault="004831DF" w:rsidP="00A72823">
      <w:pPr>
        <w:spacing w:before="120" w:after="120"/>
        <w:jc w:val="both"/>
        <w:rPr>
          <w:rFonts w:ascii="Lucida Sans Unicode" w:hAnsi="Lucida Sans Unicode"/>
          <w:b/>
          <w:sz w:val="22"/>
        </w:rPr>
      </w:pPr>
    </w:p>
    <w:p w:rsidR="004072F6" w:rsidRDefault="004072F6" w:rsidP="00A72823">
      <w:pPr>
        <w:spacing w:before="120" w:after="120"/>
        <w:jc w:val="both"/>
        <w:rPr>
          <w:rFonts w:ascii="Lucida Sans Unicode" w:hAnsi="Lucida Sans Unicode"/>
          <w:b/>
          <w:sz w:val="22"/>
        </w:rPr>
      </w:pPr>
    </w:p>
    <w:p w:rsidR="00F96916" w:rsidRDefault="00520A80" w:rsidP="00A72823">
      <w:pPr>
        <w:spacing w:before="120" w:after="120"/>
        <w:jc w:val="both"/>
        <w:rPr>
          <w:rFonts w:ascii="Lucida Sans Unicode" w:hAnsi="Lucida Sans Unicode"/>
          <w:b/>
          <w:sz w:val="22"/>
        </w:rPr>
      </w:pPr>
      <w:r>
        <w:rPr>
          <w:rFonts w:ascii="Lucida Sans Unicode" w:hAnsi="Lucida Sans Unicode"/>
          <w:b/>
          <w:sz w:val="22"/>
        </w:rPr>
        <w:lastRenderedPageBreak/>
        <w:t>5</w:t>
      </w:r>
      <w:r w:rsidR="00F96916">
        <w:rPr>
          <w:rFonts w:ascii="Lucida Sans Unicode" w:hAnsi="Lucida Sans Unicode"/>
          <w:b/>
          <w:sz w:val="22"/>
        </w:rPr>
        <w:t xml:space="preserve">.1. </w:t>
      </w:r>
      <w:r w:rsidR="0092111C">
        <w:rPr>
          <w:rFonts w:ascii="Lucida Sans Unicode" w:hAnsi="Lucida Sans Unicode"/>
          <w:b/>
          <w:sz w:val="22"/>
        </w:rPr>
        <w:t>Direktna pogodba</w:t>
      </w:r>
    </w:p>
    <w:p w:rsidR="0092111C" w:rsidRDefault="00520A80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</w:t>
      </w:r>
      <w:r w:rsidR="00F96916" w:rsidRPr="00F96916">
        <w:rPr>
          <w:rFonts w:ascii="Lucida Sans Unicode" w:hAnsi="Lucida Sans Unicode"/>
          <w:sz w:val="22"/>
        </w:rPr>
        <w:t>.1.1.</w:t>
      </w:r>
      <w:r w:rsidR="00F96916" w:rsidRPr="00F96916">
        <w:t xml:space="preserve"> </w:t>
      </w:r>
      <w:r w:rsidR="00F96916">
        <w:rPr>
          <w:rFonts w:ascii="Lucida Sans Unicode" w:hAnsi="Lucida Sans Unicode"/>
          <w:sz w:val="22"/>
        </w:rPr>
        <w:t>Z</w:t>
      </w:r>
      <w:r w:rsidR="00F96916" w:rsidRPr="00F96916">
        <w:rPr>
          <w:rFonts w:ascii="Lucida Sans Unicode" w:hAnsi="Lucida Sans Unicode"/>
          <w:sz w:val="22"/>
        </w:rPr>
        <w:t>a nabavu robe</w:t>
      </w:r>
      <w:r w:rsidR="00D67A0D">
        <w:rPr>
          <w:rFonts w:ascii="Lucida Sans Unicode" w:hAnsi="Lucida Sans Unicode"/>
          <w:sz w:val="22"/>
        </w:rPr>
        <w:t>,</w:t>
      </w:r>
      <w:r w:rsidR="00F96916" w:rsidRPr="00F96916">
        <w:rPr>
          <w:rFonts w:ascii="Lucida Sans Unicode" w:hAnsi="Lucida Sans Unicode"/>
          <w:sz w:val="22"/>
        </w:rPr>
        <w:t xml:space="preserve"> usluga</w:t>
      </w:r>
      <w:r w:rsidR="00031A22">
        <w:rPr>
          <w:rFonts w:ascii="Lucida Sans Unicode" w:hAnsi="Lucida Sans Unicode"/>
          <w:sz w:val="22"/>
        </w:rPr>
        <w:t xml:space="preserve"> </w:t>
      </w:r>
      <w:r w:rsidR="00D67A0D">
        <w:rPr>
          <w:rFonts w:ascii="Lucida Sans Unicode" w:hAnsi="Lucida Sans Unicode"/>
          <w:sz w:val="22"/>
        </w:rPr>
        <w:t xml:space="preserve">i radova </w:t>
      </w:r>
      <w:r w:rsidR="00031A22">
        <w:rPr>
          <w:rFonts w:ascii="Lucida Sans Unicode" w:hAnsi="Lucida Sans Unicode"/>
          <w:sz w:val="22"/>
        </w:rPr>
        <w:t>ukupne</w:t>
      </w:r>
      <w:r w:rsidR="00F96916" w:rsidRPr="00F96916">
        <w:rPr>
          <w:rFonts w:ascii="Lucida Sans Unicode" w:hAnsi="Lucida Sans Unicode"/>
          <w:sz w:val="22"/>
        </w:rPr>
        <w:t xml:space="preserve"> procijenjene vrijednosti do (&lt;) </w:t>
      </w:r>
      <w:r w:rsidR="00D67A0D">
        <w:rPr>
          <w:rFonts w:ascii="Lucida Sans Unicode" w:hAnsi="Lucida Sans Unicode"/>
          <w:sz w:val="22"/>
        </w:rPr>
        <w:t>7</w:t>
      </w:r>
      <w:r w:rsidR="00A2663E">
        <w:rPr>
          <w:rFonts w:ascii="Lucida Sans Unicode" w:hAnsi="Lucida Sans Unicode"/>
          <w:sz w:val="22"/>
        </w:rPr>
        <w:t>0</w:t>
      </w:r>
      <w:r w:rsidR="00F96916" w:rsidRPr="00F96916">
        <w:rPr>
          <w:rFonts w:ascii="Lucida Sans Unicode" w:hAnsi="Lucida Sans Unicode"/>
          <w:sz w:val="22"/>
        </w:rPr>
        <w:t>.000,00 kuna</w:t>
      </w:r>
      <w:r w:rsidR="00F96916">
        <w:rPr>
          <w:rFonts w:ascii="Lucida Sans Unicode" w:hAnsi="Lucida Sans Unicode"/>
          <w:sz w:val="22"/>
        </w:rPr>
        <w:t xml:space="preserve"> </w:t>
      </w:r>
      <w:r w:rsidR="007622F0">
        <w:rPr>
          <w:rFonts w:ascii="Lucida Sans Unicode" w:hAnsi="Lucida Sans Unicode"/>
          <w:sz w:val="22"/>
        </w:rPr>
        <w:t>NOJN</w:t>
      </w:r>
      <w:r w:rsidR="006C48D1">
        <w:rPr>
          <w:rFonts w:ascii="Lucida Sans Unicode" w:hAnsi="Lucida Sans Unicode"/>
          <w:sz w:val="22"/>
        </w:rPr>
        <w:t>-ovi</w:t>
      </w:r>
      <w:r w:rsidR="0092111C">
        <w:rPr>
          <w:rFonts w:ascii="Lucida Sans Unicode" w:hAnsi="Lucida Sans Unicode"/>
          <w:sz w:val="22"/>
        </w:rPr>
        <w:t xml:space="preserve"> provode postupak </w:t>
      </w:r>
      <w:r w:rsidR="00AE2CA2">
        <w:rPr>
          <w:rFonts w:ascii="Lucida Sans Unicode" w:hAnsi="Lucida Sans Unicode"/>
          <w:sz w:val="22"/>
        </w:rPr>
        <w:t>direktne</w:t>
      </w:r>
      <w:r w:rsidR="0092111C">
        <w:rPr>
          <w:rFonts w:ascii="Lucida Sans Unicode" w:hAnsi="Lucida Sans Unicode"/>
          <w:sz w:val="22"/>
        </w:rPr>
        <w:t xml:space="preserve"> pogodb</w:t>
      </w:r>
      <w:r w:rsidR="00AE2CA2">
        <w:rPr>
          <w:rFonts w:ascii="Lucida Sans Unicode" w:hAnsi="Lucida Sans Unicode"/>
          <w:sz w:val="22"/>
        </w:rPr>
        <w:t>e</w:t>
      </w:r>
      <w:r w:rsidR="0092111C">
        <w:rPr>
          <w:rFonts w:ascii="Lucida Sans Unicode" w:hAnsi="Lucida Sans Unicode"/>
          <w:sz w:val="22"/>
        </w:rPr>
        <w:t>.</w:t>
      </w:r>
    </w:p>
    <w:p w:rsidR="00F96916" w:rsidRDefault="00520A80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</w:t>
      </w:r>
      <w:r w:rsidR="0092111C">
        <w:rPr>
          <w:rFonts w:ascii="Lucida Sans Unicode" w:hAnsi="Lucida Sans Unicode"/>
          <w:sz w:val="22"/>
        </w:rPr>
        <w:t xml:space="preserve">.1.2. U postupku direktne pogodbe </w:t>
      </w:r>
      <w:r w:rsidR="007622F0">
        <w:rPr>
          <w:rFonts w:ascii="Lucida Sans Unicode" w:hAnsi="Lucida Sans Unicode"/>
          <w:sz w:val="22"/>
        </w:rPr>
        <w:t>NOJN</w:t>
      </w:r>
      <w:r w:rsidR="0092111C">
        <w:rPr>
          <w:rFonts w:ascii="Lucida Sans Unicode" w:hAnsi="Lucida Sans Unicode"/>
          <w:sz w:val="22"/>
        </w:rPr>
        <w:t xml:space="preserve"> izdaje n</w:t>
      </w:r>
      <w:r w:rsidR="00F96916">
        <w:rPr>
          <w:rFonts w:ascii="Lucida Sans Unicode" w:hAnsi="Lucida Sans Unicode"/>
          <w:sz w:val="22"/>
        </w:rPr>
        <w:t>arudžbenicu gospodarskom subjektu</w:t>
      </w:r>
      <w:r w:rsidR="00996341">
        <w:rPr>
          <w:rStyle w:val="Referencafusnote"/>
          <w:rFonts w:ascii="Lucida Sans Unicode" w:hAnsi="Lucida Sans Unicode"/>
          <w:sz w:val="22"/>
        </w:rPr>
        <w:footnoteReference w:id="2"/>
      </w:r>
      <w:r w:rsidR="00F96916">
        <w:rPr>
          <w:rFonts w:ascii="Lucida Sans Unicode" w:hAnsi="Lucida Sans Unicode"/>
          <w:sz w:val="22"/>
        </w:rPr>
        <w:t xml:space="preserve"> po vlastitom izboru</w:t>
      </w:r>
      <w:r w:rsidR="00F96916" w:rsidRPr="00F96916">
        <w:rPr>
          <w:rFonts w:ascii="Lucida Sans Unicode" w:hAnsi="Lucida Sans Unicode"/>
          <w:sz w:val="22"/>
        </w:rPr>
        <w:t>.</w:t>
      </w:r>
    </w:p>
    <w:p w:rsidR="0092111C" w:rsidRDefault="00520A80" w:rsidP="0092111C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</w:t>
      </w:r>
      <w:r w:rsidR="0092111C">
        <w:rPr>
          <w:rFonts w:ascii="Lucida Sans Unicode" w:hAnsi="Lucida Sans Unicode"/>
          <w:sz w:val="22"/>
        </w:rPr>
        <w:t xml:space="preserve">.1.3. </w:t>
      </w:r>
      <w:r w:rsidR="002E4329">
        <w:rPr>
          <w:rFonts w:ascii="Lucida Sans Unicode" w:hAnsi="Lucida Sans Unicode"/>
          <w:sz w:val="22"/>
        </w:rPr>
        <w:t>NOJN</w:t>
      </w:r>
      <w:r w:rsidR="0092111C">
        <w:rPr>
          <w:rFonts w:ascii="Lucida Sans Unicode" w:hAnsi="Lucida Sans Unicode"/>
          <w:sz w:val="22"/>
        </w:rPr>
        <w:t xml:space="preserve"> je</w:t>
      </w:r>
      <w:r w:rsidR="0092111C" w:rsidRPr="00820D73">
        <w:rPr>
          <w:rFonts w:ascii="Lucida Sans Unicode" w:hAnsi="Lucida Sans Unicode"/>
          <w:sz w:val="22"/>
        </w:rPr>
        <w:t xml:space="preserve"> duž</w:t>
      </w:r>
      <w:r w:rsidR="0092111C">
        <w:rPr>
          <w:rFonts w:ascii="Lucida Sans Unicode" w:hAnsi="Lucida Sans Unicode"/>
          <w:sz w:val="22"/>
        </w:rPr>
        <w:t>an</w:t>
      </w:r>
      <w:r w:rsidR="0092111C" w:rsidRPr="00820D73">
        <w:rPr>
          <w:rFonts w:ascii="Lucida Sans Unicode" w:hAnsi="Lucida Sans Unicode"/>
          <w:sz w:val="22"/>
        </w:rPr>
        <w:t xml:space="preserve"> </w:t>
      </w:r>
      <w:r w:rsidR="0092111C">
        <w:rPr>
          <w:rFonts w:ascii="Lucida Sans Unicode" w:hAnsi="Lucida Sans Unicode"/>
          <w:sz w:val="22"/>
        </w:rPr>
        <w:t>je</w:t>
      </w:r>
      <w:r w:rsidR="0092111C" w:rsidRPr="00820D73">
        <w:rPr>
          <w:rFonts w:ascii="Lucida Sans Unicode" w:hAnsi="Lucida Sans Unicode"/>
          <w:sz w:val="22"/>
        </w:rPr>
        <w:t xml:space="preserve"> čuva</w:t>
      </w:r>
      <w:r w:rsidR="0092111C">
        <w:rPr>
          <w:rFonts w:ascii="Lucida Sans Unicode" w:hAnsi="Lucida Sans Unicode"/>
          <w:sz w:val="22"/>
        </w:rPr>
        <w:t>ti</w:t>
      </w:r>
      <w:r w:rsidR="0092111C" w:rsidRPr="00820D73">
        <w:rPr>
          <w:rFonts w:ascii="Lucida Sans Unicode" w:hAnsi="Lucida Sans Unicode"/>
          <w:sz w:val="22"/>
        </w:rPr>
        <w:t xml:space="preserve"> </w:t>
      </w:r>
      <w:r w:rsidR="00C871A4">
        <w:rPr>
          <w:rFonts w:ascii="Lucida Sans Unicode" w:hAnsi="Lucida Sans Unicode"/>
          <w:sz w:val="22"/>
        </w:rPr>
        <w:t>narudžbenicu</w:t>
      </w:r>
      <w:r w:rsidR="00A05B5D">
        <w:rPr>
          <w:rFonts w:ascii="Lucida Sans Unicode" w:hAnsi="Lucida Sans Unicode"/>
          <w:sz w:val="22"/>
        </w:rPr>
        <w:t>, dokaz o plaćanju</w:t>
      </w:r>
      <w:r w:rsidR="00C871A4">
        <w:rPr>
          <w:rFonts w:ascii="Lucida Sans Unicode" w:hAnsi="Lucida Sans Unicode"/>
          <w:sz w:val="22"/>
        </w:rPr>
        <w:t xml:space="preserve"> i </w:t>
      </w:r>
      <w:r w:rsidR="00A05B5D">
        <w:rPr>
          <w:rFonts w:ascii="Lucida Sans Unicode" w:hAnsi="Lucida Sans Unicode"/>
          <w:sz w:val="22"/>
        </w:rPr>
        <w:t xml:space="preserve">izvršenju </w:t>
      </w:r>
      <w:r w:rsidR="00D3587D">
        <w:rPr>
          <w:rFonts w:ascii="Lucida Sans Unicode" w:hAnsi="Lucida Sans Unicode"/>
          <w:sz w:val="22"/>
        </w:rPr>
        <w:t>nabave</w:t>
      </w:r>
      <w:r w:rsidR="00C871A4" w:rsidRPr="00C871A4">
        <w:rPr>
          <w:rFonts w:ascii="Lucida Sans Unicode" w:hAnsi="Lucida Sans Unicode"/>
          <w:sz w:val="22"/>
        </w:rPr>
        <w:t xml:space="preserve"> </w:t>
      </w:r>
      <w:r w:rsidR="00C871A4">
        <w:rPr>
          <w:rFonts w:ascii="Lucida Sans Unicode" w:hAnsi="Lucida Sans Unicode"/>
          <w:sz w:val="22"/>
        </w:rPr>
        <w:t>kako bi se trošak mogao smatrati prihvatljivim.</w:t>
      </w:r>
    </w:p>
    <w:p w:rsidR="004A1DCF" w:rsidRDefault="00520A80" w:rsidP="0092111C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</w:t>
      </w:r>
      <w:r w:rsidR="004A1DCF">
        <w:rPr>
          <w:rFonts w:ascii="Lucida Sans Unicode" w:hAnsi="Lucida Sans Unicode"/>
          <w:sz w:val="22"/>
        </w:rPr>
        <w:t xml:space="preserve">.1.4. </w:t>
      </w:r>
      <w:r w:rsidR="000F664D">
        <w:rPr>
          <w:rFonts w:ascii="Lucida Sans Unicode" w:hAnsi="Lucida Sans Unicode"/>
          <w:sz w:val="22"/>
        </w:rPr>
        <w:t>NOJN se preporuča da postupak nabave, ukoliko je u mogućnosti, provede</w:t>
      </w:r>
      <w:r w:rsidR="000F664D" w:rsidRPr="000F664D">
        <w:rPr>
          <w:rFonts w:ascii="Lucida Sans Unicode" w:hAnsi="Lucida Sans Unicode"/>
          <w:sz w:val="22"/>
        </w:rPr>
        <w:t xml:space="preserve"> pozivom na dostavu ponuda od najmanje tri gospodarska subjekta po vlastitom izboru.</w:t>
      </w:r>
    </w:p>
    <w:p w:rsidR="0073320F" w:rsidRPr="002E221E" w:rsidRDefault="00520A80" w:rsidP="00647006">
      <w:pPr>
        <w:spacing w:after="120"/>
        <w:jc w:val="both"/>
        <w:rPr>
          <w:rFonts w:ascii="Lucida Sans Unicode" w:hAnsi="Lucida Sans Unicode"/>
          <w:b/>
          <w:sz w:val="22"/>
        </w:rPr>
      </w:pPr>
      <w:r>
        <w:rPr>
          <w:rFonts w:ascii="Lucida Sans Unicode" w:hAnsi="Lucida Sans Unicode"/>
          <w:b/>
          <w:sz w:val="22"/>
        </w:rPr>
        <w:t>5</w:t>
      </w:r>
      <w:r w:rsidR="002E221E" w:rsidRPr="00031A22">
        <w:rPr>
          <w:rFonts w:ascii="Lucida Sans Unicode" w:hAnsi="Lucida Sans Unicode"/>
          <w:b/>
          <w:sz w:val="22"/>
        </w:rPr>
        <w:t>.</w:t>
      </w:r>
      <w:r w:rsidR="0092111C" w:rsidRPr="00031A22">
        <w:rPr>
          <w:rFonts w:ascii="Lucida Sans Unicode" w:hAnsi="Lucida Sans Unicode"/>
          <w:b/>
          <w:sz w:val="22"/>
        </w:rPr>
        <w:t>2</w:t>
      </w:r>
      <w:r w:rsidR="0073320F" w:rsidRPr="00031A22">
        <w:rPr>
          <w:rFonts w:ascii="Lucida Sans Unicode" w:hAnsi="Lucida Sans Unicode"/>
          <w:b/>
          <w:sz w:val="22"/>
        </w:rPr>
        <w:t>.</w:t>
      </w:r>
      <w:r w:rsidR="00C22E0C" w:rsidRPr="00031A22">
        <w:rPr>
          <w:rFonts w:ascii="Lucida Sans Unicode" w:hAnsi="Lucida Sans Unicode"/>
          <w:b/>
          <w:sz w:val="22"/>
        </w:rPr>
        <w:t xml:space="preserve"> </w:t>
      </w:r>
      <w:r w:rsidR="0092111C" w:rsidRPr="00031A22">
        <w:rPr>
          <w:rFonts w:ascii="Lucida Sans Unicode" w:hAnsi="Lucida Sans Unicode"/>
          <w:b/>
          <w:sz w:val="22"/>
        </w:rPr>
        <w:t>Jednostavni</w:t>
      </w:r>
      <w:r w:rsidR="0092111C">
        <w:rPr>
          <w:rFonts w:ascii="Lucida Sans Unicode" w:hAnsi="Lucida Sans Unicode"/>
          <w:b/>
          <w:sz w:val="22"/>
        </w:rPr>
        <w:t xml:space="preserve"> postupak</w:t>
      </w:r>
    </w:p>
    <w:p w:rsidR="001738E9" w:rsidRPr="00647006" w:rsidRDefault="00520A80" w:rsidP="00556403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5</w:t>
      </w:r>
      <w:r w:rsidR="00C22E0C">
        <w:rPr>
          <w:rFonts w:ascii="Lucida Sans Unicode" w:hAnsi="Lucida Sans Unicode"/>
          <w:sz w:val="22"/>
        </w:rPr>
        <w:t>.</w:t>
      </w:r>
      <w:r w:rsidR="0092111C">
        <w:rPr>
          <w:rFonts w:ascii="Lucida Sans Unicode" w:hAnsi="Lucida Sans Unicode"/>
          <w:sz w:val="22"/>
        </w:rPr>
        <w:t>2</w:t>
      </w:r>
      <w:r w:rsidR="00C22E0C">
        <w:rPr>
          <w:rFonts w:ascii="Lucida Sans Unicode" w:hAnsi="Lucida Sans Unicode"/>
          <w:sz w:val="22"/>
        </w:rPr>
        <w:t>.</w:t>
      </w:r>
      <w:r w:rsidR="002E221E">
        <w:rPr>
          <w:rFonts w:ascii="Lucida Sans Unicode" w:hAnsi="Lucida Sans Unicode"/>
          <w:sz w:val="22"/>
        </w:rPr>
        <w:t>1</w:t>
      </w:r>
      <w:r w:rsidR="00F96916">
        <w:rPr>
          <w:rFonts w:ascii="Lucida Sans Unicode" w:hAnsi="Lucida Sans Unicode"/>
          <w:sz w:val="22"/>
        </w:rPr>
        <w:t>.</w:t>
      </w:r>
      <w:r w:rsidR="00C22E0C">
        <w:rPr>
          <w:rFonts w:ascii="Lucida Sans Unicode" w:hAnsi="Lucida Sans Unicode"/>
          <w:sz w:val="22"/>
        </w:rPr>
        <w:t xml:space="preserve"> </w:t>
      </w:r>
      <w:r w:rsidR="00724A3A">
        <w:rPr>
          <w:rFonts w:ascii="Lucida Sans Unicode" w:hAnsi="Lucida Sans Unicode"/>
          <w:sz w:val="22"/>
        </w:rPr>
        <w:t>NOJN</w:t>
      </w:r>
      <w:r w:rsidR="006C48D1">
        <w:rPr>
          <w:rFonts w:ascii="Lucida Sans Unicode" w:hAnsi="Lucida Sans Unicode"/>
          <w:sz w:val="22"/>
        </w:rPr>
        <w:t>-ovi</w:t>
      </w:r>
      <w:r w:rsidR="00724A3A">
        <w:rPr>
          <w:rFonts w:ascii="Lucida Sans Unicode" w:hAnsi="Lucida Sans Unicode"/>
          <w:sz w:val="22"/>
        </w:rPr>
        <w:t xml:space="preserve"> </w:t>
      </w:r>
      <w:r w:rsidR="002B3829">
        <w:rPr>
          <w:rFonts w:ascii="Lucida Sans Unicode" w:hAnsi="Lucida Sans Unicode"/>
          <w:sz w:val="22"/>
        </w:rPr>
        <w:t>sklapaju</w:t>
      </w:r>
      <w:r w:rsidR="005D2063">
        <w:rPr>
          <w:rFonts w:ascii="Lucida Sans Unicode" w:hAnsi="Lucida Sans Unicode"/>
          <w:sz w:val="22"/>
        </w:rPr>
        <w:t xml:space="preserve"> ugovor o nabavi</w:t>
      </w:r>
      <w:r w:rsidR="001738E9" w:rsidRPr="001A6EB1">
        <w:rPr>
          <w:rFonts w:ascii="Lucida Sans Unicode" w:hAnsi="Lucida Sans Unicode"/>
          <w:sz w:val="22"/>
        </w:rPr>
        <w:t xml:space="preserve"> </w:t>
      </w:r>
      <w:r w:rsidR="0092111C">
        <w:rPr>
          <w:rFonts w:ascii="Lucida Sans Unicode" w:hAnsi="Lucida Sans Unicode"/>
          <w:sz w:val="22"/>
        </w:rPr>
        <w:t>provedbom jednostavnog postupka</w:t>
      </w:r>
      <w:r w:rsidR="00AD48B3">
        <w:rPr>
          <w:rFonts w:ascii="Lucida Sans Unicode" w:hAnsi="Lucida Sans Unicode"/>
          <w:sz w:val="22"/>
        </w:rPr>
        <w:t xml:space="preserve"> </w:t>
      </w:r>
      <w:r w:rsidR="001738E9" w:rsidRPr="001A6EB1">
        <w:rPr>
          <w:rFonts w:ascii="Lucida Sans Unicode" w:hAnsi="Lucida Sans Unicode"/>
          <w:sz w:val="22"/>
        </w:rPr>
        <w:t xml:space="preserve">na </w:t>
      </w:r>
      <w:r w:rsidR="001738E9" w:rsidRPr="00D56F15">
        <w:rPr>
          <w:rFonts w:ascii="Lucida Sans Unicode" w:hAnsi="Lucida Sans Unicode"/>
          <w:sz w:val="22"/>
        </w:rPr>
        <w:t xml:space="preserve">temelju </w:t>
      </w:r>
      <w:r w:rsidR="00645FF6">
        <w:rPr>
          <w:rFonts w:ascii="Lucida Sans Unicode" w:hAnsi="Lucida Sans Unicode"/>
          <w:sz w:val="22"/>
        </w:rPr>
        <w:t>tri</w:t>
      </w:r>
      <w:r w:rsidR="00645FF6" w:rsidRPr="00D56F15">
        <w:rPr>
          <w:rFonts w:ascii="Lucida Sans Unicode" w:hAnsi="Lucida Sans Unicode"/>
          <w:sz w:val="22"/>
        </w:rPr>
        <w:t xml:space="preserve"> </w:t>
      </w:r>
      <w:r w:rsidR="001738E9" w:rsidRPr="00D56F15">
        <w:rPr>
          <w:rFonts w:ascii="Lucida Sans Unicode" w:hAnsi="Lucida Sans Unicode"/>
          <w:sz w:val="22"/>
        </w:rPr>
        <w:t>ponude</w:t>
      </w:r>
      <w:r w:rsidR="005D2063">
        <w:rPr>
          <w:rFonts w:ascii="Lucida Sans Unicode" w:hAnsi="Lucida Sans Unicode"/>
          <w:sz w:val="22"/>
        </w:rPr>
        <w:t xml:space="preserve"> (</w:t>
      </w:r>
      <w:r w:rsidR="00645FF6">
        <w:rPr>
          <w:rFonts w:ascii="Lucida Sans Unicode" w:hAnsi="Lucida Sans Unicode"/>
          <w:sz w:val="22"/>
        </w:rPr>
        <w:t xml:space="preserve">tri </w:t>
      </w:r>
      <w:r w:rsidR="005D2063">
        <w:rPr>
          <w:rFonts w:ascii="Lucida Sans Unicode" w:hAnsi="Lucida Sans Unicode"/>
          <w:sz w:val="22"/>
        </w:rPr>
        <w:t>ponuditelja)</w:t>
      </w:r>
      <w:r w:rsidR="00EA2594" w:rsidRPr="00647006">
        <w:rPr>
          <w:rFonts w:ascii="Lucida Sans Unicode" w:hAnsi="Lucida Sans Unicode"/>
          <w:sz w:val="22"/>
        </w:rPr>
        <w:t>za nabavu robe</w:t>
      </w:r>
      <w:r w:rsidR="00D67A0D">
        <w:rPr>
          <w:rFonts w:ascii="Lucida Sans Unicode" w:hAnsi="Lucida Sans Unicode"/>
          <w:sz w:val="22"/>
        </w:rPr>
        <w:t>,</w:t>
      </w:r>
      <w:r w:rsidR="00EA2594" w:rsidRPr="00647006">
        <w:rPr>
          <w:rFonts w:ascii="Lucida Sans Unicode" w:hAnsi="Lucida Sans Unicode"/>
          <w:sz w:val="22"/>
        </w:rPr>
        <w:t xml:space="preserve"> usluga</w:t>
      </w:r>
      <w:r w:rsidR="00D67A0D">
        <w:rPr>
          <w:rFonts w:ascii="Lucida Sans Unicode" w:hAnsi="Lucida Sans Unicode"/>
          <w:sz w:val="22"/>
        </w:rPr>
        <w:t xml:space="preserve"> i radova</w:t>
      </w:r>
      <w:r w:rsidR="00EA2594" w:rsidRPr="00647006">
        <w:rPr>
          <w:rFonts w:ascii="Lucida Sans Unicode" w:hAnsi="Lucida Sans Unicode"/>
          <w:sz w:val="22"/>
        </w:rPr>
        <w:t xml:space="preserve"> procijenjene vrijednosti</w:t>
      </w:r>
      <w:r w:rsidR="001738E9" w:rsidRPr="00647006">
        <w:rPr>
          <w:rFonts w:ascii="Lucida Sans Unicode" w:hAnsi="Lucida Sans Unicode"/>
          <w:sz w:val="22"/>
        </w:rPr>
        <w:t xml:space="preserve"> </w:t>
      </w:r>
      <w:r w:rsidR="00395AA1" w:rsidRPr="00647006">
        <w:rPr>
          <w:rFonts w:ascii="Lucida Sans Unicode" w:hAnsi="Lucida Sans Unicode"/>
          <w:sz w:val="22"/>
        </w:rPr>
        <w:t xml:space="preserve">od </w:t>
      </w:r>
      <w:r w:rsidR="00D67A0D">
        <w:rPr>
          <w:rFonts w:ascii="Lucida Sans Unicode" w:hAnsi="Lucida Sans Unicode"/>
          <w:sz w:val="22"/>
        </w:rPr>
        <w:t>7</w:t>
      </w:r>
      <w:r w:rsidR="00A2663E">
        <w:rPr>
          <w:rFonts w:ascii="Lucida Sans Unicode" w:hAnsi="Lucida Sans Unicode"/>
          <w:sz w:val="22"/>
        </w:rPr>
        <w:t>0</w:t>
      </w:r>
      <w:r w:rsidR="00395AA1" w:rsidRPr="00647006">
        <w:rPr>
          <w:rFonts w:ascii="Lucida Sans Unicode" w:hAnsi="Lucida Sans Unicode"/>
          <w:sz w:val="22"/>
        </w:rPr>
        <w:t xml:space="preserve">.000,00 kuna </w:t>
      </w:r>
      <w:r w:rsidR="007E4490" w:rsidRPr="00647006">
        <w:rPr>
          <w:rFonts w:ascii="Lucida Sans Unicode" w:hAnsi="Lucida Sans Unicode"/>
          <w:sz w:val="22"/>
        </w:rPr>
        <w:t>do</w:t>
      </w:r>
      <w:r w:rsidR="001738E9" w:rsidRPr="00647006">
        <w:rPr>
          <w:rFonts w:ascii="Lucida Sans Unicode" w:hAnsi="Lucida Sans Unicode"/>
          <w:sz w:val="22"/>
        </w:rPr>
        <w:t xml:space="preserve"> </w:t>
      </w:r>
      <w:r w:rsidR="000F664D">
        <w:rPr>
          <w:rFonts w:ascii="Lucida Sans Unicode" w:hAnsi="Lucida Sans Unicode"/>
          <w:sz w:val="22"/>
        </w:rPr>
        <w:t>2</w:t>
      </w:r>
      <w:r w:rsidR="000F664D" w:rsidRPr="00647006">
        <w:rPr>
          <w:rFonts w:ascii="Lucida Sans Unicode" w:hAnsi="Lucida Sans Unicode"/>
          <w:sz w:val="22"/>
        </w:rPr>
        <w:t>00</w:t>
      </w:r>
      <w:r w:rsidR="001738E9" w:rsidRPr="00647006">
        <w:rPr>
          <w:rFonts w:ascii="Lucida Sans Unicode" w:hAnsi="Lucida Sans Unicode"/>
          <w:sz w:val="22"/>
        </w:rPr>
        <w:t>.000,00 kuna</w:t>
      </w:r>
      <w:r w:rsidR="00DD0599" w:rsidRPr="00647006">
        <w:rPr>
          <w:rStyle w:val="Referencafusnote"/>
          <w:rFonts w:ascii="Lucida Sans Unicode" w:hAnsi="Lucida Sans Unicode"/>
          <w:sz w:val="22"/>
        </w:rPr>
        <w:footnoteReference w:id="3"/>
      </w:r>
      <w:r w:rsidR="00BA2913" w:rsidRPr="00647006">
        <w:rPr>
          <w:rFonts w:ascii="Lucida Sans Unicode" w:hAnsi="Lucida Sans Unicode"/>
          <w:sz w:val="22"/>
        </w:rPr>
        <w:t xml:space="preserve"> </w:t>
      </w:r>
      <w:r w:rsidR="00645FF6">
        <w:rPr>
          <w:rFonts w:ascii="Lucida Sans Unicode" w:hAnsi="Lucida Sans Unicode"/>
          <w:sz w:val="22"/>
        </w:rPr>
        <w:t>, osim u sljedećim slučajevima kada je moguće sklopiti ugovor o nabavi provedbom jednostavnog postupka na temelju jedne ponude (jednog ponuditelja):</w:t>
      </w:r>
    </w:p>
    <w:p w:rsidR="001738E9" w:rsidRPr="00BA2913" w:rsidRDefault="007B645D" w:rsidP="00647006">
      <w:pPr>
        <w:pStyle w:val="Odlomakpopisa"/>
        <w:numPr>
          <w:ilvl w:val="0"/>
          <w:numId w:val="3"/>
        </w:numPr>
        <w:suppressAutoHyphens/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1A6EB1">
        <w:rPr>
          <w:rFonts w:ascii="Lucida Sans Unicode" w:hAnsi="Lucida Sans Unicode"/>
          <w:sz w:val="22"/>
        </w:rPr>
        <w:t xml:space="preserve">u </w:t>
      </w:r>
      <w:r w:rsidR="001738E9" w:rsidRPr="001A6EB1">
        <w:rPr>
          <w:rFonts w:ascii="Lucida Sans Unicode" w:hAnsi="Lucida Sans Unicode"/>
          <w:sz w:val="22"/>
        </w:rPr>
        <w:t>iznimnim</w:t>
      </w:r>
      <w:r w:rsidR="00B3187D">
        <w:rPr>
          <w:rFonts w:ascii="Lucida Sans Unicode" w:hAnsi="Lucida Sans Unicode"/>
          <w:sz w:val="22"/>
        </w:rPr>
        <w:t>, obrazloženim</w:t>
      </w:r>
      <w:r w:rsidR="001738E9" w:rsidRPr="001A6EB1">
        <w:rPr>
          <w:rFonts w:ascii="Lucida Sans Unicode" w:hAnsi="Lucida Sans Unicode"/>
          <w:sz w:val="22"/>
        </w:rPr>
        <w:t xml:space="preserve"> slučajevima</w:t>
      </w:r>
      <w:r w:rsidR="00B3187D">
        <w:rPr>
          <w:rFonts w:ascii="Lucida Sans Unicode" w:hAnsi="Lucida Sans Unicode"/>
          <w:sz w:val="22"/>
        </w:rPr>
        <w:t>, kad</w:t>
      </w:r>
      <w:r w:rsidR="005D2063">
        <w:rPr>
          <w:rFonts w:ascii="Lucida Sans Unicode" w:hAnsi="Lucida Sans Unicode"/>
          <w:sz w:val="22"/>
        </w:rPr>
        <w:t>a</w:t>
      </w:r>
      <w:r w:rsidR="00B3187D">
        <w:rPr>
          <w:rFonts w:ascii="Lucida Sans Unicode" w:hAnsi="Lucida Sans Unicode"/>
          <w:sz w:val="22"/>
        </w:rPr>
        <w:t xml:space="preserve"> </w:t>
      </w:r>
      <w:r w:rsidR="005D2063">
        <w:rPr>
          <w:rFonts w:ascii="Lucida Sans Unicode" w:hAnsi="Lucida Sans Unicode"/>
          <w:sz w:val="22"/>
        </w:rPr>
        <w:t>je potreba za žurnim postupanjem</w:t>
      </w:r>
      <w:r w:rsidR="008A288F">
        <w:rPr>
          <w:rFonts w:ascii="Lucida Sans Unicode" w:hAnsi="Lucida Sans Unicode"/>
          <w:sz w:val="22"/>
        </w:rPr>
        <w:t xml:space="preserve">, u kojem nije moguće primijeniti rokove određene </w:t>
      </w:r>
      <w:r w:rsidR="00D41464">
        <w:rPr>
          <w:rFonts w:ascii="Lucida Sans Unicode" w:hAnsi="Lucida Sans Unicode"/>
          <w:sz w:val="22"/>
        </w:rPr>
        <w:t xml:space="preserve">točkom 15. ovoga </w:t>
      </w:r>
      <w:r w:rsidR="00297793">
        <w:rPr>
          <w:rFonts w:ascii="Lucida Sans Unicode" w:hAnsi="Lucida Sans Unicode"/>
          <w:sz w:val="22"/>
        </w:rPr>
        <w:t>Prilog</w:t>
      </w:r>
      <w:r w:rsidR="00D41464">
        <w:rPr>
          <w:rFonts w:ascii="Lucida Sans Unicode" w:hAnsi="Lucida Sans Unicode"/>
          <w:sz w:val="22"/>
        </w:rPr>
        <w:t>a</w:t>
      </w:r>
      <w:r w:rsidR="008A288F">
        <w:rPr>
          <w:rFonts w:ascii="Lucida Sans Unicode" w:hAnsi="Lucida Sans Unicode"/>
          <w:sz w:val="22"/>
        </w:rPr>
        <w:t>,</w:t>
      </w:r>
      <w:r w:rsidR="005D2063">
        <w:rPr>
          <w:rFonts w:ascii="Lucida Sans Unicode" w:hAnsi="Lucida Sans Unicode"/>
          <w:sz w:val="22"/>
        </w:rPr>
        <w:t xml:space="preserve"> </w:t>
      </w:r>
      <w:r w:rsidR="00B3187D">
        <w:rPr>
          <w:rFonts w:ascii="Lucida Sans Unicode" w:hAnsi="Lucida Sans Unicode"/>
          <w:sz w:val="22"/>
        </w:rPr>
        <w:t xml:space="preserve">nastala zbog </w:t>
      </w:r>
      <w:r w:rsidR="005D2063">
        <w:rPr>
          <w:rFonts w:ascii="Lucida Sans Unicode" w:hAnsi="Lucida Sans Unicode"/>
          <w:sz w:val="22"/>
        </w:rPr>
        <w:t>okolnosti</w:t>
      </w:r>
      <w:r w:rsidR="001738E9" w:rsidRPr="001A6EB1">
        <w:rPr>
          <w:rFonts w:ascii="Lucida Sans Unicode" w:hAnsi="Lucida Sans Unicode"/>
          <w:sz w:val="22"/>
        </w:rPr>
        <w:t xml:space="preserve"> koje </w:t>
      </w:r>
      <w:r w:rsidR="00724A3A">
        <w:rPr>
          <w:rFonts w:ascii="Lucida Sans Unicode" w:hAnsi="Lucida Sans Unicode"/>
          <w:sz w:val="22"/>
        </w:rPr>
        <w:t>NOJN</w:t>
      </w:r>
      <w:r w:rsidR="001738E9" w:rsidRPr="001A6EB1">
        <w:rPr>
          <w:rFonts w:ascii="Lucida Sans Unicode" w:hAnsi="Lucida Sans Unicode"/>
          <w:sz w:val="22"/>
        </w:rPr>
        <w:t xml:space="preserve"> nije mogao predvidjeti</w:t>
      </w:r>
      <w:r w:rsidR="00B3187D">
        <w:rPr>
          <w:rFonts w:ascii="Lucida Sans Unicode" w:hAnsi="Lucida Sans Unicode"/>
          <w:sz w:val="22"/>
        </w:rPr>
        <w:t>, izbjeći niti otkloniti, a nisu posljedica njegova djelovanja i/ili propuštanja te se odnose na potrebu</w:t>
      </w:r>
      <w:r w:rsidR="001738E9" w:rsidRPr="001A6EB1">
        <w:rPr>
          <w:rFonts w:ascii="Lucida Sans Unicode" w:hAnsi="Lucida Sans Unicode"/>
          <w:sz w:val="22"/>
        </w:rPr>
        <w:t xml:space="preserve"> očuvanja ljudsk</w:t>
      </w:r>
      <w:r w:rsidR="00B3187D">
        <w:rPr>
          <w:rFonts w:ascii="Lucida Sans Unicode" w:hAnsi="Lucida Sans Unicode"/>
          <w:sz w:val="22"/>
        </w:rPr>
        <w:t xml:space="preserve">og </w:t>
      </w:r>
      <w:r w:rsidR="001738E9" w:rsidRPr="001A6EB1">
        <w:rPr>
          <w:rFonts w:ascii="Lucida Sans Unicode" w:hAnsi="Lucida Sans Unicode"/>
          <w:sz w:val="22"/>
        </w:rPr>
        <w:t>života</w:t>
      </w:r>
      <w:r w:rsidR="00B3187D">
        <w:rPr>
          <w:rFonts w:ascii="Lucida Sans Unicode" w:hAnsi="Lucida Sans Unicode"/>
          <w:sz w:val="22"/>
        </w:rPr>
        <w:t xml:space="preserve"> i zdravlja</w:t>
      </w:r>
      <w:r w:rsidR="001738E9" w:rsidRPr="001A6EB1">
        <w:rPr>
          <w:rFonts w:ascii="Lucida Sans Unicode" w:hAnsi="Lucida Sans Unicode"/>
          <w:sz w:val="22"/>
        </w:rPr>
        <w:t xml:space="preserve">, imovine </w:t>
      </w:r>
      <w:r w:rsidR="00B3187D">
        <w:rPr>
          <w:rFonts w:ascii="Lucida Sans Unicode" w:hAnsi="Lucida Sans Unicode"/>
          <w:sz w:val="22"/>
        </w:rPr>
        <w:t>ili sprečavanje</w:t>
      </w:r>
      <w:r w:rsidR="001738E9" w:rsidRPr="001A6EB1">
        <w:rPr>
          <w:rFonts w:ascii="Lucida Sans Unicode" w:hAnsi="Lucida Sans Unicode"/>
          <w:sz w:val="22"/>
        </w:rPr>
        <w:t xml:space="preserve"> daljnje štete </w:t>
      </w:r>
      <w:r w:rsidRPr="001A6EB1">
        <w:rPr>
          <w:rFonts w:ascii="Lucida Sans Unicode" w:hAnsi="Lucida Sans Unicode"/>
          <w:sz w:val="22"/>
        </w:rPr>
        <w:t xml:space="preserve">na </w:t>
      </w:r>
      <w:r w:rsidR="001738E9" w:rsidRPr="001A6EB1">
        <w:rPr>
          <w:rFonts w:ascii="Lucida Sans Unicode" w:hAnsi="Lucida Sans Unicode"/>
          <w:sz w:val="22"/>
        </w:rPr>
        <w:t>imovin</w:t>
      </w:r>
      <w:r w:rsidRPr="001A6EB1">
        <w:rPr>
          <w:rFonts w:ascii="Lucida Sans Unicode" w:hAnsi="Lucida Sans Unicode"/>
          <w:sz w:val="22"/>
        </w:rPr>
        <w:t>i</w:t>
      </w:r>
      <w:r w:rsidR="001738E9" w:rsidRPr="001A6EB1">
        <w:rPr>
          <w:rFonts w:ascii="Lucida Sans Unicode" w:hAnsi="Lucida Sans Unicode"/>
          <w:sz w:val="22"/>
        </w:rPr>
        <w:t xml:space="preserve"> </w:t>
      </w:r>
      <w:r w:rsidRPr="001A6EB1">
        <w:rPr>
          <w:rFonts w:ascii="Lucida Sans Unicode" w:hAnsi="Lucida Sans Unicode"/>
          <w:sz w:val="22"/>
        </w:rPr>
        <w:t>povezanoj s</w:t>
      </w:r>
      <w:r w:rsidR="001738E9" w:rsidRPr="001A6EB1">
        <w:rPr>
          <w:rFonts w:ascii="Lucida Sans Unicode" w:hAnsi="Lucida Sans Unicode"/>
          <w:sz w:val="22"/>
        </w:rPr>
        <w:t xml:space="preserve"> ugovor</w:t>
      </w:r>
      <w:r w:rsidRPr="001A6EB1">
        <w:rPr>
          <w:rFonts w:ascii="Lucida Sans Unicode" w:hAnsi="Lucida Sans Unicode"/>
          <w:sz w:val="22"/>
        </w:rPr>
        <w:t>om</w:t>
      </w:r>
      <w:r w:rsidR="001738E9" w:rsidRPr="00BA2913">
        <w:rPr>
          <w:rFonts w:ascii="Lucida Sans Unicode" w:hAnsi="Lucida Sans Unicode"/>
          <w:sz w:val="22"/>
        </w:rPr>
        <w:t xml:space="preserve">; </w:t>
      </w:r>
    </w:p>
    <w:p w:rsidR="001738E9" w:rsidRPr="00906B88" w:rsidRDefault="002A22AB" w:rsidP="00996341">
      <w:pPr>
        <w:pStyle w:val="Odlomakpopisa"/>
        <w:numPr>
          <w:ilvl w:val="0"/>
          <w:numId w:val="3"/>
        </w:numPr>
        <w:suppressAutoHyphens/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ako </w:t>
      </w:r>
      <w:r w:rsidR="00175CEE">
        <w:rPr>
          <w:rFonts w:ascii="Lucida Sans Unicode" w:hAnsi="Lucida Sans Unicode"/>
          <w:sz w:val="22"/>
        </w:rPr>
        <w:t>ne postoji mogućnost prikupljanja</w:t>
      </w:r>
      <w:r>
        <w:rPr>
          <w:rFonts w:ascii="Lucida Sans Unicode" w:hAnsi="Lucida Sans Unicode"/>
          <w:sz w:val="22"/>
        </w:rPr>
        <w:t xml:space="preserve"> </w:t>
      </w:r>
      <w:r w:rsidR="00175CEE">
        <w:rPr>
          <w:rFonts w:ascii="Lucida Sans Unicode" w:hAnsi="Lucida Sans Unicode"/>
          <w:sz w:val="22"/>
        </w:rPr>
        <w:t>ponuda</w:t>
      </w:r>
      <w:r w:rsidR="001738E9" w:rsidRPr="00230CDC">
        <w:rPr>
          <w:rFonts w:ascii="Lucida Sans Unicode" w:hAnsi="Lucida Sans Unicode"/>
          <w:sz w:val="22"/>
        </w:rPr>
        <w:t xml:space="preserve"> na tržištu </w:t>
      </w:r>
      <w:r w:rsidR="007E04B2" w:rsidRPr="00230CDC">
        <w:rPr>
          <w:rFonts w:ascii="Lucida Sans Unicode" w:hAnsi="Lucida Sans Unicode"/>
          <w:sz w:val="22"/>
        </w:rPr>
        <w:t>jer</w:t>
      </w:r>
      <w:r w:rsidRPr="00230CDC">
        <w:rPr>
          <w:rFonts w:ascii="Lucida Sans Unicode" w:hAnsi="Lucida Sans Unicode"/>
          <w:sz w:val="22"/>
        </w:rPr>
        <w:t xml:space="preserve"> je predmet nabave</w:t>
      </w:r>
      <w:r w:rsidR="001738E9" w:rsidRPr="00230CDC">
        <w:rPr>
          <w:rFonts w:ascii="Lucida Sans Unicode" w:hAnsi="Lucida Sans Unicode"/>
          <w:sz w:val="22"/>
        </w:rPr>
        <w:t xml:space="preserve"> isključivo vezan </w:t>
      </w:r>
      <w:r w:rsidR="00EF2F06" w:rsidRPr="00230CDC">
        <w:rPr>
          <w:rFonts w:ascii="Lucida Sans Unicode" w:hAnsi="Lucida Sans Unicode"/>
          <w:sz w:val="22"/>
        </w:rPr>
        <w:t>uz</w:t>
      </w:r>
      <w:r w:rsidR="001738E9" w:rsidRPr="00230CDC">
        <w:rPr>
          <w:rFonts w:ascii="Lucida Sans Unicode" w:hAnsi="Lucida Sans Unicode"/>
          <w:sz w:val="22"/>
        </w:rPr>
        <w:t xml:space="preserve"> određen</w:t>
      </w:r>
      <w:r w:rsidR="0059244F">
        <w:rPr>
          <w:rFonts w:ascii="Lucida Sans Unicode" w:hAnsi="Lucida Sans Unicode"/>
          <w:sz w:val="22"/>
        </w:rPr>
        <w:t>i</w:t>
      </w:r>
      <w:r w:rsidR="00EF2F06" w:rsidRPr="00230CDC">
        <w:rPr>
          <w:rFonts w:ascii="Lucida Sans Unicode" w:hAnsi="Lucida Sans Unicode"/>
          <w:sz w:val="22"/>
        </w:rPr>
        <w:t xml:space="preserve"> gospodarsk</w:t>
      </w:r>
      <w:r w:rsidR="0059244F">
        <w:rPr>
          <w:rFonts w:ascii="Lucida Sans Unicode" w:hAnsi="Lucida Sans Unicode"/>
          <w:sz w:val="22"/>
        </w:rPr>
        <w:t>i</w:t>
      </w:r>
      <w:r w:rsidR="00EF2F06" w:rsidRPr="00230CDC">
        <w:rPr>
          <w:rFonts w:ascii="Lucida Sans Unicode" w:hAnsi="Lucida Sans Unicode"/>
          <w:sz w:val="22"/>
        </w:rPr>
        <w:t xml:space="preserve"> subjekt</w:t>
      </w:r>
      <w:r w:rsidR="007E04B2" w:rsidRPr="00230CDC">
        <w:rPr>
          <w:rFonts w:ascii="Lucida Sans Unicode" w:hAnsi="Lucida Sans Unicode"/>
          <w:sz w:val="22"/>
        </w:rPr>
        <w:t xml:space="preserve"> </w:t>
      </w:r>
      <w:r w:rsidR="001738E9" w:rsidRPr="00230CDC">
        <w:rPr>
          <w:rFonts w:ascii="Lucida Sans Unicode" w:hAnsi="Lucida Sans Unicode"/>
          <w:sz w:val="22"/>
        </w:rPr>
        <w:t>koj</w:t>
      </w:r>
      <w:r w:rsidR="00DF6180" w:rsidRPr="00230CDC">
        <w:rPr>
          <w:rFonts w:ascii="Lucida Sans Unicode" w:hAnsi="Lucida Sans Unicode"/>
          <w:sz w:val="22"/>
        </w:rPr>
        <w:t>i</w:t>
      </w:r>
      <w:r w:rsidR="001738E9" w:rsidRPr="001A6EB1">
        <w:rPr>
          <w:rFonts w:ascii="Lucida Sans Unicode" w:hAnsi="Lucida Sans Unicode"/>
          <w:sz w:val="22"/>
        </w:rPr>
        <w:t xml:space="preserve"> </w:t>
      </w:r>
      <w:r>
        <w:rPr>
          <w:rFonts w:ascii="Lucida Sans Unicode" w:hAnsi="Lucida Sans Unicode"/>
          <w:sz w:val="22"/>
        </w:rPr>
        <w:t xml:space="preserve">ga </w:t>
      </w:r>
      <w:r w:rsidR="001738E9" w:rsidRPr="001A6EB1">
        <w:rPr>
          <w:rFonts w:ascii="Lucida Sans Unicode" w:hAnsi="Lucida Sans Unicode"/>
          <w:sz w:val="22"/>
        </w:rPr>
        <w:t>jedin</w:t>
      </w:r>
      <w:r w:rsidR="00DF6180">
        <w:rPr>
          <w:rFonts w:ascii="Lucida Sans Unicode" w:hAnsi="Lucida Sans Unicode"/>
          <w:sz w:val="22"/>
        </w:rPr>
        <w:t>i</w:t>
      </w:r>
      <w:r w:rsidR="001738E9" w:rsidRPr="001A6EB1">
        <w:rPr>
          <w:rFonts w:ascii="Lucida Sans Unicode" w:hAnsi="Lucida Sans Unicode"/>
          <w:sz w:val="22"/>
        </w:rPr>
        <w:t xml:space="preserve"> mo</w:t>
      </w:r>
      <w:r w:rsidR="007E04B2">
        <w:rPr>
          <w:rFonts w:ascii="Lucida Sans Unicode" w:hAnsi="Lucida Sans Unicode"/>
          <w:sz w:val="22"/>
        </w:rPr>
        <w:t>že</w:t>
      </w:r>
      <w:r w:rsidR="001738E9" w:rsidRPr="001A6EB1">
        <w:rPr>
          <w:rFonts w:ascii="Lucida Sans Unicode" w:hAnsi="Lucida Sans Unicode"/>
          <w:sz w:val="22"/>
        </w:rPr>
        <w:t xml:space="preserve"> isporučiti (zbog tehničkih razloga ili razloga koji se odnose na zaštitu posebnih ili isključivih prava)</w:t>
      </w:r>
      <w:r w:rsidR="00996341" w:rsidRPr="00996341">
        <w:t xml:space="preserve"> </w:t>
      </w:r>
      <w:r w:rsidR="00996341">
        <w:rPr>
          <w:rFonts w:ascii="Lucida Sans Unicode" w:hAnsi="Lucida Sans Unicode"/>
          <w:sz w:val="22"/>
        </w:rPr>
        <w:t>te na tržištu</w:t>
      </w:r>
      <w:r w:rsidR="00996341" w:rsidRPr="00996341">
        <w:rPr>
          <w:rFonts w:ascii="Lucida Sans Unicode" w:hAnsi="Lucida Sans Unicode"/>
          <w:sz w:val="22"/>
        </w:rPr>
        <w:t xml:space="preserve"> ne postoji prihva</w:t>
      </w:r>
      <w:r w:rsidR="00996341">
        <w:rPr>
          <w:rFonts w:ascii="Lucida Sans Unicode" w:hAnsi="Lucida Sans Unicode"/>
          <w:sz w:val="22"/>
        </w:rPr>
        <w:t>tljiva alternativa ili zamjena</w:t>
      </w:r>
      <w:r w:rsidR="00BB52CE">
        <w:rPr>
          <w:rFonts w:ascii="Lucida Sans Unicode" w:hAnsi="Lucida Sans Unicode"/>
          <w:sz w:val="22"/>
        </w:rPr>
        <w:t>;</w:t>
      </w:r>
    </w:p>
    <w:p w:rsidR="001738E9" w:rsidRPr="00395AA1" w:rsidRDefault="002A22AB" w:rsidP="00647006">
      <w:pPr>
        <w:pStyle w:val="Odlomakpopisa"/>
        <w:numPr>
          <w:ilvl w:val="0"/>
          <w:numId w:val="3"/>
        </w:numPr>
        <w:suppressAutoHyphens/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395AA1">
        <w:rPr>
          <w:rFonts w:ascii="Lucida Sans Unicode" w:hAnsi="Lucida Sans Unicode"/>
          <w:sz w:val="22"/>
        </w:rPr>
        <w:t>ako</w:t>
      </w:r>
      <w:r w:rsidR="001738E9" w:rsidRPr="00395AA1">
        <w:rPr>
          <w:rFonts w:ascii="Lucida Sans Unicode" w:hAnsi="Lucida Sans Unicode"/>
          <w:sz w:val="22"/>
        </w:rPr>
        <w:t xml:space="preserve"> je potrebno ugovoriti dodatne radove, robu ili usluge</w:t>
      </w:r>
      <w:r w:rsidR="00DF2FCC" w:rsidRPr="00395AA1">
        <w:rPr>
          <w:rFonts w:ascii="Lucida Sans Unicode" w:hAnsi="Lucida Sans Unicode"/>
          <w:sz w:val="22"/>
        </w:rPr>
        <w:t>,</w:t>
      </w:r>
      <w:r w:rsidR="00DF2FCC" w:rsidRPr="00395AA1">
        <w:t xml:space="preserve"> </w:t>
      </w:r>
      <w:r w:rsidR="00DF2FCC" w:rsidRPr="00395AA1">
        <w:rPr>
          <w:rFonts w:ascii="Lucida Sans Unicode" w:hAnsi="Lucida Sans Unicode"/>
          <w:sz w:val="22"/>
        </w:rPr>
        <w:t>od strane izvornih dobavljača,</w:t>
      </w:r>
      <w:r w:rsidR="001738E9" w:rsidRPr="00395AA1">
        <w:rPr>
          <w:rFonts w:ascii="Lucida Sans Unicode" w:hAnsi="Lucida Sans Unicode"/>
          <w:sz w:val="22"/>
        </w:rPr>
        <w:t xml:space="preserve"> </w:t>
      </w:r>
      <w:r w:rsidRPr="00395AA1">
        <w:rPr>
          <w:rFonts w:ascii="Lucida Sans Unicode" w:hAnsi="Lucida Sans Unicode"/>
          <w:sz w:val="22"/>
        </w:rPr>
        <w:t>u odnosu na one iz</w:t>
      </w:r>
      <w:r w:rsidR="001738E9" w:rsidRPr="00395AA1">
        <w:rPr>
          <w:rFonts w:ascii="Lucida Sans Unicode" w:hAnsi="Lucida Sans Unicode"/>
          <w:sz w:val="22"/>
        </w:rPr>
        <w:t xml:space="preserve"> </w:t>
      </w:r>
      <w:r w:rsidR="00A97EDD" w:rsidRPr="00395AA1">
        <w:rPr>
          <w:rFonts w:ascii="Lucida Sans Unicode" w:hAnsi="Lucida Sans Unicode"/>
          <w:sz w:val="22"/>
        </w:rPr>
        <w:t>U</w:t>
      </w:r>
      <w:r w:rsidRPr="00395AA1">
        <w:rPr>
          <w:rFonts w:ascii="Lucida Sans Unicode" w:hAnsi="Lucida Sans Unicode"/>
          <w:sz w:val="22"/>
        </w:rPr>
        <w:t>govora</w:t>
      </w:r>
      <w:r w:rsidR="001738E9" w:rsidRPr="00395AA1">
        <w:rPr>
          <w:rFonts w:ascii="Lucida Sans Unicode" w:hAnsi="Lucida Sans Unicode"/>
          <w:sz w:val="22"/>
        </w:rPr>
        <w:t xml:space="preserve"> </w:t>
      </w:r>
      <w:r w:rsidR="003F3B18" w:rsidRPr="00395AA1">
        <w:rPr>
          <w:rFonts w:ascii="Lucida Sans Unicode" w:hAnsi="Lucida Sans Unicode" w:cs="Lucida Sans Unicode"/>
          <w:sz w:val="22"/>
          <w:szCs w:val="22"/>
        </w:rPr>
        <w:t>o dodjeli bespovratnih sredstava</w:t>
      </w:r>
      <w:r w:rsidR="001738E9" w:rsidRPr="00395AA1">
        <w:rPr>
          <w:rFonts w:ascii="Lucida Sans Unicode" w:hAnsi="Lucida Sans Unicode"/>
          <w:sz w:val="22"/>
        </w:rPr>
        <w:t>, koji su nužni za završetak projekta</w:t>
      </w:r>
      <w:r w:rsidRPr="00395AA1">
        <w:rPr>
          <w:rFonts w:ascii="Lucida Sans Unicode" w:hAnsi="Lucida Sans Unicode"/>
          <w:sz w:val="22"/>
        </w:rPr>
        <w:t>. U</w:t>
      </w:r>
      <w:r w:rsidR="001738E9" w:rsidRPr="00395AA1">
        <w:rPr>
          <w:rFonts w:ascii="Lucida Sans Unicode" w:hAnsi="Lucida Sans Unicode"/>
          <w:sz w:val="22"/>
        </w:rPr>
        <w:t xml:space="preserve"> </w:t>
      </w:r>
      <w:r w:rsidRPr="00395AA1">
        <w:rPr>
          <w:rFonts w:ascii="Lucida Sans Unicode" w:hAnsi="Lucida Sans Unicode"/>
          <w:sz w:val="22"/>
        </w:rPr>
        <w:t>navedenom</w:t>
      </w:r>
      <w:r w:rsidR="001738E9" w:rsidRPr="00395AA1">
        <w:rPr>
          <w:rFonts w:ascii="Lucida Sans Unicode" w:hAnsi="Lucida Sans Unicode"/>
          <w:sz w:val="22"/>
        </w:rPr>
        <w:t xml:space="preserve"> slučaju ukupna vrijednost dodatno ugovorenih radova, roba ili usluga ne </w:t>
      </w:r>
      <w:r w:rsidR="00D41464">
        <w:rPr>
          <w:rFonts w:ascii="Lucida Sans Unicode" w:hAnsi="Lucida Sans Unicode"/>
          <w:sz w:val="22"/>
        </w:rPr>
        <w:t xml:space="preserve">smije </w:t>
      </w:r>
      <w:r w:rsidR="007E04B2" w:rsidRPr="00395AA1">
        <w:rPr>
          <w:rFonts w:ascii="Lucida Sans Unicode" w:hAnsi="Lucida Sans Unicode"/>
          <w:sz w:val="22"/>
        </w:rPr>
        <w:t>prelazi</w:t>
      </w:r>
      <w:r w:rsidR="00D41464">
        <w:rPr>
          <w:rFonts w:ascii="Lucida Sans Unicode" w:hAnsi="Lucida Sans Unicode"/>
          <w:sz w:val="22"/>
        </w:rPr>
        <w:t>ti</w:t>
      </w:r>
      <w:r w:rsidR="001738E9" w:rsidRPr="00395AA1">
        <w:rPr>
          <w:rFonts w:ascii="Lucida Sans Unicode" w:hAnsi="Lucida Sans Unicode"/>
          <w:sz w:val="22"/>
        </w:rPr>
        <w:t xml:space="preserve"> 15% početne ukupne vrijednosti </w:t>
      </w:r>
      <w:r w:rsidRPr="00395AA1">
        <w:rPr>
          <w:rFonts w:ascii="Lucida Sans Unicode" w:hAnsi="Lucida Sans Unicode"/>
          <w:sz w:val="22"/>
        </w:rPr>
        <w:t>specifičnog</w:t>
      </w:r>
      <w:r w:rsidR="001738E9" w:rsidRPr="00395AA1">
        <w:rPr>
          <w:rFonts w:ascii="Lucida Sans Unicode" w:hAnsi="Lucida Sans Unicode"/>
          <w:sz w:val="22"/>
        </w:rPr>
        <w:t xml:space="preserve"> troška definiranog u </w:t>
      </w:r>
      <w:r w:rsidR="00DF6180" w:rsidRPr="00395AA1">
        <w:rPr>
          <w:rFonts w:ascii="Lucida Sans Unicode" w:hAnsi="Lucida Sans Unicode"/>
          <w:sz w:val="22"/>
        </w:rPr>
        <w:t xml:space="preserve">predmetnom </w:t>
      </w:r>
      <w:r w:rsidR="00A97EDD" w:rsidRPr="00395AA1">
        <w:rPr>
          <w:rFonts w:ascii="Lucida Sans Unicode" w:hAnsi="Lucida Sans Unicode"/>
          <w:sz w:val="22"/>
        </w:rPr>
        <w:t>U</w:t>
      </w:r>
      <w:r w:rsidR="001738E9" w:rsidRPr="00395AA1">
        <w:rPr>
          <w:rFonts w:ascii="Lucida Sans Unicode" w:hAnsi="Lucida Sans Unicode"/>
          <w:sz w:val="22"/>
        </w:rPr>
        <w:t>govoru</w:t>
      </w:r>
      <w:r w:rsidR="008611B6">
        <w:rPr>
          <w:rFonts w:ascii="Lucida Sans Unicode" w:hAnsi="Lucida Sans Unicode"/>
          <w:sz w:val="22"/>
        </w:rPr>
        <w:t xml:space="preserve"> te je manja od praga iz </w:t>
      </w:r>
      <w:proofErr w:type="spellStart"/>
      <w:r w:rsidR="008611B6">
        <w:rPr>
          <w:rFonts w:ascii="Lucida Sans Unicode" w:hAnsi="Lucida Sans Unicode"/>
          <w:sz w:val="22"/>
        </w:rPr>
        <w:t>podtočke</w:t>
      </w:r>
      <w:proofErr w:type="spellEnd"/>
      <w:r w:rsidR="008611B6">
        <w:rPr>
          <w:rFonts w:ascii="Lucida Sans Unicode" w:hAnsi="Lucida Sans Unicode"/>
          <w:sz w:val="22"/>
        </w:rPr>
        <w:t xml:space="preserve"> </w:t>
      </w:r>
      <w:r w:rsidR="00520A80">
        <w:rPr>
          <w:rFonts w:ascii="Lucida Sans Unicode" w:hAnsi="Lucida Sans Unicode"/>
          <w:sz w:val="22"/>
        </w:rPr>
        <w:t>5</w:t>
      </w:r>
      <w:r w:rsidR="0092111C">
        <w:rPr>
          <w:rFonts w:ascii="Lucida Sans Unicode" w:hAnsi="Lucida Sans Unicode"/>
          <w:sz w:val="22"/>
        </w:rPr>
        <w:t>.3</w:t>
      </w:r>
      <w:r w:rsidR="008611B6">
        <w:rPr>
          <w:rFonts w:ascii="Lucida Sans Unicode" w:hAnsi="Lucida Sans Unicode"/>
          <w:sz w:val="22"/>
        </w:rPr>
        <w:t>.1.</w:t>
      </w:r>
      <w:r w:rsidR="00BB52CE">
        <w:rPr>
          <w:rFonts w:ascii="Lucida Sans Unicode" w:hAnsi="Lucida Sans Unicode"/>
          <w:sz w:val="22"/>
        </w:rPr>
        <w:t>;</w:t>
      </w:r>
      <w:r w:rsidR="001738E9" w:rsidRPr="00395AA1">
        <w:rPr>
          <w:rFonts w:ascii="Lucida Sans Unicode" w:hAnsi="Lucida Sans Unicode"/>
          <w:sz w:val="22"/>
        </w:rPr>
        <w:t xml:space="preserve">  </w:t>
      </w:r>
    </w:p>
    <w:p w:rsidR="00DF2FCC" w:rsidRPr="001A6EB1" w:rsidRDefault="00DF2FCC" w:rsidP="00647006">
      <w:pPr>
        <w:pStyle w:val="Odlomakpopisa"/>
        <w:numPr>
          <w:ilvl w:val="0"/>
          <w:numId w:val="3"/>
        </w:numPr>
        <w:suppressAutoHyphens/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 w:rsidRPr="00DF2FCC">
        <w:rPr>
          <w:rFonts w:ascii="Lucida Sans Unicode" w:hAnsi="Lucida Sans Unicode" w:cs="Lucida Sans Unicode"/>
          <w:sz w:val="22"/>
          <w:szCs w:val="22"/>
        </w:rPr>
        <w:lastRenderedPageBreak/>
        <w:t xml:space="preserve">za </w:t>
      </w:r>
      <w:r>
        <w:rPr>
          <w:rFonts w:ascii="Lucida Sans Unicode" w:hAnsi="Lucida Sans Unicode" w:cs="Lucida Sans Unicode"/>
          <w:sz w:val="22"/>
          <w:szCs w:val="22"/>
        </w:rPr>
        <w:t>nabavu</w:t>
      </w:r>
      <w:r w:rsidRPr="00DF2FCC">
        <w:rPr>
          <w:rFonts w:ascii="Lucida Sans Unicode" w:hAnsi="Lucida Sans Unicode" w:cs="Lucida Sans Unicode"/>
          <w:sz w:val="22"/>
          <w:szCs w:val="22"/>
        </w:rPr>
        <w:t xml:space="preserve"> robe ili usluga po posebno povoljnim uvjetima, bilo od dobavljača koji je trajno obustavio poslovne djelatnosti ili likvidatora u okviru postupka insolventnosti,</w:t>
      </w:r>
      <w:r w:rsidR="007E48DC"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DF2FCC">
        <w:rPr>
          <w:rFonts w:ascii="Lucida Sans Unicode" w:hAnsi="Lucida Sans Unicode" w:cs="Lucida Sans Unicode"/>
          <w:sz w:val="22"/>
          <w:szCs w:val="22"/>
        </w:rPr>
        <w:t>nagodbe s vjerovnicima ili sličnog postupka prema nacionalnim zakonima ili propisima.</w:t>
      </w:r>
    </w:p>
    <w:p w:rsidR="00960CDF" w:rsidRDefault="00520A80" w:rsidP="00647006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</w:t>
      </w:r>
      <w:r w:rsidR="00ED282E">
        <w:rPr>
          <w:rFonts w:ascii="Lucida Sans Unicode" w:hAnsi="Lucida Sans Unicode"/>
          <w:sz w:val="22"/>
        </w:rPr>
        <w:t xml:space="preserve">.2.2. Jednostavni postupak počinje slanjem poziva na dostavu </w:t>
      </w:r>
      <w:r w:rsidR="00645FF6">
        <w:rPr>
          <w:rFonts w:ascii="Lucida Sans Unicode" w:hAnsi="Lucida Sans Unicode"/>
          <w:sz w:val="22"/>
        </w:rPr>
        <w:t xml:space="preserve">ponuda gospodarskim subjektima </w:t>
      </w:r>
      <w:r w:rsidR="00187273">
        <w:rPr>
          <w:rFonts w:ascii="Lucida Sans Unicode" w:hAnsi="Lucida Sans Unicode"/>
          <w:sz w:val="22"/>
        </w:rPr>
        <w:t xml:space="preserve">ili NOJN objavljuje zahtjev za prikupljanje ponuda na internetskim stranicama (za nabavu </w:t>
      </w:r>
      <w:r w:rsidR="00187273" w:rsidRPr="00230CDC">
        <w:rPr>
          <w:rFonts w:ascii="Lucida Sans Unicode" w:hAnsi="Lucida Sans Unicode"/>
          <w:sz w:val="22"/>
        </w:rPr>
        <w:t>roba</w:t>
      </w:r>
      <w:r w:rsidR="004831DF">
        <w:rPr>
          <w:rFonts w:ascii="Lucida Sans Unicode" w:hAnsi="Lucida Sans Unicode"/>
          <w:sz w:val="22"/>
        </w:rPr>
        <w:t>,</w:t>
      </w:r>
      <w:r w:rsidR="00187273" w:rsidRPr="00230CDC">
        <w:rPr>
          <w:rFonts w:ascii="Lucida Sans Unicode" w:hAnsi="Lucida Sans Unicode"/>
          <w:sz w:val="22"/>
        </w:rPr>
        <w:t xml:space="preserve"> usluga </w:t>
      </w:r>
      <w:r w:rsidR="004831DF">
        <w:rPr>
          <w:rFonts w:ascii="Lucida Sans Unicode" w:hAnsi="Lucida Sans Unicode"/>
          <w:sz w:val="22"/>
        </w:rPr>
        <w:t xml:space="preserve">ili radova </w:t>
      </w:r>
      <w:r w:rsidR="00187273">
        <w:rPr>
          <w:rFonts w:ascii="Lucida Sans Unicode" w:hAnsi="Lucida Sans Unicode"/>
          <w:sz w:val="22"/>
        </w:rPr>
        <w:t xml:space="preserve">u </w:t>
      </w:r>
      <w:r w:rsidR="00187273" w:rsidRPr="00230CDC">
        <w:rPr>
          <w:rFonts w:ascii="Lucida Sans Unicode" w:hAnsi="Lucida Sans Unicode"/>
          <w:sz w:val="22"/>
        </w:rPr>
        <w:t>iznos</w:t>
      </w:r>
      <w:r w:rsidR="00187273">
        <w:rPr>
          <w:rFonts w:ascii="Lucida Sans Unicode" w:hAnsi="Lucida Sans Unicode"/>
          <w:sz w:val="22"/>
        </w:rPr>
        <w:t>u</w:t>
      </w:r>
      <w:r w:rsidR="00187273" w:rsidRPr="00230CDC">
        <w:rPr>
          <w:rFonts w:ascii="Lucida Sans Unicode" w:hAnsi="Lucida Sans Unicode"/>
          <w:sz w:val="22"/>
        </w:rPr>
        <w:t xml:space="preserve"> </w:t>
      </w:r>
      <w:r w:rsidR="004831DF">
        <w:rPr>
          <w:rFonts w:ascii="Lucida Sans Unicode" w:hAnsi="Lucida Sans Unicode"/>
          <w:sz w:val="22"/>
        </w:rPr>
        <w:t>do</w:t>
      </w:r>
      <w:r w:rsidR="00187273">
        <w:rPr>
          <w:rFonts w:ascii="Lucida Sans Unicode" w:hAnsi="Lucida Sans Unicode"/>
          <w:sz w:val="22"/>
        </w:rPr>
        <w:t xml:space="preserve"> 2</w:t>
      </w:r>
      <w:r w:rsidR="00187273" w:rsidRPr="00230CDC">
        <w:rPr>
          <w:rFonts w:ascii="Lucida Sans Unicode" w:hAnsi="Lucida Sans Unicode"/>
          <w:sz w:val="22"/>
        </w:rPr>
        <w:t>00.000,00 kuna</w:t>
      </w:r>
      <w:r w:rsidR="00187273">
        <w:rPr>
          <w:rFonts w:ascii="Lucida Sans Unicode" w:hAnsi="Lucida Sans Unicode"/>
          <w:sz w:val="22"/>
        </w:rPr>
        <w:t xml:space="preserve">) koji mora biti dostupan na internetskim stranicama najmanje 15 dana od dana njegove objave. </w:t>
      </w:r>
      <w:r w:rsidR="001B0C14">
        <w:rPr>
          <w:rFonts w:ascii="Lucida Sans Unicode" w:hAnsi="Lucida Sans Unicode"/>
          <w:sz w:val="22"/>
        </w:rPr>
        <w:t>Iznimno od navedenog, NOJN nije obvezan objaviti zahtjev za prikupljanje ponuda ukoliko je to u suprotnosti s posebnim propisom ili pravilima kojima je regulirano objavljivanje određenih usluga. U tom slučaju NOJN upućuje zahtjev za prikupljanje ponuda u skladu s niže navedenim.</w:t>
      </w:r>
    </w:p>
    <w:p w:rsidR="001B0C14" w:rsidRDefault="001B0C14" w:rsidP="00647006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5.2.3. Zahtjev za prikupljanje ponuda sadrži najmanje:</w:t>
      </w:r>
    </w:p>
    <w:p w:rsidR="00960CDF" w:rsidRDefault="001B0C14" w:rsidP="00252B56">
      <w:pPr>
        <w:keepLines/>
        <w:spacing w:after="120"/>
        <w:ind w:left="708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ab/>
        <w:t>- naziv NOJN-a</w:t>
      </w:r>
      <w:r w:rsidR="0035266B">
        <w:rPr>
          <w:rFonts w:ascii="Lucida Sans Unicode" w:hAnsi="Lucida Sans Unicode"/>
          <w:sz w:val="22"/>
        </w:rPr>
        <w:t xml:space="preserve">- </w:t>
      </w:r>
      <w:r w:rsidR="00960CDF">
        <w:rPr>
          <w:rFonts w:ascii="Lucida Sans Unicode" w:hAnsi="Lucida Sans Unicode"/>
          <w:sz w:val="22"/>
        </w:rPr>
        <w:t>opis predmeta nabave,</w:t>
      </w:r>
    </w:p>
    <w:p w:rsidR="001B0C14" w:rsidRDefault="001B0C14" w:rsidP="00252B56">
      <w:pPr>
        <w:keepLines/>
        <w:spacing w:after="120"/>
        <w:ind w:left="708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 procijenjenu vrijednost nabave,</w:t>
      </w:r>
    </w:p>
    <w:p w:rsidR="00E75489" w:rsidRDefault="00E75489" w:rsidP="00252B56">
      <w:pPr>
        <w:keepLines/>
        <w:spacing w:after="120"/>
        <w:ind w:left="708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 količinu predmeta nabave,</w:t>
      </w:r>
    </w:p>
    <w:p w:rsidR="00E75489" w:rsidRDefault="00E75489" w:rsidP="00252B56">
      <w:pPr>
        <w:keepLines/>
        <w:spacing w:after="120"/>
        <w:ind w:left="708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 jezik ponude,</w:t>
      </w:r>
    </w:p>
    <w:p w:rsidR="001B0C14" w:rsidRDefault="001B0C14" w:rsidP="00252B56">
      <w:pPr>
        <w:keepLines/>
        <w:spacing w:after="120"/>
        <w:ind w:left="708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 kriterij za odabir ponude,</w:t>
      </w:r>
    </w:p>
    <w:p w:rsidR="001B0C14" w:rsidRDefault="001B0C14" w:rsidP="00252B56">
      <w:pPr>
        <w:keepLines/>
        <w:spacing w:after="120"/>
        <w:ind w:left="708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 uvjete i zahtjeve koje ponuditelji trebaju ispuniti, ako ih ima,</w:t>
      </w:r>
    </w:p>
    <w:p w:rsidR="001B0C14" w:rsidRDefault="001B0C14" w:rsidP="00252B56">
      <w:pPr>
        <w:keepLines/>
        <w:spacing w:after="120"/>
        <w:ind w:left="708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 rok za dostavu ponude (datum i vrijeme),</w:t>
      </w:r>
    </w:p>
    <w:p w:rsidR="001B0C14" w:rsidRDefault="001B0C14" w:rsidP="00252B56">
      <w:pPr>
        <w:keepLines/>
        <w:spacing w:after="120"/>
        <w:ind w:left="708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 način dostavljanja ponuda,</w:t>
      </w:r>
    </w:p>
    <w:p w:rsidR="001B0C14" w:rsidRDefault="001B0C14" w:rsidP="00252B56">
      <w:pPr>
        <w:keepLines/>
        <w:spacing w:after="120"/>
        <w:ind w:left="708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 adresu na koju se ponude dostavljaju,</w:t>
      </w:r>
    </w:p>
    <w:p w:rsidR="001B0C14" w:rsidRDefault="001B0C14" w:rsidP="00252B56">
      <w:pPr>
        <w:keepLines/>
        <w:spacing w:after="120"/>
        <w:ind w:left="708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 internetsku adresu ili adresu na kojoj se može preuzeti dodatna dokumentacija ako je potrebno,</w:t>
      </w:r>
    </w:p>
    <w:p w:rsidR="001B0C14" w:rsidRDefault="001B0C14" w:rsidP="00252B56">
      <w:pPr>
        <w:keepLines/>
        <w:spacing w:after="120"/>
        <w:ind w:left="708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 kontakt osobu, broj telefona i adresu elektroničke pošte,</w:t>
      </w:r>
    </w:p>
    <w:p w:rsidR="0035266B" w:rsidRDefault="001B0C14" w:rsidP="004072F6">
      <w:pPr>
        <w:keepLines/>
        <w:spacing w:after="120"/>
        <w:ind w:left="708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 datum objave zahtjeva na internetskim stranicama</w:t>
      </w:r>
      <w:r w:rsidR="00E75489">
        <w:rPr>
          <w:rFonts w:ascii="Lucida Sans Unicode" w:hAnsi="Lucida Sans Unicode"/>
          <w:sz w:val="22"/>
        </w:rPr>
        <w:t>,</w:t>
      </w:r>
    </w:p>
    <w:p w:rsidR="00960CDF" w:rsidRDefault="0035266B" w:rsidP="004072F6">
      <w:pPr>
        <w:keepLines/>
        <w:spacing w:after="120"/>
        <w:ind w:left="708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960CDF">
        <w:rPr>
          <w:rFonts w:ascii="Lucida Sans Unicode" w:hAnsi="Lucida Sans Unicode"/>
          <w:sz w:val="22"/>
        </w:rPr>
        <w:t>datum do kojeg se mora dostaviti ponuda,</w:t>
      </w:r>
    </w:p>
    <w:p w:rsidR="00960CDF" w:rsidRDefault="0035266B" w:rsidP="00252B56">
      <w:pPr>
        <w:keepLines/>
        <w:spacing w:after="120"/>
        <w:ind w:left="708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960CDF">
        <w:rPr>
          <w:rFonts w:ascii="Lucida Sans Unicode" w:hAnsi="Lucida Sans Unicode"/>
          <w:sz w:val="22"/>
        </w:rPr>
        <w:t>rok isporuke robe, pružanja usluge ili izvođenja radova,</w:t>
      </w:r>
    </w:p>
    <w:p w:rsidR="0035266B" w:rsidRDefault="0035266B" w:rsidP="00252B56">
      <w:pPr>
        <w:keepLines/>
        <w:spacing w:after="120"/>
        <w:ind w:left="708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 rok i uvjeti plaćanja,</w:t>
      </w:r>
    </w:p>
    <w:p w:rsidR="00ED282E" w:rsidRDefault="0035266B" w:rsidP="00252B56">
      <w:pPr>
        <w:keepLines/>
        <w:spacing w:after="120"/>
        <w:ind w:left="708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960CDF">
        <w:rPr>
          <w:rFonts w:ascii="Lucida Sans Unicode" w:hAnsi="Lucida Sans Unicode"/>
          <w:sz w:val="22"/>
        </w:rPr>
        <w:t>ostal</w:t>
      </w:r>
      <w:r>
        <w:rPr>
          <w:rFonts w:ascii="Lucida Sans Unicode" w:hAnsi="Lucida Sans Unicode"/>
          <w:sz w:val="22"/>
        </w:rPr>
        <w:t>i uvjeti za izvršenje ugovora</w:t>
      </w:r>
      <w:r w:rsidR="00960CDF">
        <w:rPr>
          <w:rFonts w:ascii="Lucida Sans Unicode" w:hAnsi="Lucida Sans Unicode"/>
          <w:sz w:val="22"/>
        </w:rPr>
        <w:t>.</w:t>
      </w:r>
    </w:p>
    <w:p w:rsidR="000F664D" w:rsidRDefault="00520A80" w:rsidP="00355139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</w:t>
      </w:r>
      <w:r w:rsidR="000F664D">
        <w:rPr>
          <w:rFonts w:ascii="Lucida Sans Unicode" w:hAnsi="Lucida Sans Unicode"/>
          <w:sz w:val="22"/>
        </w:rPr>
        <w:t>.2.</w:t>
      </w:r>
      <w:r w:rsidR="00E75489">
        <w:rPr>
          <w:rFonts w:ascii="Lucida Sans Unicode" w:hAnsi="Lucida Sans Unicode"/>
          <w:sz w:val="22"/>
        </w:rPr>
        <w:t>4</w:t>
      </w:r>
      <w:r w:rsidR="000F664D">
        <w:rPr>
          <w:rFonts w:ascii="Lucida Sans Unicode" w:hAnsi="Lucida Sans Unicode"/>
          <w:sz w:val="22"/>
        </w:rPr>
        <w:t xml:space="preserve">. </w:t>
      </w:r>
      <w:r w:rsidR="000F664D" w:rsidRPr="000F664D">
        <w:rPr>
          <w:rFonts w:ascii="Lucida Sans Unicode" w:hAnsi="Lucida Sans Unicode"/>
          <w:sz w:val="22"/>
        </w:rPr>
        <w:t xml:space="preserve">NOJN </w:t>
      </w:r>
      <w:r w:rsidR="00DE1899">
        <w:rPr>
          <w:rFonts w:ascii="Lucida Sans Unicode" w:hAnsi="Lucida Sans Unicode"/>
          <w:sz w:val="22"/>
        </w:rPr>
        <w:t>treba,</w:t>
      </w:r>
      <w:r w:rsidR="000F664D" w:rsidRPr="000F664D">
        <w:rPr>
          <w:rFonts w:ascii="Lucida Sans Unicode" w:hAnsi="Lucida Sans Unicode"/>
          <w:sz w:val="22"/>
        </w:rPr>
        <w:t xml:space="preserve"> </w:t>
      </w:r>
      <w:r w:rsidR="000F664D">
        <w:rPr>
          <w:rFonts w:ascii="Lucida Sans Unicode" w:hAnsi="Lucida Sans Unicode"/>
          <w:sz w:val="22"/>
        </w:rPr>
        <w:t xml:space="preserve">poziv iz </w:t>
      </w:r>
      <w:proofErr w:type="spellStart"/>
      <w:r w:rsidR="000F664D">
        <w:rPr>
          <w:rFonts w:ascii="Lucida Sans Unicode" w:hAnsi="Lucida Sans Unicode"/>
          <w:sz w:val="22"/>
        </w:rPr>
        <w:t>podtočke</w:t>
      </w:r>
      <w:proofErr w:type="spellEnd"/>
      <w:r w:rsidR="000F664D">
        <w:rPr>
          <w:rFonts w:ascii="Lucida Sans Unicode" w:hAnsi="Lucida Sans Unicode"/>
          <w:sz w:val="22"/>
        </w:rPr>
        <w:t xml:space="preserve"> </w:t>
      </w:r>
      <w:r>
        <w:rPr>
          <w:rFonts w:ascii="Lucida Sans Unicode" w:hAnsi="Lucida Sans Unicode"/>
          <w:sz w:val="22"/>
        </w:rPr>
        <w:t>5</w:t>
      </w:r>
      <w:r w:rsidR="000F664D">
        <w:rPr>
          <w:rFonts w:ascii="Lucida Sans Unicode" w:hAnsi="Lucida Sans Unicode"/>
          <w:sz w:val="22"/>
        </w:rPr>
        <w:t>.2.2.</w:t>
      </w:r>
      <w:r w:rsidR="000F664D" w:rsidRPr="000F664D">
        <w:rPr>
          <w:rFonts w:ascii="Lucida Sans Unicode" w:hAnsi="Lucida Sans Unicode"/>
          <w:sz w:val="22"/>
        </w:rPr>
        <w:t xml:space="preserve">, </w:t>
      </w:r>
      <w:r w:rsidR="000F664D">
        <w:rPr>
          <w:rFonts w:ascii="Lucida Sans Unicode" w:hAnsi="Lucida Sans Unicode"/>
          <w:sz w:val="22"/>
        </w:rPr>
        <w:t>uputi</w:t>
      </w:r>
      <w:r w:rsidR="00DE1899">
        <w:rPr>
          <w:rFonts w:ascii="Lucida Sans Unicode" w:hAnsi="Lucida Sans Unicode"/>
          <w:sz w:val="22"/>
        </w:rPr>
        <w:t>ti</w:t>
      </w:r>
      <w:r w:rsidR="000F664D">
        <w:rPr>
          <w:rFonts w:ascii="Lucida Sans Unicode" w:hAnsi="Lucida Sans Unicode"/>
          <w:sz w:val="22"/>
        </w:rPr>
        <w:t xml:space="preserve"> na</w:t>
      </w:r>
      <w:r w:rsidR="000F664D" w:rsidRPr="000F664D">
        <w:rPr>
          <w:rFonts w:ascii="Lucida Sans Unicode" w:hAnsi="Lucida Sans Unicode"/>
          <w:sz w:val="22"/>
        </w:rPr>
        <w:t xml:space="preserve"> najmanje tri gospodarska subjekta po vlastitom izboru.</w:t>
      </w:r>
      <w:r w:rsidR="00187273">
        <w:rPr>
          <w:rFonts w:ascii="Lucida Sans Unicode" w:hAnsi="Lucida Sans Unicode"/>
          <w:sz w:val="22"/>
        </w:rPr>
        <w:t xml:space="preserve"> Ovisno o prirodi usluge o kojoj se radi, uključujući i razinu tržišnog natjecanja u tom području, broj gospodarskih subjekata</w:t>
      </w:r>
      <w:r w:rsidR="00A76F3C">
        <w:rPr>
          <w:rFonts w:ascii="Lucida Sans Unicode" w:hAnsi="Lucida Sans Unicode"/>
          <w:sz w:val="22"/>
        </w:rPr>
        <w:t xml:space="preserve"> može biti manji od tri.</w:t>
      </w:r>
    </w:p>
    <w:p w:rsidR="00820D73" w:rsidRDefault="00520A80" w:rsidP="00647006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lastRenderedPageBreak/>
        <w:t>5</w:t>
      </w:r>
      <w:r w:rsidR="0092111C" w:rsidRPr="0092111C">
        <w:rPr>
          <w:rFonts w:ascii="Lucida Sans Unicode" w:hAnsi="Lucida Sans Unicode"/>
          <w:sz w:val="22"/>
        </w:rPr>
        <w:t>.2</w:t>
      </w:r>
      <w:r w:rsidR="00ED282E">
        <w:rPr>
          <w:rFonts w:ascii="Lucida Sans Unicode" w:hAnsi="Lucida Sans Unicode"/>
          <w:sz w:val="22"/>
        </w:rPr>
        <w:t>.</w:t>
      </w:r>
      <w:r w:rsidR="00E75489">
        <w:rPr>
          <w:rFonts w:ascii="Lucida Sans Unicode" w:hAnsi="Lucida Sans Unicode"/>
          <w:sz w:val="22"/>
        </w:rPr>
        <w:t>5</w:t>
      </w:r>
      <w:r w:rsidR="00C22E0C" w:rsidRPr="0092111C">
        <w:rPr>
          <w:rFonts w:ascii="Lucida Sans Unicode" w:hAnsi="Lucida Sans Unicode"/>
          <w:sz w:val="22"/>
        </w:rPr>
        <w:t xml:space="preserve">. </w:t>
      </w:r>
      <w:r w:rsidR="00B90C00" w:rsidRPr="0092111C">
        <w:rPr>
          <w:rFonts w:ascii="Lucida Sans Unicode" w:hAnsi="Lucida Sans Unicode"/>
          <w:sz w:val="22"/>
        </w:rPr>
        <w:t>P</w:t>
      </w:r>
      <w:r w:rsidR="00820D73" w:rsidRPr="0092111C">
        <w:rPr>
          <w:rFonts w:ascii="Lucida Sans Unicode" w:hAnsi="Lucida Sans Unicode"/>
          <w:sz w:val="22"/>
        </w:rPr>
        <w:t xml:space="preserve">rije početka </w:t>
      </w:r>
      <w:r w:rsidR="0092111C">
        <w:rPr>
          <w:rFonts w:ascii="Lucida Sans Unicode" w:hAnsi="Lucida Sans Unicode"/>
          <w:sz w:val="22"/>
        </w:rPr>
        <w:t>jednostavnog postupka</w:t>
      </w:r>
      <w:r w:rsidR="00820D73" w:rsidRPr="0092111C">
        <w:rPr>
          <w:rFonts w:ascii="Lucida Sans Unicode" w:hAnsi="Lucida Sans Unicode"/>
          <w:sz w:val="22"/>
        </w:rPr>
        <w:t xml:space="preserve"> </w:t>
      </w:r>
      <w:r w:rsidR="005C3692">
        <w:rPr>
          <w:rFonts w:ascii="Lucida Sans Unicode" w:hAnsi="Lucida Sans Unicode"/>
          <w:sz w:val="22"/>
        </w:rPr>
        <w:t>NOJN</w:t>
      </w:r>
      <w:r w:rsidR="00820D73" w:rsidRPr="0092111C">
        <w:rPr>
          <w:rFonts w:ascii="Lucida Sans Unicode" w:hAnsi="Lucida Sans Unicode"/>
          <w:sz w:val="22"/>
        </w:rPr>
        <w:t xml:space="preserve"> je obvezan istražiti relevantno tržište za predmet nabave, primjerice pretraživanjem Interneta ili slanjem upita </w:t>
      </w:r>
      <w:r w:rsidR="00B90C00" w:rsidRPr="0092111C">
        <w:rPr>
          <w:rFonts w:ascii="Lucida Sans Unicode" w:hAnsi="Lucida Sans Unicode"/>
          <w:sz w:val="22"/>
        </w:rPr>
        <w:t xml:space="preserve">za ponudu </w:t>
      </w:r>
      <w:r w:rsidR="00820D73" w:rsidRPr="0092111C">
        <w:rPr>
          <w:rFonts w:ascii="Lucida Sans Unicode" w:hAnsi="Lucida Sans Unicode"/>
          <w:sz w:val="22"/>
        </w:rPr>
        <w:t>određenom broju</w:t>
      </w:r>
      <w:r w:rsidR="0092111C" w:rsidRPr="0092111C">
        <w:rPr>
          <w:rFonts w:ascii="Lucida Sans Unicode" w:hAnsi="Lucida Sans Unicode"/>
          <w:sz w:val="22"/>
        </w:rPr>
        <w:t xml:space="preserve"> (</w:t>
      </w:r>
      <w:r w:rsidR="00DE1899">
        <w:rPr>
          <w:rFonts w:ascii="Lucida Sans Unicode" w:hAnsi="Lucida Sans Unicode"/>
          <w:sz w:val="22"/>
        </w:rPr>
        <w:t>najmanje 3</w:t>
      </w:r>
      <w:r w:rsidR="0092111C" w:rsidRPr="0092111C">
        <w:rPr>
          <w:rFonts w:ascii="Lucida Sans Unicode" w:hAnsi="Lucida Sans Unicode"/>
          <w:sz w:val="22"/>
        </w:rPr>
        <w:t>)</w:t>
      </w:r>
      <w:r w:rsidR="00820D73" w:rsidRPr="0092111C">
        <w:rPr>
          <w:rFonts w:ascii="Lucida Sans Unicode" w:hAnsi="Lucida Sans Unicode"/>
          <w:sz w:val="22"/>
        </w:rPr>
        <w:t xml:space="preserve"> gospodarskih subjekata koji prema mišljenju </w:t>
      </w:r>
      <w:r w:rsidR="00E47F7A">
        <w:rPr>
          <w:rFonts w:ascii="Lucida Sans Unicode" w:hAnsi="Lucida Sans Unicode"/>
          <w:sz w:val="22"/>
        </w:rPr>
        <w:t>NOJN</w:t>
      </w:r>
      <w:r w:rsidR="00CB2DD4" w:rsidRPr="0092111C">
        <w:rPr>
          <w:rFonts w:ascii="Lucida Sans Unicode" w:hAnsi="Lucida Sans Unicode"/>
          <w:sz w:val="22"/>
        </w:rPr>
        <w:t>-a</w:t>
      </w:r>
      <w:r w:rsidR="00820D73" w:rsidRPr="0092111C">
        <w:rPr>
          <w:rFonts w:ascii="Lucida Sans Unicode" w:hAnsi="Lucida Sans Unicode"/>
          <w:sz w:val="22"/>
        </w:rPr>
        <w:t xml:space="preserve"> mogu izvršiti predmet nabave.</w:t>
      </w:r>
      <w:r w:rsidR="00395AA1">
        <w:rPr>
          <w:rFonts w:ascii="Lucida Sans Unicode" w:hAnsi="Lucida Sans Unicode"/>
          <w:sz w:val="22"/>
        </w:rPr>
        <w:t xml:space="preserve"> </w:t>
      </w:r>
    </w:p>
    <w:p w:rsidR="00E126AA" w:rsidRDefault="00520A80" w:rsidP="00647006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</w:t>
      </w:r>
      <w:r w:rsidR="0092111C">
        <w:rPr>
          <w:rFonts w:ascii="Lucida Sans Unicode" w:hAnsi="Lucida Sans Unicode"/>
          <w:sz w:val="22"/>
        </w:rPr>
        <w:t>.2</w:t>
      </w:r>
      <w:r w:rsidR="002E221E">
        <w:rPr>
          <w:rFonts w:ascii="Lucida Sans Unicode" w:hAnsi="Lucida Sans Unicode"/>
          <w:sz w:val="22"/>
        </w:rPr>
        <w:t>.</w:t>
      </w:r>
      <w:r w:rsidR="00E75489">
        <w:rPr>
          <w:rFonts w:ascii="Lucida Sans Unicode" w:hAnsi="Lucida Sans Unicode"/>
          <w:sz w:val="22"/>
        </w:rPr>
        <w:t>6</w:t>
      </w:r>
      <w:r w:rsidR="00E126AA">
        <w:rPr>
          <w:rFonts w:ascii="Lucida Sans Unicode" w:hAnsi="Lucida Sans Unicode"/>
          <w:sz w:val="22"/>
        </w:rPr>
        <w:t xml:space="preserve">. Prije početka </w:t>
      </w:r>
      <w:r w:rsidR="00C871A4">
        <w:rPr>
          <w:rFonts w:ascii="Lucida Sans Unicode" w:hAnsi="Lucida Sans Unicode"/>
          <w:sz w:val="22"/>
        </w:rPr>
        <w:t>jednostavnog postupka</w:t>
      </w:r>
      <w:r w:rsidR="00E126AA">
        <w:rPr>
          <w:rFonts w:ascii="Lucida Sans Unicode" w:hAnsi="Lucida Sans Unicode"/>
          <w:sz w:val="22"/>
        </w:rPr>
        <w:t xml:space="preserve"> u skladu s </w:t>
      </w:r>
      <w:r w:rsidR="00D77E76">
        <w:rPr>
          <w:rFonts w:ascii="Lucida Sans Unicode" w:hAnsi="Lucida Sans Unicode"/>
          <w:sz w:val="22"/>
        </w:rPr>
        <w:t xml:space="preserve">alinejama </w:t>
      </w:r>
      <w:r w:rsidR="00DE1899">
        <w:rPr>
          <w:rFonts w:ascii="Lucida Sans Unicode" w:hAnsi="Lucida Sans Unicode"/>
          <w:sz w:val="22"/>
        </w:rPr>
        <w:t>a</w:t>
      </w:r>
      <w:r w:rsidR="00D77E76">
        <w:rPr>
          <w:rFonts w:ascii="Lucida Sans Unicode" w:hAnsi="Lucida Sans Unicode"/>
          <w:sz w:val="22"/>
        </w:rPr>
        <w:t xml:space="preserve">) do </w:t>
      </w:r>
      <w:r w:rsidR="00DE1899">
        <w:rPr>
          <w:rFonts w:ascii="Lucida Sans Unicode" w:hAnsi="Lucida Sans Unicode"/>
          <w:sz w:val="22"/>
        </w:rPr>
        <w:t>d</w:t>
      </w:r>
      <w:r w:rsidR="00D77E76">
        <w:rPr>
          <w:rFonts w:ascii="Lucida Sans Unicode" w:hAnsi="Lucida Sans Unicode"/>
          <w:sz w:val="22"/>
        </w:rPr>
        <w:t xml:space="preserve">) </w:t>
      </w:r>
      <w:proofErr w:type="spellStart"/>
      <w:r w:rsidR="00D77E76">
        <w:rPr>
          <w:rFonts w:ascii="Lucida Sans Unicode" w:hAnsi="Lucida Sans Unicode"/>
          <w:sz w:val="22"/>
        </w:rPr>
        <w:t>pod</w:t>
      </w:r>
      <w:r w:rsidR="00E126AA">
        <w:rPr>
          <w:rFonts w:ascii="Lucida Sans Unicode" w:hAnsi="Lucida Sans Unicode"/>
          <w:sz w:val="22"/>
        </w:rPr>
        <w:t>točke</w:t>
      </w:r>
      <w:proofErr w:type="spellEnd"/>
      <w:r w:rsidR="00E126AA">
        <w:rPr>
          <w:rFonts w:ascii="Lucida Sans Unicode" w:hAnsi="Lucida Sans Unicode"/>
          <w:sz w:val="22"/>
        </w:rPr>
        <w:t xml:space="preserve"> </w:t>
      </w:r>
      <w:r>
        <w:rPr>
          <w:rFonts w:ascii="Lucida Sans Unicode" w:hAnsi="Lucida Sans Unicode"/>
          <w:sz w:val="22"/>
        </w:rPr>
        <w:t>5</w:t>
      </w:r>
      <w:r w:rsidR="0092111C">
        <w:rPr>
          <w:rFonts w:ascii="Lucida Sans Unicode" w:hAnsi="Lucida Sans Unicode"/>
          <w:sz w:val="22"/>
        </w:rPr>
        <w:t>.2</w:t>
      </w:r>
      <w:r w:rsidR="00D77E76">
        <w:rPr>
          <w:rFonts w:ascii="Lucida Sans Unicode" w:hAnsi="Lucida Sans Unicode"/>
          <w:sz w:val="22"/>
        </w:rPr>
        <w:t xml:space="preserve">.1. </w:t>
      </w:r>
      <w:r w:rsidR="00E47F7A">
        <w:rPr>
          <w:rFonts w:ascii="Lucida Sans Unicode" w:hAnsi="Lucida Sans Unicode"/>
          <w:sz w:val="22"/>
        </w:rPr>
        <w:t>NOJN</w:t>
      </w:r>
      <w:r w:rsidR="00E126AA">
        <w:rPr>
          <w:rFonts w:ascii="Lucida Sans Unicode" w:hAnsi="Lucida Sans Unicode"/>
          <w:sz w:val="22"/>
        </w:rPr>
        <w:t xml:space="preserve"> je dužan obrazložiti i dokazati postojanje okolnosti koje opravdavaju primjenu </w:t>
      </w:r>
      <w:r w:rsidR="00C871A4">
        <w:rPr>
          <w:rFonts w:ascii="Lucida Sans Unicode" w:hAnsi="Lucida Sans Unicode"/>
          <w:sz w:val="22"/>
        </w:rPr>
        <w:t>jednostavnog postupka</w:t>
      </w:r>
      <w:r w:rsidR="00E126AA">
        <w:rPr>
          <w:rFonts w:ascii="Lucida Sans Unicode" w:hAnsi="Lucida Sans Unicode"/>
          <w:sz w:val="22"/>
        </w:rPr>
        <w:t xml:space="preserve"> </w:t>
      </w:r>
      <w:r w:rsidR="00CB6B95">
        <w:rPr>
          <w:rFonts w:ascii="Lucida Sans Unicode" w:hAnsi="Lucida Sans Unicode"/>
          <w:sz w:val="22"/>
        </w:rPr>
        <w:t xml:space="preserve">kada je moguće sklopiti ugovor o nabavi na temelju jedne ponude (jednog ponuditelja) </w:t>
      </w:r>
      <w:r w:rsidR="00E126AA">
        <w:rPr>
          <w:rFonts w:ascii="Lucida Sans Unicode" w:hAnsi="Lucida Sans Unicode"/>
          <w:sz w:val="22"/>
        </w:rPr>
        <w:t>kako bi se trošak mogao smatrati prihvatljivim.</w:t>
      </w:r>
    </w:p>
    <w:p w:rsidR="00E126AA" w:rsidRDefault="00520A80" w:rsidP="00647006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</w:t>
      </w:r>
      <w:r w:rsidR="002E221E">
        <w:rPr>
          <w:rFonts w:ascii="Lucida Sans Unicode" w:hAnsi="Lucida Sans Unicode"/>
          <w:sz w:val="22"/>
        </w:rPr>
        <w:t>.</w:t>
      </w:r>
      <w:r w:rsidR="0092111C">
        <w:rPr>
          <w:rFonts w:ascii="Lucida Sans Unicode" w:hAnsi="Lucida Sans Unicode"/>
          <w:sz w:val="22"/>
        </w:rPr>
        <w:t>2</w:t>
      </w:r>
      <w:r w:rsidR="00ED282E">
        <w:rPr>
          <w:rFonts w:ascii="Lucida Sans Unicode" w:hAnsi="Lucida Sans Unicode"/>
          <w:sz w:val="22"/>
        </w:rPr>
        <w:t>.</w:t>
      </w:r>
      <w:r w:rsidR="00E75489">
        <w:rPr>
          <w:rFonts w:ascii="Lucida Sans Unicode" w:hAnsi="Lucida Sans Unicode"/>
          <w:sz w:val="22"/>
        </w:rPr>
        <w:t>7</w:t>
      </w:r>
      <w:r w:rsidR="00E126AA">
        <w:rPr>
          <w:rFonts w:ascii="Lucida Sans Unicode" w:hAnsi="Lucida Sans Unicode"/>
          <w:sz w:val="22"/>
        </w:rPr>
        <w:t xml:space="preserve">. </w:t>
      </w:r>
      <w:r w:rsidR="0082387A">
        <w:rPr>
          <w:rFonts w:ascii="Lucida Sans Unicode" w:hAnsi="Lucida Sans Unicode"/>
          <w:sz w:val="22"/>
        </w:rPr>
        <w:t>NOJN</w:t>
      </w:r>
      <w:r w:rsidR="00E126AA">
        <w:rPr>
          <w:rFonts w:ascii="Lucida Sans Unicode" w:hAnsi="Lucida Sans Unicode"/>
          <w:sz w:val="22"/>
        </w:rPr>
        <w:t xml:space="preserve"> je obvezan dokumentirati tijek pripremnih radnji</w:t>
      </w:r>
      <w:r w:rsidR="009E2170">
        <w:rPr>
          <w:rFonts w:ascii="Lucida Sans Unicode" w:hAnsi="Lucida Sans Unicode"/>
          <w:sz w:val="22"/>
        </w:rPr>
        <w:t xml:space="preserve"> (istraživanje tržišta iz </w:t>
      </w:r>
      <w:proofErr w:type="spellStart"/>
      <w:r w:rsidR="009E2170">
        <w:rPr>
          <w:rFonts w:ascii="Lucida Sans Unicode" w:hAnsi="Lucida Sans Unicode"/>
          <w:sz w:val="22"/>
        </w:rPr>
        <w:t>podtočke</w:t>
      </w:r>
      <w:proofErr w:type="spellEnd"/>
      <w:r w:rsidR="009E2170">
        <w:rPr>
          <w:rFonts w:ascii="Lucida Sans Unicode" w:hAnsi="Lucida Sans Unicode"/>
          <w:sz w:val="22"/>
        </w:rPr>
        <w:t xml:space="preserve"> </w:t>
      </w:r>
      <w:r>
        <w:rPr>
          <w:rFonts w:ascii="Lucida Sans Unicode" w:hAnsi="Lucida Sans Unicode"/>
          <w:sz w:val="22"/>
        </w:rPr>
        <w:t>5</w:t>
      </w:r>
      <w:r w:rsidR="009E2170">
        <w:rPr>
          <w:rFonts w:ascii="Lucida Sans Unicode" w:hAnsi="Lucida Sans Unicode"/>
          <w:sz w:val="22"/>
        </w:rPr>
        <w:t>.2.</w:t>
      </w:r>
      <w:r w:rsidR="00CB6B95">
        <w:rPr>
          <w:rFonts w:ascii="Lucida Sans Unicode" w:hAnsi="Lucida Sans Unicode"/>
          <w:sz w:val="22"/>
        </w:rPr>
        <w:t>5</w:t>
      </w:r>
      <w:r w:rsidR="009E2170">
        <w:rPr>
          <w:rFonts w:ascii="Lucida Sans Unicode" w:hAnsi="Lucida Sans Unicode"/>
          <w:sz w:val="22"/>
        </w:rPr>
        <w:t xml:space="preserve">. ili obrazloženje okolnosti iz </w:t>
      </w:r>
      <w:proofErr w:type="spellStart"/>
      <w:r w:rsidR="009E2170">
        <w:rPr>
          <w:rFonts w:ascii="Lucida Sans Unicode" w:hAnsi="Lucida Sans Unicode"/>
          <w:sz w:val="22"/>
        </w:rPr>
        <w:t>podtočke</w:t>
      </w:r>
      <w:proofErr w:type="spellEnd"/>
      <w:r w:rsidR="009E2170">
        <w:rPr>
          <w:rFonts w:ascii="Lucida Sans Unicode" w:hAnsi="Lucida Sans Unicode"/>
          <w:sz w:val="22"/>
        </w:rPr>
        <w:t xml:space="preserve"> </w:t>
      </w:r>
      <w:r>
        <w:rPr>
          <w:rFonts w:ascii="Lucida Sans Unicode" w:hAnsi="Lucida Sans Unicode"/>
          <w:sz w:val="22"/>
        </w:rPr>
        <w:t>5</w:t>
      </w:r>
      <w:r w:rsidR="009E2170">
        <w:rPr>
          <w:rFonts w:ascii="Lucida Sans Unicode" w:hAnsi="Lucida Sans Unicode"/>
          <w:sz w:val="22"/>
        </w:rPr>
        <w:t>.2.</w:t>
      </w:r>
      <w:r w:rsidR="00E75489">
        <w:rPr>
          <w:rFonts w:ascii="Lucida Sans Unicode" w:hAnsi="Lucida Sans Unicode"/>
          <w:sz w:val="22"/>
        </w:rPr>
        <w:t>6</w:t>
      </w:r>
      <w:r w:rsidR="009E2170">
        <w:rPr>
          <w:rFonts w:ascii="Lucida Sans Unicode" w:hAnsi="Lucida Sans Unicode"/>
          <w:sz w:val="22"/>
        </w:rPr>
        <w:t>.)</w:t>
      </w:r>
      <w:r w:rsidR="00E126AA">
        <w:rPr>
          <w:rFonts w:ascii="Lucida Sans Unicode" w:hAnsi="Lucida Sans Unicode"/>
          <w:sz w:val="22"/>
        </w:rPr>
        <w:t xml:space="preserve"> i </w:t>
      </w:r>
      <w:r w:rsidR="00C871A4">
        <w:rPr>
          <w:rFonts w:ascii="Lucida Sans Unicode" w:hAnsi="Lucida Sans Unicode"/>
          <w:sz w:val="22"/>
        </w:rPr>
        <w:t>jednostavnog</w:t>
      </w:r>
      <w:r w:rsidR="00E126AA">
        <w:rPr>
          <w:rFonts w:ascii="Lucida Sans Unicode" w:hAnsi="Lucida Sans Unicode"/>
          <w:sz w:val="22"/>
        </w:rPr>
        <w:t xml:space="preserve"> postupka. </w:t>
      </w:r>
      <w:r w:rsidR="00E126AA" w:rsidRPr="00820D73">
        <w:rPr>
          <w:rFonts w:ascii="Lucida Sans Unicode" w:hAnsi="Lucida Sans Unicode"/>
          <w:sz w:val="22"/>
        </w:rPr>
        <w:t>U tu svrhu, duž</w:t>
      </w:r>
      <w:r w:rsidR="00E126AA">
        <w:rPr>
          <w:rFonts w:ascii="Lucida Sans Unicode" w:hAnsi="Lucida Sans Unicode"/>
          <w:sz w:val="22"/>
        </w:rPr>
        <w:t>an</w:t>
      </w:r>
      <w:r w:rsidR="00E126AA" w:rsidRPr="00820D73">
        <w:rPr>
          <w:rFonts w:ascii="Lucida Sans Unicode" w:hAnsi="Lucida Sans Unicode"/>
          <w:sz w:val="22"/>
        </w:rPr>
        <w:t xml:space="preserve"> </w:t>
      </w:r>
      <w:r w:rsidR="00E126AA">
        <w:rPr>
          <w:rFonts w:ascii="Lucida Sans Unicode" w:hAnsi="Lucida Sans Unicode"/>
          <w:sz w:val="22"/>
        </w:rPr>
        <w:t>je</w:t>
      </w:r>
      <w:r w:rsidR="00E126AA" w:rsidRPr="00820D73">
        <w:rPr>
          <w:rFonts w:ascii="Lucida Sans Unicode" w:hAnsi="Lucida Sans Unicode"/>
          <w:sz w:val="22"/>
        </w:rPr>
        <w:t xml:space="preserve"> čuva</w:t>
      </w:r>
      <w:r w:rsidR="00E126AA">
        <w:rPr>
          <w:rFonts w:ascii="Lucida Sans Unicode" w:hAnsi="Lucida Sans Unicode"/>
          <w:sz w:val="22"/>
        </w:rPr>
        <w:t>ti</w:t>
      </w:r>
      <w:r w:rsidR="00E126AA" w:rsidRPr="00820D73">
        <w:rPr>
          <w:rFonts w:ascii="Lucida Sans Unicode" w:hAnsi="Lucida Sans Unicode"/>
          <w:sz w:val="22"/>
        </w:rPr>
        <w:t xml:space="preserve"> dokumentaciju dostatnu </w:t>
      </w:r>
      <w:r w:rsidR="00E126AA">
        <w:rPr>
          <w:rFonts w:ascii="Lucida Sans Unicode" w:hAnsi="Lucida Sans Unicode"/>
          <w:sz w:val="22"/>
        </w:rPr>
        <w:t>za opravdanje odluke</w:t>
      </w:r>
      <w:r w:rsidR="00E126AA" w:rsidRPr="00820D73">
        <w:rPr>
          <w:rFonts w:ascii="Lucida Sans Unicode" w:hAnsi="Lucida Sans Unicode"/>
          <w:sz w:val="22"/>
        </w:rPr>
        <w:t xml:space="preserve"> </w:t>
      </w:r>
      <w:r w:rsidR="00E126AA">
        <w:rPr>
          <w:rFonts w:ascii="Lucida Sans Unicode" w:hAnsi="Lucida Sans Unicode"/>
          <w:sz w:val="22"/>
        </w:rPr>
        <w:t xml:space="preserve">o odabiru ponuditelja s kojim namjerava sklopiti ugovor </w:t>
      </w:r>
      <w:r w:rsidR="00C871A4">
        <w:rPr>
          <w:rFonts w:ascii="Lucida Sans Unicode" w:hAnsi="Lucida Sans Unicode"/>
          <w:sz w:val="22"/>
        </w:rPr>
        <w:t>u jednostavnom postupku</w:t>
      </w:r>
      <w:r w:rsidR="00E126AA" w:rsidRPr="00820D73">
        <w:rPr>
          <w:rFonts w:ascii="Lucida Sans Unicode" w:hAnsi="Lucida Sans Unicode"/>
          <w:sz w:val="22"/>
        </w:rPr>
        <w:t>.</w:t>
      </w:r>
    </w:p>
    <w:p w:rsidR="001B0C14" w:rsidRDefault="001B0C14" w:rsidP="00647006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5.2.</w:t>
      </w:r>
      <w:r w:rsidR="00E75489">
        <w:rPr>
          <w:rFonts w:ascii="Lucida Sans Unicode" w:hAnsi="Lucida Sans Unicode"/>
          <w:sz w:val="22"/>
        </w:rPr>
        <w:t>8</w:t>
      </w:r>
      <w:r>
        <w:rPr>
          <w:rFonts w:ascii="Lucida Sans Unicode" w:hAnsi="Lucida Sans Unicode"/>
          <w:sz w:val="22"/>
        </w:rPr>
        <w:t>. Zahtjev za prikupljanje ponuda upućuje se na način koji omogućuje dokazivanje da je isti zaprimljen od strane gospodarskog subjekta (dostavnica, povratnica, izvješće o uspješnom slanju telefaksom, elektronička isprava i sl.).</w:t>
      </w:r>
    </w:p>
    <w:p w:rsidR="00E75489" w:rsidRPr="00556403" w:rsidRDefault="00E75489" w:rsidP="00E75489">
      <w:pPr>
        <w:pStyle w:val="t-9-8"/>
        <w:jc w:val="both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556403">
        <w:rPr>
          <w:rFonts w:ascii="Lucida Sans Unicode" w:hAnsi="Lucida Sans Unicode" w:cs="Lucida Sans Unicode"/>
          <w:color w:val="000000"/>
          <w:sz w:val="22"/>
          <w:szCs w:val="22"/>
        </w:rPr>
        <w:t>5.2.9. Rok za dostavu ponuda ne smije biti kraći od 15 dana od dana upućivanja odnosno objavljivanja zahtjeva za prikupljanje ponuda.</w:t>
      </w:r>
    </w:p>
    <w:p w:rsidR="00E75489" w:rsidRPr="00556403" w:rsidRDefault="00E75489" w:rsidP="00E75489">
      <w:pPr>
        <w:pStyle w:val="t-9-8"/>
        <w:jc w:val="both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556403">
        <w:rPr>
          <w:rFonts w:ascii="Lucida Sans Unicode" w:hAnsi="Lucida Sans Unicode" w:cs="Lucida Sans Unicode"/>
          <w:color w:val="000000"/>
          <w:sz w:val="22"/>
          <w:szCs w:val="22"/>
        </w:rPr>
        <w:t>5.2.1</w:t>
      </w:r>
      <w:r w:rsidR="00CB6B95">
        <w:rPr>
          <w:rFonts w:ascii="Lucida Sans Unicode" w:hAnsi="Lucida Sans Unicode" w:cs="Lucida Sans Unicode"/>
          <w:color w:val="000000"/>
          <w:sz w:val="22"/>
          <w:szCs w:val="22"/>
        </w:rPr>
        <w:t>0</w:t>
      </w:r>
      <w:r w:rsidRPr="00556403">
        <w:rPr>
          <w:rFonts w:ascii="Lucida Sans Unicode" w:hAnsi="Lucida Sans Unicode" w:cs="Lucida Sans Unicode"/>
          <w:color w:val="000000"/>
          <w:sz w:val="22"/>
          <w:szCs w:val="22"/>
        </w:rPr>
        <w:t xml:space="preserve">. Istodobno s istekom roka za dostavu ponuda </w:t>
      </w:r>
      <w:r w:rsidR="00CB6B95">
        <w:rPr>
          <w:rFonts w:ascii="Lucida Sans Unicode" w:hAnsi="Lucida Sans Unicode" w:cs="Lucida Sans Unicode"/>
          <w:color w:val="000000"/>
          <w:sz w:val="22"/>
          <w:szCs w:val="22"/>
        </w:rPr>
        <w:t>NOJN</w:t>
      </w:r>
      <w:r w:rsidRPr="00556403">
        <w:rPr>
          <w:rFonts w:ascii="Lucida Sans Unicode" w:hAnsi="Lucida Sans Unicode" w:cs="Lucida Sans Unicode"/>
          <w:color w:val="000000"/>
          <w:sz w:val="22"/>
          <w:szCs w:val="22"/>
        </w:rPr>
        <w:t xml:space="preserve"> otvara pravovremeno dostavljene ponude. Ponude dostavljene na temelju objavljenog zahtjeva za prikupljanje ponuda na internetskim stranicama, uzimaju se u razmatranje pod istim uvjetima kao i ponude dostavljene na temelju zahtjeva za prikupljanje ponuda upućenog gospodarskim subjektima.</w:t>
      </w:r>
    </w:p>
    <w:p w:rsidR="00E75489" w:rsidRPr="00556403" w:rsidRDefault="00E75489" w:rsidP="00E75489">
      <w:pPr>
        <w:pStyle w:val="t-9-8"/>
        <w:jc w:val="both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556403">
        <w:rPr>
          <w:rFonts w:ascii="Lucida Sans Unicode" w:hAnsi="Lucida Sans Unicode" w:cs="Lucida Sans Unicode"/>
          <w:color w:val="000000"/>
          <w:sz w:val="22"/>
          <w:szCs w:val="22"/>
        </w:rPr>
        <w:t>5.2.1</w:t>
      </w:r>
      <w:r w:rsidR="00CB6B95">
        <w:rPr>
          <w:rFonts w:ascii="Lucida Sans Unicode" w:hAnsi="Lucida Sans Unicode" w:cs="Lucida Sans Unicode"/>
          <w:color w:val="000000"/>
          <w:sz w:val="22"/>
          <w:szCs w:val="22"/>
        </w:rPr>
        <w:t>1</w:t>
      </w:r>
      <w:r w:rsidRPr="00556403">
        <w:rPr>
          <w:rFonts w:ascii="Lucida Sans Unicode" w:hAnsi="Lucida Sans Unicode" w:cs="Lucida Sans Unicode"/>
          <w:color w:val="000000"/>
          <w:sz w:val="22"/>
          <w:szCs w:val="22"/>
        </w:rPr>
        <w:t xml:space="preserve">. </w:t>
      </w:r>
      <w:r w:rsidR="00CB6B95">
        <w:rPr>
          <w:rFonts w:ascii="Lucida Sans Unicode" w:hAnsi="Lucida Sans Unicode" w:cs="Lucida Sans Unicode"/>
          <w:color w:val="000000"/>
          <w:sz w:val="22"/>
          <w:szCs w:val="22"/>
        </w:rPr>
        <w:t>NOJN</w:t>
      </w:r>
      <w:r w:rsidRPr="00556403">
        <w:rPr>
          <w:rFonts w:ascii="Lucida Sans Unicode" w:hAnsi="Lucida Sans Unicode" w:cs="Lucida Sans Unicode"/>
          <w:color w:val="000000"/>
          <w:sz w:val="22"/>
          <w:szCs w:val="22"/>
        </w:rPr>
        <w:t xml:space="preserve"> izrađuje zapisnik o pregledu i ocjeni ponuda te odabire najpovoljniju ponudu sukladno kriteriju za odabir ponude.</w:t>
      </w:r>
    </w:p>
    <w:p w:rsidR="00E75489" w:rsidRPr="00556403" w:rsidRDefault="00E75489" w:rsidP="00E75489">
      <w:pPr>
        <w:pStyle w:val="t-9-8"/>
        <w:jc w:val="both"/>
        <w:rPr>
          <w:rFonts w:ascii="Lucida Sans Unicode" w:hAnsi="Lucida Sans Unicode" w:cs="Lucida Sans Unicode"/>
          <w:color w:val="000000"/>
          <w:sz w:val="22"/>
          <w:szCs w:val="22"/>
        </w:rPr>
      </w:pPr>
      <w:r w:rsidRPr="00556403">
        <w:rPr>
          <w:rFonts w:ascii="Lucida Sans Unicode" w:hAnsi="Lucida Sans Unicode" w:cs="Lucida Sans Unicode"/>
          <w:color w:val="000000"/>
          <w:sz w:val="22"/>
          <w:szCs w:val="22"/>
        </w:rPr>
        <w:t>5.2.1</w:t>
      </w:r>
      <w:r w:rsidR="00CB6B95">
        <w:rPr>
          <w:rFonts w:ascii="Lucida Sans Unicode" w:hAnsi="Lucida Sans Unicode" w:cs="Lucida Sans Unicode"/>
          <w:color w:val="000000"/>
          <w:sz w:val="22"/>
          <w:szCs w:val="22"/>
        </w:rPr>
        <w:t>2</w:t>
      </w:r>
      <w:r w:rsidRPr="00556403">
        <w:rPr>
          <w:rFonts w:ascii="Lucida Sans Unicode" w:hAnsi="Lucida Sans Unicode" w:cs="Lucida Sans Unicode"/>
          <w:color w:val="000000"/>
          <w:sz w:val="22"/>
          <w:szCs w:val="22"/>
        </w:rPr>
        <w:t xml:space="preserve">. Nakon odabira </w:t>
      </w:r>
      <w:r w:rsidR="00CB6B95">
        <w:rPr>
          <w:rFonts w:ascii="Lucida Sans Unicode" w:hAnsi="Lucida Sans Unicode" w:cs="Lucida Sans Unicode"/>
          <w:color w:val="000000"/>
          <w:sz w:val="22"/>
          <w:szCs w:val="22"/>
        </w:rPr>
        <w:t>NOJN</w:t>
      </w:r>
      <w:r w:rsidRPr="00556403">
        <w:rPr>
          <w:rFonts w:ascii="Lucida Sans Unicode" w:hAnsi="Lucida Sans Unicode" w:cs="Lucida Sans Unicode"/>
          <w:color w:val="000000"/>
          <w:sz w:val="22"/>
          <w:szCs w:val="22"/>
        </w:rPr>
        <w:t xml:space="preserve"> može objaviti prethodnu obavijest o namjeri sklapanja ugovora.</w:t>
      </w:r>
    </w:p>
    <w:p w:rsidR="00485B93" w:rsidRDefault="00A2663E" w:rsidP="00A2663E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5.2.</w:t>
      </w:r>
      <w:r w:rsidR="00E75489">
        <w:rPr>
          <w:rFonts w:ascii="Lucida Sans Unicode" w:hAnsi="Lucida Sans Unicode"/>
          <w:sz w:val="22"/>
        </w:rPr>
        <w:t>1</w:t>
      </w:r>
      <w:r w:rsidR="00025C8C">
        <w:rPr>
          <w:rFonts w:ascii="Lucida Sans Unicode" w:hAnsi="Lucida Sans Unicode"/>
          <w:sz w:val="22"/>
        </w:rPr>
        <w:t>3</w:t>
      </w:r>
      <w:r>
        <w:rPr>
          <w:rFonts w:ascii="Lucida Sans Unicode" w:hAnsi="Lucida Sans Unicode"/>
          <w:sz w:val="22"/>
        </w:rPr>
        <w:t xml:space="preserve">. </w:t>
      </w:r>
      <w:r>
        <w:rPr>
          <w:rFonts w:ascii="Lucida Sans Unicode" w:hAnsi="Lucida Sans Unicode" w:cs="Lucida Sans Unicode"/>
          <w:sz w:val="22"/>
          <w:szCs w:val="22"/>
        </w:rPr>
        <w:t xml:space="preserve">NOJN-i su obvezni ovaj postupak nabave provoditi </w:t>
      </w:r>
      <w:r w:rsidR="00485B93">
        <w:rPr>
          <w:rFonts w:ascii="Lucida Sans Unicode" w:hAnsi="Lucida Sans Unicode" w:cs="Lucida Sans Unicode"/>
          <w:sz w:val="22"/>
          <w:szCs w:val="22"/>
        </w:rPr>
        <w:t xml:space="preserve">na gore opisani način ili </w:t>
      </w:r>
      <w:r>
        <w:rPr>
          <w:rFonts w:ascii="Lucida Sans Unicode" w:hAnsi="Lucida Sans Unicode" w:cs="Lucida Sans Unicode"/>
          <w:sz w:val="22"/>
          <w:szCs w:val="22"/>
        </w:rPr>
        <w:t>u skladu sa svojim internim pisanim procedurama</w:t>
      </w:r>
      <w:r w:rsidR="009044D2">
        <w:rPr>
          <w:rFonts w:ascii="Lucida Sans Unicode" w:hAnsi="Lucida Sans Unicode" w:cs="Lucida Sans Unicode"/>
          <w:sz w:val="22"/>
          <w:szCs w:val="22"/>
        </w:rPr>
        <w:t xml:space="preserve"> (</w:t>
      </w:r>
      <w:r w:rsidR="00187273">
        <w:rPr>
          <w:rFonts w:ascii="Lucida Sans Unicode" w:hAnsi="Lucida Sans Unicode" w:cs="Lucida Sans Unicode"/>
          <w:sz w:val="22"/>
          <w:szCs w:val="22"/>
        </w:rPr>
        <w:t xml:space="preserve">npr. </w:t>
      </w:r>
      <w:r w:rsidR="009044D2">
        <w:rPr>
          <w:rFonts w:ascii="Lucida Sans Unicode" w:hAnsi="Lucida Sans Unicode" w:cs="Lucida Sans Unicode"/>
          <w:sz w:val="22"/>
          <w:szCs w:val="22"/>
        </w:rPr>
        <w:t>Pravilnik o nabavi roba, usluga i radova male vrijednosti)</w:t>
      </w:r>
      <w:r>
        <w:rPr>
          <w:rFonts w:ascii="Lucida Sans Unicode" w:hAnsi="Lucida Sans Unicode" w:cs="Lucida Sans Unicode"/>
          <w:sz w:val="22"/>
          <w:szCs w:val="22"/>
        </w:rPr>
        <w:t xml:space="preserve">. U slučaju da u pojedinom NOJN-u ne postoje propisane pisane procedure za postupke nabave </w:t>
      </w:r>
      <w:r w:rsidR="00485B93">
        <w:rPr>
          <w:rFonts w:ascii="Lucida Sans Unicode" w:hAnsi="Lucida Sans Unicode" w:cs="Lucida Sans Unicode"/>
          <w:sz w:val="22"/>
          <w:szCs w:val="22"/>
        </w:rPr>
        <w:t xml:space="preserve">od </w:t>
      </w:r>
      <w:r w:rsidR="00D67A0D">
        <w:rPr>
          <w:rFonts w:ascii="Lucida Sans Unicode" w:hAnsi="Lucida Sans Unicode" w:cs="Lucida Sans Unicode"/>
          <w:sz w:val="22"/>
          <w:szCs w:val="22"/>
        </w:rPr>
        <w:t>7</w:t>
      </w:r>
      <w:r w:rsidR="00485B93">
        <w:rPr>
          <w:rFonts w:ascii="Lucida Sans Unicode" w:hAnsi="Lucida Sans Unicode" w:cs="Lucida Sans Unicode"/>
          <w:sz w:val="22"/>
          <w:szCs w:val="22"/>
        </w:rPr>
        <w:t>0.000 HRK do 200.000 HRK za robu</w:t>
      </w:r>
      <w:r w:rsidR="00D67A0D">
        <w:rPr>
          <w:rFonts w:ascii="Lucida Sans Unicode" w:hAnsi="Lucida Sans Unicode" w:cs="Lucida Sans Unicode"/>
          <w:sz w:val="22"/>
          <w:szCs w:val="22"/>
        </w:rPr>
        <w:t>, usluge i radove, NOJ</w:t>
      </w:r>
      <w:r>
        <w:rPr>
          <w:rFonts w:ascii="Lucida Sans Unicode" w:hAnsi="Lucida Sans Unicode" w:cs="Lucida Sans Unicode"/>
          <w:sz w:val="22"/>
          <w:szCs w:val="22"/>
        </w:rPr>
        <w:t>N</w:t>
      </w:r>
      <w:r w:rsidR="00485B93">
        <w:rPr>
          <w:rFonts w:ascii="Lucida Sans Unicode" w:hAnsi="Lucida Sans Unicode" w:cs="Lucida Sans Unicode"/>
          <w:sz w:val="22"/>
          <w:szCs w:val="22"/>
        </w:rPr>
        <w:t xml:space="preserve"> je obvezan, </w:t>
      </w:r>
      <w:r>
        <w:rPr>
          <w:rFonts w:ascii="Lucida Sans Unicode" w:hAnsi="Lucida Sans Unicode" w:cs="Lucida Sans Unicode"/>
          <w:sz w:val="22"/>
          <w:szCs w:val="22"/>
        </w:rPr>
        <w:t>za potrebe nabave za financiranje svojih projekata/operacija putem Operativnog programa „Učinkoviti ljudski potencijali 2014.-2020.“</w:t>
      </w:r>
      <w:r w:rsidR="00485B93">
        <w:rPr>
          <w:rFonts w:ascii="Lucida Sans Unicode" w:hAnsi="Lucida Sans Unicode" w:cs="Lucida Sans Unicode"/>
          <w:sz w:val="22"/>
          <w:szCs w:val="22"/>
        </w:rPr>
        <w:t>, provoditi jednostavni postupak nabave na gore opisani način.</w:t>
      </w:r>
    </w:p>
    <w:p w:rsidR="00A2663E" w:rsidRDefault="00A2663E" w:rsidP="00647006">
      <w:pPr>
        <w:keepLines/>
        <w:spacing w:after="120"/>
        <w:jc w:val="both"/>
        <w:rPr>
          <w:rFonts w:ascii="Lucida Sans Unicode" w:hAnsi="Lucida Sans Unicode"/>
          <w:sz w:val="22"/>
        </w:rPr>
      </w:pPr>
    </w:p>
    <w:p w:rsidR="0073320F" w:rsidRPr="002E221E" w:rsidRDefault="00520A80" w:rsidP="00647006">
      <w:pPr>
        <w:keepLines/>
        <w:spacing w:after="120"/>
        <w:jc w:val="both"/>
        <w:rPr>
          <w:rFonts w:ascii="Lucida Sans Unicode" w:hAnsi="Lucida Sans Unicode"/>
          <w:b/>
          <w:sz w:val="22"/>
        </w:rPr>
      </w:pPr>
      <w:r>
        <w:rPr>
          <w:rFonts w:ascii="Lucida Sans Unicode" w:hAnsi="Lucida Sans Unicode"/>
          <w:b/>
          <w:sz w:val="22"/>
        </w:rPr>
        <w:lastRenderedPageBreak/>
        <w:t>5</w:t>
      </w:r>
      <w:r w:rsidR="00C22E0C" w:rsidRPr="00031A22">
        <w:rPr>
          <w:rFonts w:ascii="Lucida Sans Unicode" w:hAnsi="Lucida Sans Unicode"/>
          <w:b/>
          <w:sz w:val="22"/>
        </w:rPr>
        <w:t>.</w:t>
      </w:r>
      <w:r w:rsidR="0092111C" w:rsidRPr="00031A22">
        <w:rPr>
          <w:rFonts w:ascii="Lucida Sans Unicode" w:hAnsi="Lucida Sans Unicode"/>
          <w:b/>
          <w:sz w:val="22"/>
        </w:rPr>
        <w:t>3</w:t>
      </w:r>
      <w:r w:rsidR="002E221E" w:rsidRPr="00031A22">
        <w:rPr>
          <w:rFonts w:ascii="Lucida Sans Unicode" w:hAnsi="Lucida Sans Unicode"/>
          <w:b/>
          <w:sz w:val="22"/>
        </w:rPr>
        <w:t>.</w:t>
      </w:r>
      <w:r w:rsidR="0073320F" w:rsidRPr="002E221E">
        <w:rPr>
          <w:rFonts w:ascii="Lucida Sans Unicode" w:hAnsi="Lucida Sans Unicode"/>
          <w:b/>
          <w:sz w:val="22"/>
        </w:rPr>
        <w:t xml:space="preserve"> Javno nadmetanje</w:t>
      </w:r>
    </w:p>
    <w:p w:rsidR="0036145B" w:rsidRPr="00230CDC" w:rsidRDefault="00520A80" w:rsidP="00647006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</w:t>
      </w:r>
      <w:r w:rsidR="00C22E0C">
        <w:rPr>
          <w:rFonts w:ascii="Lucida Sans Unicode" w:hAnsi="Lucida Sans Unicode"/>
          <w:sz w:val="22"/>
        </w:rPr>
        <w:t>.</w:t>
      </w:r>
      <w:r w:rsidR="0092111C">
        <w:rPr>
          <w:rFonts w:ascii="Lucida Sans Unicode" w:hAnsi="Lucida Sans Unicode"/>
          <w:sz w:val="22"/>
        </w:rPr>
        <w:t>3</w:t>
      </w:r>
      <w:r w:rsidR="00C22E0C">
        <w:rPr>
          <w:rFonts w:ascii="Lucida Sans Unicode" w:hAnsi="Lucida Sans Unicode"/>
          <w:sz w:val="22"/>
        </w:rPr>
        <w:t>.</w:t>
      </w:r>
      <w:r w:rsidR="002E221E">
        <w:rPr>
          <w:rFonts w:ascii="Lucida Sans Unicode" w:hAnsi="Lucida Sans Unicode"/>
          <w:sz w:val="22"/>
        </w:rPr>
        <w:t>1.</w:t>
      </w:r>
      <w:r w:rsidR="00C22E0C">
        <w:rPr>
          <w:rFonts w:ascii="Lucida Sans Unicode" w:hAnsi="Lucida Sans Unicode"/>
          <w:sz w:val="22"/>
        </w:rPr>
        <w:t xml:space="preserve"> </w:t>
      </w:r>
      <w:r w:rsidR="0040786D">
        <w:rPr>
          <w:rFonts w:ascii="Lucida Sans Unicode" w:hAnsi="Lucida Sans Unicode"/>
          <w:sz w:val="22"/>
        </w:rPr>
        <w:t>NOJN</w:t>
      </w:r>
      <w:r w:rsidR="0073320F">
        <w:rPr>
          <w:rFonts w:ascii="Lucida Sans Unicode" w:hAnsi="Lucida Sans Unicode"/>
          <w:sz w:val="22"/>
        </w:rPr>
        <w:t xml:space="preserve">-ovi provode postupak javnog nadmetanja </w:t>
      </w:r>
      <w:r w:rsidR="007C64BD">
        <w:rPr>
          <w:rFonts w:ascii="Lucida Sans Unicode" w:hAnsi="Lucida Sans Unicode"/>
          <w:sz w:val="22"/>
        </w:rPr>
        <w:t>a</w:t>
      </w:r>
      <w:r w:rsidR="007E04B2" w:rsidRPr="00230CDC">
        <w:rPr>
          <w:rFonts w:ascii="Lucida Sans Unicode" w:hAnsi="Lucida Sans Unicode"/>
          <w:sz w:val="22"/>
        </w:rPr>
        <w:t>ko ukupna procijenjena vrijednost nabave</w:t>
      </w:r>
    </w:p>
    <w:p w:rsidR="0036145B" w:rsidRPr="00230CDC" w:rsidRDefault="0036145B" w:rsidP="00647006">
      <w:pPr>
        <w:keepLines/>
        <w:spacing w:after="120"/>
        <w:ind w:left="708"/>
        <w:jc w:val="both"/>
        <w:rPr>
          <w:rFonts w:ascii="Lucida Sans Unicode" w:hAnsi="Lucida Sans Unicode"/>
          <w:sz w:val="22"/>
        </w:rPr>
      </w:pPr>
      <w:r w:rsidRPr="00230CDC">
        <w:rPr>
          <w:rFonts w:ascii="Lucida Sans Unicode" w:hAnsi="Lucida Sans Unicode"/>
          <w:sz w:val="22"/>
        </w:rPr>
        <w:t>- roba ili usluga</w:t>
      </w:r>
      <w:r w:rsidR="00AF30D5" w:rsidRPr="00230CDC">
        <w:rPr>
          <w:rFonts w:ascii="Lucida Sans Unicode" w:hAnsi="Lucida Sans Unicode"/>
          <w:sz w:val="22"/>
        </w:rPr>
        <w:t xml:space="preserve"> iznosi</w:t>
      </w:r>
      <w:r w:rsidRPr="00230CDC">
        <w:rPr>
          <w:rFonts w:ascii="Lucida Sans Unicode" w:hAnsi="Lucida Sans Unicode"/>
          <w:sz w:val="22"/>
        </w:rPr>
        <w:t xml:space="preserve"> </w:t>
      </w:r>
      <w:r w:rsidR="00224ABE">
        <w:rPr>
          <w:rFonts w:ascii="Lucida Sans Unicode" w:hAnsi="Lucida Sans Unicode"/>
          <w:sz w:val="22"/>
        </w:rPr>
        <w:t>(</w:t>
      </w:r>
      <w:r w:rsidR="004634B5">
        <w:rPr>
          <w:rFonts w:ascii="Lucida Sans Unicode" w:hAnsi="Lucida Sans Unicode"/>
          <w:sz w:val="22"/>
          <w:u w:val="single"/>
        </w:rPr>
        <w:t>&gt;</w:t>
      </w:r>
      <w:r w:rsidR="00224ABE">
        <w:rPr>
          <w:rFonts w:ascii="Lucida Sans Unicode" w:hAnsi="Lucida Sans Unicode"/>
          <w:sz w:val="22"/>
        </w:rPr>
        <w:t xml:space="preserve">) </w:t>
      </w:r>
      <w:r w:rsidR="000F664D">
        <w:rPr>
          <w:rFonts w:ascii="Lucida Sans Unicode" w:hAnsi="Lucida Sans Unicode"/>
          <w:sz w:val="22"/>
        </w:rPr>
        <w:t>2</w:t>
      </w:r>
      <w:r w:rsidR="000F664D" w:rsidRPr="00230CDC">
        <w:rPr>
          <w:rFonts w:ascii="Lucida Sans Unicode" w:hAnsi="Lucida Sans Unicode"/>
          <w:sz w:val="22"/>
        </w:rPr>
        <w:t>00</w:t>
      </w:r>
      <w:r w:rsidR="001738E9" w:rsidRPr="00230CDC">
        <w:rPr>
          <w:rFonts w:ascii="Lucida Sans Unicode" w:hAnsi="Lucida Sans Unicode"/>
          <w:sz w:val="22"/>
        </w:rPr>
        <w:t xml:space="preserve">.000,00 kuna ili više, </w:t>
      </w:r>
      <w:r w:rsidRPr="00230CDC">
        <w:rPr>
          <w:rFonts w:ascii="Lucida Sans Unicode" w:hAnsi="Lucida Sans Unicode"/>
          <w:sz w:val="22"/>
        </w:rPr>
        <w:t>odnosno</w:t>
      </w:r>
    </w:p>
    <w:p w:rsidR="001738E9" w:rsidRPr="007C64BD" w:rsidRDefault="0036145B" w:rsidP="00647006">
      <w:pPr>
        <w:keepLines/>
        <w:spacing w:after="120"/>
        <w:ind w:left="708"/>
        <w:jc w:val="both"/>
        <w:rPr>
          <w:rFonts w:ascii="Lucida Sans Unicode" w:hAnsi="Lucida Sans Unicode"/>
          <w:sz w:val="22"/>
        </w:rPr>
      </w:pPr>
      <w:r w:rsidRPr="00230CDC">
        <w:rPr>
          <w:rFonts w:ascii="Lucida Sans Unicode" w:hAnsi="Lucida Sans Unicode"/>
          <w:sz w:val="22"/>
        </w:rPr>
        <w:t>- radova</w:t>
      </w:r>
      <w:r w:rsidR="007E04B2" w:rsidRPr="00230CDC">
        <w:rPr>
          <w:rFonts w:ascii="Lucida Sans Unicode" w:hAnsi="Lucida Sans Unicode"/>
          <w:sz w:val="22"/>
        </w:rPr>
        <w:t xml:space="preserve"> iznosi</w:t>
      </w:r>
      <w:r w:rsidRPr="00230CDC">
        <w:rPr>
          <w:rFonts w:ascii="Lucida Sans Unicode" w:hAnsi="Lucida Sans Unicode"/>
          <w:sz w:val="22"/>
        </w:rPr>
        <w:t xml:space="preserve"> </w:t>
      </w:r>
      <w:r w:rsidR="00224ABE">
        <w:rPr>
          <w:rFonts w:ascii="Lucida Sans Unicode" w:hAnsi="Lucida Sans Unicode"/>
          <w:sz w:val="22"/>
        </w:rPr>
        <w:t>(</w:t>
      </w:r>
      <w:r w:rsidR="004634B5">
        <w:rPr>
          <w:rFonts w:ascii="Lucida Sans Unicode" w:hAnsi="Lucida Sans Unicode"/>
          <w:sz w:val="22"/>
          <w:u w:val="single"/>
        </w:rPr>
        <w:t>&gt;</w:t>
      </w:r>
      <w:r w:rsidR="00224ABE">
        <w:rPr>
          <w:rFonts w:ascii="Lucida Sans Unicode" w:hAnsi="Lucida Sans Unicode"/>
          <w:sz w:val="22"/>
        </w:rPr>
        <w:t xml:space="preserve">) </w:t>
      </w:r>
      <w:r w:rsidR="000F664D">
        <w:rPr>
          <w:rFonts w:ascii="Lucida Sans Unicode" w:hAnsi="Lucida Sans Unicode"/>
          <w:sz w:val="22"/>
        </w:rPr>
        <w:t>500</w:t>
      </w:r>
      <w:r w:rsidRPr="00230CDC">
        <w:rPr>
          <w:rFonts w:ascii="Lucida Sans Unicode" w:hAnsi="Lucida Sans Unicode"/>
          <w:sz w:val="22"/>
        </w:rPr>
        <w:t>.000,00 kuna ili više</w:t>
      </w:r>
      <w:r w:rsidR="001738E9" w:rsidRPr="00230CDC">
        <w:rPr>
          <w:rFonts w:ascii="Lucida Sans Unicode" w:hAnsi="Lucida Sans Unicode"/>
          <w:sz w:val="22"/>
        </w:rPr>
        <w:t>.</w:t>
      </w:r>
    </w:p>
    <w:p w:rsidR="00AE2CA2" w:rsidRDefault="00520A80" w:rsidP="00647006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</w:t>
      </w:r>
      <w:r w:rsidR="00AE2CA2">
        <w:rPr>
          <w:rFonts w:ascii="Lucida Sans Unicode" w:hAnsi="Lucida Sans Unicode"/>
          <w:sz w:val="22"/>
        </w:rPr>
        <w:t xml:space="preserve">.3.2. </w:t>
      </w:r>
      <w:r w:rsidR="001C34DE">
        <w:rPr>
          <w:rFonts w:ascii="Lucida Sans Unicode" w:hAnsi="Lucida Sans Unicode"/>
          <w:sz w:val="22"/>
        </w:rPr>
        <w:t>NOJN</w:t>
      </w:r>
      <w:r w:rsidR="00AE2CA2">
        <w:rPr>
          <w:rFonts w:ascii="Lucida Sans Unicode" w:hAnsi="Lucida Sans Unicode"/>
          <w:sz w:val="22"/>
        </w:rPr>
        <w:t xml:space="preserve">-ovi mogu provoditi postupak javnog nadmetanja i u slučajevima iz </w:t>
      </w:r>
      <w:proofErr w:type="spellStart"/>
      <w:r w:rsidR="00175830">
        <w:rPr>
          <w:rFonts w:ascii="Lucida Sans Unicode" w:hAnsi="Lucida Sans Unicode"/>
          <w:sz w:val="22"/>
        </w:rPr>
        <w:t>pod</w:t>
      </w:r>
      <w:r w:rsidR="00AE2CA2">
        <w:rPr>
          <w:rFonts w:ascii="Lucida Sans Unicode" w:hAnsi="Lucida Sans Unicode"/>
          <w:sz w:val="22"/>
        </w:rPr>
        <w:t>točke</w:t>
      </w:r>
      <w:proofErr w:type="spellEnd"/>
      <w:r w:rsidR="00AE2CA2">
        <w:rPr>
          <w:rFonts w:ascii="Lucida Sans Unicode" w:hAnsi="Lucida Sans Unicode"/>
          <w:sz w:val="22"/>
        </w:rPr>
        <w:t xml:space="preserve"> 6.2. ovoga Priloga.</w:t>
      </w:r>
    </w:p>
    <w:p w:rsidR="004634B5" w:rsidRDefault="00520A80" w:rsidP="00647006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</w:t>
      </w:r>
      <w:r w:rsidR="004634B5">
        <w:rPr>
          <w:rFonts w:ascii="Lucida Sans Unicode" w:hAnsi="Lucida Sans Unicode"/>
          <w:sz w:val="22"/>
        </w:rPr>
        <w:t>.</w:t>
      </w:r>
      <w:r w:rsidR="0092111C">
        <w:rPr>
          <w:rFonts w:ascii="Lucida Sans Unicode" w:hAnsi="Lucida Sans Unicode"/>
          <w:sz w:val="22"/>
        </w:rPr>
        <w:t>3</w:t>
      </w:r>
      <w:r w:rsidR="007C64BD">
        <w:rPr>
          <w:rFonts w:ascii="Lucida Sans Unicode" w:hAnsi="Lucida Sans Unicode"/>
          <w:sz w:val="22"/>
        </w:rPr>
        <w:t>.</w:t>
      </w:r>
      <w:r w:rsidR="00AE2CA2">
        <w:rPr>
          <w:rFonts w:ascii="Lucida Sans Unicode" w:hAnsi="Lucida Sans Unicode"/>
          <w:sz w:val="22"/>
        </w:rPr>
        <w:t>3</w:t>
      </w:r>
      <w:r w:rsidR="002E221E">
        <w:rPr>
          <w:rFonts w:ascii="Lucida Sans Unicode" w:hAnsi="Lucida Sans Unicode"/>
          <w:sz w:val="22"/>
        </w:rPr>
        <w:t>.</w:t>
      </w:r>
      <w:r w:rsidR="004634B5" w:rsidRPr="001A6EB1">
        <w:rPr>
          <w:rFonts w:ascii="Lucida Sans Unicode" w:hAnsi="Lucida Sans Unicode"/>
          <w:sz w:val="22"/>
        </w:rPr>
        <w:t xml:space="preserve"> Postupak </w:t>
      </w:r>
      <w:r w:rsidR="00C60313">
        <w:rPr>
          <w:rFonts w:ascii="Lucida Sans Unicode" w:hAnsi="Lucida Sans Unicode"/>
          <w:sz w:val="22"/>
        </w:rPr>
        <w:t>javnog nadmetanj</w:t>
      </w:r>
      <w:r w:rsidR="007C64BD">
        <w:rPr>
          <w:rFonts w:ascii="Lucida Sans Unicode" w:hAnsi="Lucida Sans Unicode"/>
          <w:sz w:val="22"/>
        </w:rPr>
        <w:t>a</w:t>
      </w:r>
      <w:r w:rsidR="004634B5">
        <w:rPr>
          <w:rFonts w:ascii="Lucida Sans Unicode" w:hAnsi="Lucida Sans Unicode"/>
          <w:sz w:val="22"/>
        </w:rPr>
        <w:t xml:space="preserve"> započinje objavljivanjem </w:t>
      </w:r>
      <w:r w:rsidR="0035266B" w:rsidRPr="00031A22">
        <w:rPr>
          <w:rFonts w:ascii="Lucida Sans Unicode" w:hAnsi="Lucida Sans Unicode"/>
          <w:sz w:val="22"/>
        </w:rPr>
        <w:t>Obavijesti o nadmetanju</w:t>
      </w:r>
      <w:r w:rsidR="0035266B" w:rsidRPr="007C64BD">
        <w:rPr>
          <w:rFonts w:ascii="Lucida Sans Unicode" w:hAnsi="Lucida Sans Unicode"/>
          <w:sz w:val="22"/>
        </w:rPr>
        <w:t xml:space="preserve"> (u daljnjem tekstu: </w:t>
      </w:r>
      <w:proofErr w:type="spellStart"/>
      <w:r w:rsidR="0035266B" w:rsidRPr="007C64BD">
        <w:rPr>
          <w:rFonts w:ascii="Lucida Sans Unicode" w:hAnsi="Lucida Sans Unicode"/>
          <w:sz w:val="22"/>
        </w:rPr>
        <w:t>OoN</w:t>
      </w:r>
      <w:proofErr w:type="spellEnd"/>
      <w:r w:rsidR="0035266B" w:rsidRPr="007C64BD">
        <w:rPr>
          <w:rFonts w:ascii="Lucida Sans Unicode" w:hAnsi="Lucida Sans Unicode"/>
          <w:sz w:val="22"/>
        </w:rPr>
        <w:t>)</w:t>
      </w:r>
      <w:r w:rsidR="004634B5" w:rsidRPr="001A6EB1">
        <w:rPr>
          <w:rFonts w:ascii="Lucida Sans Unicode" w:hAnsi="Lucida Sans Unicode"/>
          <w:sz w:val="22"/>
        </w:rPr>
        <w:t>.</w:t>
      </w:r>
    </w:p>
    <w:p w:rsidR="001738E9" w:rsidRPr="00230CDC" w:rsidRDefault="00520A80" w:rsidP="00647006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5</w:t>
      </w:r>
      <w:r w:rsidR="001738E9" w:rsidRPr="00230CDC">
        <w:rPr>
          <w:rFonts w:ascii="Lucida Sans Unicode" w:hAnsi="Lucida Sans Unicode"/>
          <w:sz w:val="22"/>
        </w:rPr>
        <w:t>.</w:t>
      </w:r>
      <w:r w:rsidR="0092111C">
        <w:rPr>
          <w:rFonts w:ascii="Lucida Sans Unicode" w:hAnsi="Lucida Sans Unicode"/>
          <w:sz w:val="22"/>
        </w:rPr>
        <w:t>3</w:t>
      </w:r>
      <w:r w:rsidR="002E221E">
        <w:rPr>
          <w:rFonts w:ascii="Lucida Sans Unicode" w:hAnsi="Lucida Sans Unicode"/>
          <w:sz w:val="22"/>
        </w:rPr>
        <w:t>.</w:t>
      </w:r>
      <w:r w:rsidR="00AE2CA2">
        <w:rPr>
          <w:rFonts w:ascii="Lucida Sans Unicode" w:hAnsi="Lucida Sans Unicode"/>
          <w:sz w:val="22"/>
        </w:rPr>
        <w:t>4</w:t>
      </w:r>
      <w:r w:rsidR="001738E9" w:rsidRPr="00230CDC">
        <w:rPr>
          <w:rFonts w:ascii="Lucida Sans Unicode" w:hAnsi="Lucida Sans Unicode"/>
          <w:sz w:val="22"/>
        </w:rPr>
        <w:t xml:space="preserve">. </w:t>
      </w:r>
      <w:proofErr w:type="spellStart"/>
      <w:r w:rsidR="00246228" w:rsidRPr="00230CDC">
        <w:rPr>
          <w:rFonts w:ascii="Lucida Sans Unicode" w:hAnsi="Lucida Sans Unicode"/>
          <w:sz w:val="22"/>
        </w:rPr>
        <w:t>Oo</w:t>
      </w:r>
      <w:r w:rsidR="001738E9" w:rsidRPr="00230CDC">
        <w:rPr>
          <w:rFonts w:ascii="Lucida Sans Unicode" w:hAnsi="Lucida Sans Unicode"/>
          <w:sz w:val="22"/>
        </w:rPr>
        <w:t>N</w:t>
      </w:r>
      <w:proofErr w:type="spellEnd"/>
      <w:r w:rsidR="001738E9" w:rsidRPr="00230CDC">
        <w:rPr>
          <w:rFonts w:ascii="Lucida Sans Unicode" w:hAnsi="Lucida Sans Unicode"/>
          <w:sz w:val="22"/>
        </w:rPr>
        <w:t xml:space="preserve"> </w:t>
      </w:r>
      <w:r w:rsidR="00893126" w:rsidRPr="00D74884">
        <w:rPr>
          <w:rFonts w:ascii="Lucida Sans Unicode" w:hAnsi="Lucida Sans Unicode"/>
          <w:sz w:val="22"/>
        </w:rPr>
        <w:t>i dokumentacij</w:t>
      </w:r>
      <w:r w:rsidR="00077C8D">
        <w:rPr>
          <w:rFonts w:ascii="Lucida Sans Unicode" w:hAnsi="Lucida Sans Unicode"/>
          <w:sz w:val="22"/>
        </w:rPr>
        <w:t>a</w:t>
      </w:r>
      <w:r w:rsidR="00893126" w:rsidRPr="00D74884">
        <w:rPr>
          <w:rFonts w:ascii="Lucida Sans Unicode" w:hAnsi="Lucida Sans Unicode"/>
          <w:sz w:val="22"/>
        </w:rPr>
        <w:t xml:space="preserve"> za nadmetanje</w:t>
      </w:r>
      <w:r w:rsidR="00893126" w:rsidRPr="00230CDC">
        <w:rPr>
          <w:rFonts w:ascii="Lucida Sans Unicode" w:hAnsi="Lucida Sans Unicode"/>
          <w:sz w:val="22"/>
        </w:rPr>
        <w:t xml:space="preserve"> </w:t>
      </w:r>
      <w:r w:rsidR="00C60313">
        <w:rPr>
          <w:rFonts w:ascii="Lucida Sans Unicode" w:hAnsi="Lucida Sans Unicode"/>
          <w:sz w:val="22"/>
        </w:rPr>
        <w:t xml:space="preserve">istodobno </w:t>
      </w:r>
      <w:r w:rsidR="001738E9" w:rsidRPr="00230CDC">
        <w:rPr>
          <w:rFonts w:ascii="Lucida Sans Unicode" w:hAnsi="Lucida Sans Unicode"/>
          <w:sz w:val="22"/>
        </w:rPr>
        <w:t xml:space="preserve">se </w:t>
      </w:r>
      <w:r w:rsidR="00AF30D5" w:rsidRPr="00230CDC">
        <w:rPr>
          <w:rFonts w:ascii="Lucida Sans Unicode" w:hAnsi="Lucida Sans Unicode"/>
          <w:sz w:val="22"/>
        </w:rPr>
        <w:t>objavljuj</w:t>
      </w:r>
      <w:r w:rsidR="00C60313">
        <w:rPr>
          <w:rFonts w:ascii="Lucida Sans Unicode" w:hAnsi="Lucida Sans Unicode"/>
          <w:sz w:val="22"/>
        </w:rPr>
        <w:t>u</w:t>
      </w:r>
      <w:r w:rsidR="001738E9" w:rsidRPr="00230CDC">
        <w:rPr>
          <w:rFonts w:ascii="Lucida Sans Unicode" w:hAnsi="Lucida Sans Unicode"/>
          <w:sz w:val="22"/>
        </w:rPr>
        <w:t xml:space="preserve"> </w:t>
      </w:r>
      <w:r w:rsidR="00E53034">
        <w:rPr>
          <w:rFonts w:ascii="Lucida Sans Unicode" w:hAnsi="Lucida Sans Unicode"/>
          <w:sz w:val="22"/>
        </w:rPr>
        <w:t>na stranici www.strukturnifondovi.hr</w:t>
      </w:r>
      <w:r w:rsidR="00AF30D5" w:rsidRPr="00230CDC">
        <w:rPr>
          <w:rFonts w:ascii="Lucida Sans Unicode" w:hAnsi="Lucida Sans Unicode"/>
          <w:sz w:val="22"/>
        </w:rPr>
        <w:t>.</w:t>
      </w:r>
    </w:p>
    <w:p w:rsidR="00FB1289" w:rsidRDefault="00520A80" w:rsidP="00647006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5</w:t>
      </w:r>
      <w:r w:rsidR="00FB1289" w:rsidRPr="00012255">
        <w:rPr>
          <w:rFonts w:ascii="Lucida Sans Unicode" w:hAnsi="Lucida Sans Unicode"/>
          <w:sz w:val="22"/>
        </w:rPr>
        <w:t xml:space="preserve">.3.5. Nakon objave </w:t>
      </w:r>
      <w:proofErr w:type="spellStart"/>
      <w:r w:rsidR="00FB1289" w:rsidRPr="00012255">
        <w:rPr>
          <w:rFonts w:ascii="Lucida Sans Unicode" w:hAnsi="Lucida Sans Unicode"/>
          <w:sz w:val="22"/>
        </w:rPr>
        <w:t>OoN</w:t>
      </w:r>
      <w:proofErr w:type="spellEnd"/>
      <w:r w:rsidR="00FB1289" w:rsidRPr="00012255">
        <w:rPr>
          <w:rFonts w:ascii="Lucida Sans Unicode" w:hAnsi="Lucida Sans Unicode"/>
          <w:sz w:val="22"/>
        </w:rPr>
        <w:t xml:space="preserve">-a i dokumentacije za nadmetanje sukladno </w:t>
      </w:r>
      <w:proofErr w:type="spellStart"/>
      <w:r w:rsidR="00FB1289" w:rsidRPr="00012255">
        <w:rPr>
          <w:rFonts w:ascii="Lucida Sans Unicode" w:hAnsi="Lucida Sans Unicode"/>
          <w:sz w:val="22"/>
        </w:rPr>
        <w:t>podtočki</w:t>
      </w:r>
      <w:proofErr w:type="spellEnd"/>
      <w:r w:rsidR="00FB1289" w:rsidRPr="00012255">
        <w:rPr>
          <w:rFonts w:ascii="Lucida Sans Unicode" w:hAnsi="Lucida Sans Unicode"/>
          <w:sz w:val="22"/>
        </w:rPr>
        <w:t xml:space="preserve"> </w:t>
      </w:r>
      <w:r>
        <w:rPr>
          <w:rFonts w:ascii="Lucida Sans Unicode" w:hAnsi="Lucida Sans Unicode"/>
          <w:sz w:val="22"/>
        </w:rPr>
        <w:t>5</w:t>
      </w:r>
      <w:r w:rsidR="00FB1289" w:rsidRPr="00012255">
        <w:rPr>
          <w:rFonts w:ascii="Lucida Sans Unicode" w:hAnsi="Lucida Sans Unicode"/>
          <w:sz w:val="22"/>
        </w:rPr>
        <w:t xml:space="preserve">.3.4. </w:t>
      </w:r>
      <w:r w:rsidR="001C34DE">
        <w:rPr>
          <w:rFonts w:ascii="Lucida Sans Unicode" w:hAnsi="Lucida Sans Unicode"/>
          <w:sz w:val="22"/>
        </w:rPr>
        <w:t>NOJN</w:t>
      </w:r>
      <w:r w:rsidR="00FB1289" w:rsidRPr="00012255">
        <w:rPr>
          <w:rFonts w:ascii="Lucida Sans Unicode" w:hAnsi="Lucida Sans Unicode"/>
          <w:sz w:val="22"/>
        </w:rPr>
        <w:t xml:space="preserve"> može slobodno objaviti podatke iz te </w:t>
      </w:r>
      <w:proofErr w:type="spellStart"/>
      <w:r w:rsidR="00FB1289" w:rsidRPr="00012255">
        <w:rPr>
          <w:rFonts w:ascii="Lucida Sans Unicode" w:hAnsi="Lucida Sans Unicode"/>
          <w:sz w:val="22"/>
        </w:rPr>
        <w:t>OoN</w:t>
      </w:r>
      <w:proofErr w:type="spellEnd"/>
      <w:r w:rsidR="00FB1289" w:rsidRPr="00012255">
        <w:rPr>
          <w:rFonts w:ascii="Lucida Sans Unicode" w:hAnsi="Lucida Sans Unicode"/>
          <w:sz w:val="22"/>
        </w:rPr>
        <w:t xml:space="preserve"> i dokumentacije za nadmetanje u drugim odgovarajućim medijima </w:t>
      </w:r>
      <w:r w:rsidR="00003930" w:rsidRPr="00012255">
        <w:rPr>
          <w:rFonts w:ascii="Lucida Sans Unicode" w:hAnsi="Lucida Sans Unicode"/>
          <w:sz w:val="22"/>
        </w:rPr>
        <w:t xml:space="preserve">kao što je internetska stranica </w:t>
      </w:r>
      <w:r w:rsidR="001C34DE">
        <w:rPr>
          <w:rFonts w:ascii="Lucida Sans Unicode" w:hAnsi="Lucida Sans Unicode"/>
          <w:sz w:val="22"/>
        </w:rPr>
        <w:t>NOJN</w:t>
      </w:r>
      <w:r w:rsidR="00003930" w:rsidRPr="00012255">
        <w:rPr>
          <w:rFonts w:ascii="Lucida Sans Unicode" w:hAnsi="Lucida Sans Unicode"/>
          <w:sz w:val="22"/>
        </w:rPr>
        <w:t>-a. Ta</w:t>
      </w:r>
      <w:r w:rsidR="00FB1289" w:rsidRPr="00012255">
        <w:rPr>
          <w:rFonts w:ascii="Lucida Sans Unicode" w:hAnsi="Lucida Sans Unicode"/>
          <w:sz w:val="22"/>
        </w:rPr>
        <w:t xml:space="preserve"> objav</w:t>
      </w:r>
      <w:r w:rsidR="00003930" w:rsidRPr="00012255">
        <w:rPr>
          <w:rFonts w:ascii="Lucida Sans Unicode" w:hAnsi="Lucida Sans Unicode"/>
          <w:sz w:val="22"/>
        </w:rPr>
        <w:t>a</w:t>
      </w:r>
      <w:r w:rsidR="00FB1289" w:rsidRPr="00012255">
        <w:rPr>
          <w:rFonts w:ascii="Lucida Sans Unicode" w:hAnsi="Lucida Sans Unicode"/>
          <w:sz w:val="22"/>
        </w:rPr>
        <w:t xml:space="preserve"> </w:t>
      </w:r>
      <w:r w:rsidR="00003930" w:rsidRPr="00012255">
        <w:rPr>
          <w:rFonts w:ascii="Lucida Sans Unicode" w:hAnsi="Lucida Sans Unicode"/>
          <w:sz w:val="22"/>
        </w:rPr>
        <w:t xml:space="preserve">ne </w:t>
      </w:r>
      <w:r w:rsidR="00FB1289" w:rsidRPr="00012255">
        <w:rPr>
          <w:rFonts w:ascii="Lucida Sans Unicode" w:hAnsi="Lucida Sans Unicode"/>
          <w:sz w:val="22"/>
        </w:rPr>
        <w:t>smij</w:t>
      </w:r>
      <w:r w:rsidR="00003930" w:rsidRPr="00012255">
        <w:rPr>
          <w:rFonts w:ascii="Lucida Sans Unicode" w:hAnsi="Lucida Sans Unicode"/>
          <w:sz w:val="22"/>
        </w:rPr>
        <w:t>e</w:t>
      </w:r>
      <w:r w:rsidR="00FB1289" w:rsidRPr="00012255">
        <w:rPr>
          <w:rFonts w:ascii="Lucida Sans Unicode" w:hAnsi="Lucida Sans Unicode"/>
          <w:sz w:val="22"/>
        </w:rPr>
        <w:t xml:space="preserve"> sadržavati </w:t>
      </w:r>
      <w:r w:rsidR="00003930" w:rsidRPr="00012255">
        <w:rPr>
          <w:rFonts w:ascii="Lucida Sans Unicode" w:hAnsi="Lucida Sans Unicode"/>
          <w:sz w:val="22"/>
        </w:rPr>
        <w:t xml:space="preserve">druge </w:t>
      </w:r>
      <w:r w:rsidR="00FB1289" w:rsidRPr="00012255">
        <w:rPr>
          <w:rFonts w:ascii="Lucida Sans Unicode" w:hAnsi="Lucida Sans Unicode"/>
          <w:sz w:val="22"/>
        </w:rPr>
        <w:t>podatke</w:t>
      </w:r>
      <w:r w:rsidR="00003930" w:rsidRPr="00012255">
        <w:rPr>
          <w:rFonts w:ascii="Lucida Sans Unicode" w:hAnsi="Lucida Sans Unicode"/>
          <w:sz w:val="22"/>
        </w:rPr>
        <w:t xml:space="preserve"> od onih</w:t>
      </w:r>
      <w:r w:rsidR="00FB1289" w:rsidRPr="00012255">
        <w:rPr>
          <w:rFonts w:ascii="Lucida Sans Unicode" w:hAnsi="Lucida Sans Unicode"/>
          <w:sz w:val="22"/>
        </w:rPr>
        <w:t xml:space="preserve"> koje sadrže osnovn</w:t>
      </w:r>
      <w:r w:rsidR="00003930" w:rsidRPr="00012255">
        <w:rPr>
          <w:rFonts w:ascii="Lucida Sans Unicode" w:hAnsi="Lucida Sans Unicode"/>
          <w:sz w:val="22"/>
        </w:rPr>
        <w:t xml:space="preserve">a </w:t>
      </w:r>
      <w:proofErr w:type="spellStart"/>
      <w:r w:rsidR="00003930" w:rsidRPr="00012255">
        <w:rPr>
          <w:rFonts w:ascii="Lucida Sans Unicode" w:hAnsi="Lucida Sans Unicode"/>
          <w:sz w:val="22"/>
        </w:rPr>
        <w:t>OoN</w:t>
      </w:r>
      <w:proofErr w:type="spellEnd"/>
      <w:r w:rsidR="00003930" w:rsidRPr="00012255">
        <w:rPr>
          <w:rFonts w:ascii="Lucida Sans Unicode" w:hAnsi="Lucida Sans Unicode"/>
          <w:sz w:val="22"/>
        </w:rPr>
        <w:t xml:space="preserve"> i dokumentacija za nadmetanje</w:t>
      </w:r>
      <w:r w:rsidR="00FB1289" w:rsidRPr="00012255">
        <w:rPr>
          <w:rFonts w:ascii="Lucida Sans Unicode" w:hAnsi="Lucida Sans Unicode"/>
          <w:sz w:val="22"/>
        </w:rPr>
        <w:t xml:space="preserve"> i u nj</w:t>
      </w:r>
      <w:r w:rsidR="00003930" w:rsidRPr="00012255">
        <w:rPr>
          <w:rFonts w:ascii="Lucida Sans Unicode" w:hAnsi="Lucida Sans Unicode"/>
          <w:sz w:val="22"/>
        </w:rPr>
        <w:t>oj</w:t>
      </w:r>
      <w:r w:rsidR="00FB1289" w:rsidRPr="00012255">
        <w:rPr>
          <w:rFonts w:ascii="Lucida Sans Unicode" w:hAnsi="Lucida Sans Unicode"/>
          <w:sz w:val="22"/>
        </w:rPr>
        <w:t xml:space="preserve"> se mora navesti datum </w:t>
      </w:r>
      <w:r w:rsidR="00003930" w:rsidRPr="00012255">
        <w:rPr>
          <w:rFonts w:ascii="Lucida Sans Unicode" w:hAnsi="Lucida Sans Unicode"/>
          <w:sz w:val="22"/>
        </w:rPr>
        <w:t>i mjesto objave</w:t>
      </w:r>
      <w:r w:rsidR="00FB1289" w:rsidRPr="00012255">
        <w:rPr>
          <w:rFonts w:ascii="Lucida Sans Unicode" w:hAnsi="Lucida Sans Unicode"/>
          <w:sz w:val="22"/>
        </w:rPr>
        <w:t xml:space="preserve"> osnovne </w:t>
      </w:r>
      <w:proofErr w:type="spellStart"/>
      <w:r w:rsidR="00003930" w:rsidRPr="00012255">
        <w:rPr>
          <w:rFonts w:ascii="Lucida Sans Unicode" w:hAnsi="Lucida Sans Unicode"/>
          <w:sz w:val="22"/>
        </w:rPr>
        <w:t>OoN</w:t>
      </w:r>
      <w:proofErr w:type="spellEnd"/>
      <w:r w:rsidR="00003930" w:rsidRPr="00012255">
        <w:rPr>
          <w:rFonts w:ascii="Lucida Sans Unicode" w:hAnsi="Lucida Sans Unicode"/>
          <w:sz w:val="22"/>
        </w:rPr>
        <w:t xml:space="preserve"> i dokumentacije za nadmetanje</w:t>
      </w:r>
      <w:r w:rsidR="00FB1289" w:rsidRPr="00012255">
        <w:rPr>
          <w:rFonts w:ascii="Lucida Sans Unicode" w:hAnsi="Lucida Sans Unicode"/>
          <w:sz w:val="22"/>
        </w:rPr>
        <w:t>.</w:t>
      </w:r>
    </w:p>
    <w:p w:rsidR="0095778D" w:rsidRDefault="0095778D" w:rsidP="00647006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5.3.6. Za nabavu </w:t>
      </w:r>
      <w:r w:rsidRPr="00230CDC">
        <w:rPr>
          <w:rFonts w:ascii="Lucida Sans Unicode" w:hAnsi="Lucida Sans Unicode"/>
          <w:sz w:val="22"/>
        </w:rPr>
        <w:t xml:space="preserve">roba ili usluga </w:t>
      </w:r>
      <w:r>
        <w:rPr>
          <w:rFonts w:ascii="Lucida Sans Unicode" w:hAnsi="Lucida Sans Unicode"/>
          <w:sz w:val="22"/>
        </w:rPr>
        <w:t xml:space="preserve">u </w:t>
      </w:r>
      <w:r w:rsidRPr="00230CDC">
        <w:rPr>
          <w:rFonts w:ascii="Lucida Sans Unicode" w:hAnsi="Lucida Sans Unicode"/>
          <w:sz w:val="22"/>
        </w:rPr>
        <w:t>iznos</w:t>
      </w:r>
      <w:r>
        <w:rPr>
          <w:rFonts w:ascii="Lucida Sans Unicode" w:hAnsi="Lucida Sans Unicode"/>
          <w:sz w:val="22"/>
        </w:rPr>
        <w:t>u</w:t>
      </w:r>
      <w:r w:rsidRPr="00230CDC">
        <w:rPr>
          <w:rFonts w:ascii="Lucida Sans Unicode" w:hAnsi="Lucida Sans Unicode"/>
          <w:sz w:val="22"/>
        </w:rPr>
        <w:t xml:space="preserve"> </w:t>
      </w:r>
      <w:r>
        <w:rPr>
          <w:rFonts w:ascii="Lucida Sans Unicode" w:hAnsi="Lucida Sans Unicode"/>
          <w:sz w:val="22"/>
        </w:rPr>
        <w:t>(</w:t>
      </w:r>
      <w:r>
        <w:rPr>
          <w:rFonts w:ascii="Lucida Sans Unicode" w:hAnsi="Lucida Sans Unicode"/>
          <w:sz w:val="22"/>
          <w:u w:val="single"/>
        </w:rPr>
        <w:t>&gt;</w:t>
      </w:r>
      <w:r>
        <w:rPr>
          <w:rFonts w:ascii="Lucida Sans Unicode" w:hAnsi="Lucida Sans Unicode"/>
          <w:sz w:val="22"/>
        </w:rPr>
        <w:t>) 2</w:t>
      </w:r>
      <w:r w:rsidRPr="00230CDC">
        <w:rPr>
          <w:rFonts w:ascii="Lucida Sans Unicode" w:hAnsi="Lucida Sans Unicode"/>
          <w:sz w:val="22"/>
        </w:rPr>
        <w:t>00.000,00 kuna</w:t>
      </w:r>
      <w:r>
        <w:rPr>
          <w:rFonts w:ascii="Lucida Sans Unicode" w:hAnsi="Lucida Sans Unicode"/>
          <w:sz w:val="22"/>
        </w:rPr>
        <w:t xml:space="preserve"> ili više NOJN može provesti i jednostavni postupak, a za nabavu radova u iznosu (</w:t>
      </w:r>
      <w:r>
        <w:rPr>
          <w:rFonts w:ascii="Lucida Sans Unicode" w:hAnsi="Lucida Sans Unicode"/>
          <w:sz w:val="22"/>
          <w:u w:val="single"/>
        </w:rPr>
        <w:t>&gt;</w:t>
      </w:r>
      <w:r>
        <w:rPr>
          <w:rFonts w:ascii="Lucida Sans Unicode" w:hAnsi="Lucida Sans Unicode"/>
          <w:sz w:val="22"/>
        </w:rPr>
        <w:t>) 500</w:t>
      </w:r>
      <w:r w:rsidRPr="00230CDC">
        <w:rPr>
          <w:rFonts w:ascii="Lucida Sans Unicode" w:hAnsi="Lucida Sans Unicode"/>
          <w:sz w:val="22"/>
        </w:rPr>
        <w:t>.000,00 kuna ili više</w:t>
      </w:r>
      <w:r>
        <w:rPr>
          <w:rFonts w:ascii="Lucida Sans Unicode" w:hAnsi="Lucida Sans Unicode"/>
          <w:sz w:val="22"/>
        </w:rPr>
        <w:t xml:space="preserve"> NOJN je obvezan provesti postupak javnog nadmetanja na način opisan u nastavku. </w:t>
      </w:r>
    </w:p>
    <w:p w:rsidR="0000746C" w:rsidRPr="005079C0" w:rsidRDefault="00520A80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6</w:t>
      </w:r>
      <w:r w:rsidR="002E221E" w:rsidRPr="005079C0">
        <w:rPr>
          <w:rFonts w:ascii="Lucida Sans Unicode" w:hAnsi="Lucida Sans Unicode" w:cs="Lucida Sans Unicode"/>
          <w:b/>
          <w:sz w:val="22"/>
          <w:szCs w:val="22"/>
        </w:rPr>
        <w:t>. Provedba</w:t>
      </w:r>
      <w:r w:rsidR="0000746C" w:rsidRPr="005079C0">
        <w:rPr>
          <w:rFonts w:ascii="Lucida Sans Unicode" w:hAnsi="Lucida Sans Unicode" w:cs="Lucida Sans Unicode"/>
          <w:b/>
          <w:sz w:val="22"/>
          <w:szCs w:val="22"/>
        </w:rPr>
        <w:t xml:space="preserve"> postupka javnog nadmetanja</w:t>
      </w:r>
    </w:p>
    <w:p w:rsidR="0000746C" w:rsidRDefault="00520A80" w:rsidP="00647006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6</w:t>
      </w:r>
      <w:r w:rsidR="002E221E">
        <w:rPr>
          <w:rFonts w:ascii="Lucida Sans Unicode" w:hAnsi="Lucida Sans Unicode" w:cs="Lucida Sans Unicode"/>
          <w:sz w:val="22"/>
          <w:szCs w:val="22"/>
        </w:rPr>
        <w:t>.</w:t>
      </w:r>
      <w:r w:rsidR="00D77E76">
        <w:rPr>
          <w:rFonts w:ascii="Lucida Sans Unicode" w:hAnsi="Lucida Sans Unicode" w:cs="Lucida Sans Unicode"/>
          <w:sz w:val="22"/>
          <w:szCs w:val="22"/>
        </w:rPr>
        <w:t>1</w:t>
      </w:r>
      <w:r w:rsidR="0000746C">
        <w:rPr>
          <w:rFonts w:ascii="Lucida Sans Unicode" w:hAnsi="Lucida Sans Unicode" w:cs="Lucida Sans Unicode"/>
          <w:sz w:val="22"/>
          <w:szCs w:val="22"/>
        </w:rPr>
        <w:t xml:space="preserve">. </w:t>
      </w:r>
      <w:r w:rsidR="00E84012">
        <w:rPr>
          <w:rFonts w:ascii="Lucida Sans Unicode" w:hAnsi="Lucida Sans Unicode"/>
          <w:sz w:val="22"/>
        </w:rPr>
        <w:t>NOJN</w:t>
      </w:r>
      <w:r w:rsidR="0000746C">
        <w:rPr>
          <w:rFonts w:ascii="Lucida Sans Unicode" w:hAnsi="Lucida Sans Unicode" w:cs="Lucida Sans Unicode"/>
          <w:sz w:val="22"/>
          <w:szCs w:val="22"/>
        </w:rPr>
        <w:t xml:space="preserve">-ovi mogu organizirati tijek postupka javnog nadmetanja u jednoj ili </w:t>
      </w:r>
      <w:r w:rsidR="0000746C" w:rsidRPr="00D77E76">
        <w:rPr>
          <w:rFonts w:ascii="Lucida Sans Unicode" w:hAnsi="Lucida Sans Unicode" w:cs="Lucida Sans Unicode"/>
          <w:sz w:val="22"/>
          <w:szCs w:val="22"/>
        </w:rPr>
        <w:t>dvije</w:t>
      </w:r>
      <w:r w:rsidR="0000746C">
        <w:rPr>
          <w:rFonts w:ascii="Lucida Sans Unicode" w:hAnsi="Lucida Sans Unicode" w:cs="Lucida Sans Unicode"/>
          <w:sz w:val="22"/>
          <w:szCs w:val="22"/>
        </w:rPr>
        <w:t xml:space="preserve"> faze. </w:t>
      </w:r>
    </w:p>
    <w:p w:rsidR="0000746C" w:rsidRDefault="00520A80" w:rsidP="00647006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6</w:t>
      </w:r>
      <w:r w:rsidR="00D77E76">
        <w:rPr>
          <w:rFonts w:ascii="Lucida Sans Unicode" w:hAnsi="Lucida Sans Unicode" w:cs="Lucida Sans Unicode"/>
          <w:sz w:val="22"/>
          <w:szCs w:val="22"/>
        </w:rPr>
        <w:t>.2</w:t>
      </w:r>
      <w:r w:rsidR="0000746C">
        <w:rPr>
          <w:rFonts w:ascii="Lucida Sans Unicode" w:hAnsi="Lucida Sans Unicode" w:cs="Lucida Sans Unicode"/>
          <w:sz w:val="22"/>
          <w:szCs w:val="22"/>
        </w:rPr>
        <w:t xml:space="preserve">. Javno nadmetanje u jednoj fazi je postupak u kojem svaki zainteresirani gospodarski subjekt </w:t>
      </w:r>
      <w:r w:rsidR="00E851A9">
        <w:rPr>
          <w:rFonts w:ascii="Lucida Sans Unicode" w:hAnsi="Lucida Sans Unicode" w:cs="Lucida Sans Unicode"/>
          <w:sz w:val="22"/>
          <w:szCs w:val="22"/>
        </w:rPr>
        <w:t xml:space="preserve">(ponuditelj) </w:t>
      </w:r>
      <w:r w:rsidR="0000746C">
        <w:rPr>
          <w:rFonts w:ascii="Lucida Sans Unicode" w:hAnsi="Lucida Sans Unicode" w:cs="Lucida Sans Unicode"/>
          <w:sz w:val="22"/>
          <w:szCs w:val="22"/>
        </w:rPr>
        <w:t>na temelju uvjeta iz</w:t>
      </w:r>
      <w:r w:rsidR="00003930">
        <w:rPr>
          <w:rFonts w:ascii="Lucida Sans Unicode" w:hAnsi="Lucida Sans Unicode" w:cs="Lucida Sans Unicode"/>
          <w:sz w:val="22"/>
          <w:szCs w:val="22"/>
        </w:rPr>
        <w:t xml:space="preserve"> objavljene</w:t>
      </w:r>
      <w:r w:rsidR="0000746C">
        <w:rPr>
          <w:rFonts w:ascii="Lucida Sans Unicode" w:hAnsi="Lucida Sans Unicode" w:cs="Lucida Sans Unicode"/>
          <w:sz w:val="22"/>
          <w:szCs w:val="22"/>
        </w:rPr>
        <w:t xml:space="preserve"> dokumentacije za nadmetanje može dostaviti ponudu </w:t>
      </w:r>
      <w:r w:rsidR="00BD7167">
        <w:rPr>
          <w:rFonts w:ascii="Lucida Sans Unicode" w:hAnsi="Lucida Sans Unicode" w:cs="Lucida Sans Unicode"/>
          <w:sz w:val="22"/>
          <w:szCs w:val="22"/>
        </w:rPr>
        <w:t>(</w:t>
      </w:r>
      <w:r w:rsidR="0000746C">
        <w:rPr>
          <w:rFonts w:ascii="Lucida Sans Unicode" w:hAnsi="Lucida Sans Unicode" w:cs="Lucida Sans Unicode"/>
          <w:sz w:val="22"/>
          <w:szCs w:val="22"/>
        </w:rPr>
        <w:t>koja sadrži tražene kvalifikacije te financijski i tehnički aspekt ponude</w:t>
      </w:r>
      <w:r w:rsidR="00BD7167">
        <w:rPr>
          <w:rFonts w:ascii="Lucida Sans Unicode" w:hAnsi="Lucida Sans Unicode" w:cs="Lucida Sans Unicode"/>
          <w:sz w:val="22"/>
          <w:szCs w:val="22"/>
        </w:rPr>
        <w:t>)</w:t>
      </w:r>
      <w:r w:rsidR="0000746C">
        <w:rPr>
          <w:rFonts w:ascii="Lucida Sans Unicode" w:hAnsi="Lucida Sans Unicode" w:cs="Lucida Sans Unicode"/>
          <w:sz w:val="22"/>
          <w:szCs w:val="22"/>
        </w:rPr>
        <w:t>.</w:t>
      </w:r>
      <w:r w:rsidR="00E851A9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E84012">
        <w:rPr>
          <w:rFonts w:ascii="Lucida Sans Unicode" w:hAnsi="Lucida Sans Unicode"/>
          <w:sz w:val="22"/>
        </w:rPr>
        <w:t>NOJN</w:t>
      </w:r>
      <w:r w:rsidR="0044571F" w:rsidRPr="0044571F">
        <w:rPr>
          <w:rFonts w:ascii="Lucida Sans Unicode" w:hAnsi="Lucida Sans Unicode" w:cs="Lucida Sans Unicode"/>
          <w:sz w:val="22"/>
          <w:szCs w:val="22"/>
        </w:rPr>
        <w:t xml:space="preserve"> pregledava i ocjenjuje zaprimljene ponude te odabire najbolju ponudu prema kriteriju odabira</w:t>
      </w:r>
      <w:r w:rsidR="0044571F">
        <w:rPr>
          <w:rFonts w:ascii="Lucida Sans Unicode" w:hAnsi="Lucida Sans Unicode" w:cs="Lucida Sans Unicode"/>
          <w:sz w:val="22"/>
          <w:szCs w:val="22"/>
        </w:rPr>
        <w:t>.</w:t>
      </w:r>
    </w:p>
    <w:p w:rsidR="007C33B5" w:rsidRDefault="00520A80" w:rsidP="00647006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6</w:t>
      </w:r>
      <w:r w:rsidR="00D77E76">
        <w:rPr>
          <w:rFonts w:ascii="Lucida Sans Unicode" w:hAnsi="Lucida Sans Unicode" w:cs="Lucida Sans Unicode"/>
          <w:sz w:val="22"/>
          <w:szCs w:val="22"/>
        </w:rPr>
        <w:t>.3</w:t>
      </w:r>
      <w:r w:rsidR="0000746C">
        <w:rPr>
          <w:rFonts w:ascii="Lucida Sans Unicode" w:hAnsi="Lucida Sans Unicode" w:cs="Lucida Sans Unicode"/>
          <w:sz w:val="22"/>
          <w:szCs w:val="22"/>
        </w:rPr>
        <w:t xml:space="preserve">. Javno nadmetanje u dvije faze je postupak u kojem u prvoj fazi svaki zainteresirani gospodarski subjekt </w:t>
      </w:r>
      <w:r w:rsidR="00E851A9">
        <w:rPr>
          <w:rFonts w:ascii="Lucida Sans Unicode" w:hAnsi="Lucida Sans Unicode" w:cs="Lucida Sans Unicode"/>
          <w:sz w:val="22"/>
          <w:szCs w:val="22"/>
        </w:rPr>
        <w:t xml:space="preserve">(kandidat) </w:t>
      </w:r>
      <w:r w:rsidR="0000746C">
        <w:rPr>
          <w:rFonts w:ascii="Lucida Sans Unicode" w:hAnsi="Lucida Sans Unicode" w:cs="Lucida Sans Unicode"/>
          <w:sz w:val="22"/>
          <w:szCs w:val="22"/>
        </w:rPr>
        <w:t xml:space="preserve">na temelju uvjeta iz </w:t>
      </w:r>
      <w:r w:rsidR="00003930">
        <w:rPr>
          <w:rFonts w:ascii="Lucida Sans Unicode" w:hAnsi="Lucida Sans Unicode" w:cs="Lucida Sans Unicode"/>
          <w:sz w:val="22"/>
          <w:szCs w:val="22"/>
        </w:rPr>
        <w:t xml:space="preserve">objavljene </w:t>
      </w:r>
      <w:r w:rsidR="0000746C">
        <w:rPr>
          <w:rFonts w:ascii="Lucida Sans Unicode" w:hAnsi="Lucida Sans Unicode" w:cs="Lucida Sans Unicode"/>
          <w:sz w:val="22"/>
          <w:szCs w:val="22"/>
        </w:rPr>
        <w:t xml:space="preserve">dokumentacije za nadmetanje može dostaviti prijavu koja sadrži tražene kvalifikacije, a u drugoj fazi </w:t>
      </w:r>
      <w:r w:rsidR="00600719">
        <w:rPr>
          <w:rFonts w:ascii="Lucida Sans Unicode" w:hAnsi="Lucida Sans Unicode"/>
          <w:sz w:val="22"/>
        </w:rPr>
        <w:t>NOJN</w:t>
      </w:r>
      <w:r w:rsidR="0000746C">
        <w:rPr>
          <w:rFonts w:ascii="Lucida Sans Unicode" w:hAnsi="Lucida Sans Unicode" w:cs="Lucida Sans Unicode"/>
          <w:sz w:val="22"/>
          <w:szCs w:val="22"/>
        </w:rPr>
        <w:t xml:space="preserve"> poziva kvalificirane gospodarske subjekte </w:t>
      </w:r>
      <w:r w:rsidR="00E851A9">
        <w:rPr>
          <w:rFonts w:ascii="Lucida Sans Unicode" w:hAnsi="Lucida Sans Unicode" w:cs="Lucida Sans Unicode"/>
          <w:sz w:val="22"/>
          <w:szCs w:val="22"/>
        </w:rPr>
        <w:t>(ponuditelj</w:t>
      </w:r>
      <w:r w:rsidR="00BD7167">
        <w:rPr>
          <w:rFonts w:ascii="Lucida Sans Unicode" w:hAnsi="Lucida Sans Unicode" w:cs="Lucida Sans Unicode"/>
          <w:sz w:val="22"/>
          <w:szCs w:val="22"/>
        </w:rPr>
        <w:t>e</w:t>
      </w:r>
      <w:r w:rsidR="00E851A9">
        <w:rPr>
          <w:rFonts w:ascii="Lucida Sans Unicode" w:hAnsi="Lucida Sans Unicode" w:cs="Lucida Sans Unicode"/>
          <w:sz w:val="22"/>
          <w:szCs w:val="22"/>
        </w:rPr>
        <w:t xml:space="preserve">) </w:t>
      </w:r>
      <w:r w:rsidR="0000746C">
        <w:rPr>
          <w:rFonts w:ascii="Lucida Sans Unicode" w:hAnsi="Lucida Sans Unicode" w:cs="Lucida Sans Unicode"/>
          <w:sz w:val="22"/>
          <w:szCs w:val="22"/>
        </w:rPr>
        <w:t>da dostave financijske i tehničke ponude</w:t>
      </w:r>
      <w:r w:rsidR="00BD7167">
        <w:rPr>
          <w:rFonts w:ascii="Lucida Sans Unicode" w:hAnsi="Lucida Sans Unicode" w:cs="Lucida Sans Unicode"/>
          <w:sz w:val="22"/>
          <w:szCs w:val="22"/>
        </w:rPr>
        <w:t>.</w:t>
      </w:r>
      <w:r w:rsidR="0000746C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:rsidR="004072F6" w:rsidRDefault="004072F6" w:rsidP="00647006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</w:p>
    <w:p w:rsidR="00FA50F7" w:rsidRPr="00A61471" w:rsidRDefault="00FA50F7" w:rsidP="00A61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lastRenderedPageBreak/>
        <w:t>Objašnjenje</w:t>
      </w:r>
      <w:r w:rsidR="00A61471">
        <w:rPr>
          <w:rFonts w:cs="Lucida Sans Unicode"/>
          <w:sz w:val="22"/>
          <w:szCs w:val="22"/>
        </w:rPr>
        <w:t xml:space="preserve"> -</w:t>
      </w:r>
    </w:p>
    <w:p w:rsidR="00FA50F7" w:rsidRPr="00FA50F7" w:rsidRDefault="00FA50F7" w:rsidP="00A61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A50F7">
        <w:rPr>
          <w:rFonts w:ascii="Lucida Sans Unicode" w:hAnsi="Lucida Sans Unicode" w:cs="Lucida Sans Unicode"/>
          <w:sz w:val="22"/>
          <w:szCs w:val="22"/>
        </w:rPr>
        <w:t xml:space="preserve">Glavna razlika između postupka u jednoj i dvije faze je ta da u prvom slučaju </w:t>
      </w:r>
      <w:r>
        <w:rPr>
          <w:rFonts w:ascii="Lucida Sans Unicode" w:hAnsi="Lucida Sans Unicode" w:cs="Lucida Sans Unicode"/>
          <w:sz w:val="22"/>
          <w:szCs w:val="22"/>
        </w:rPr>
        <w:t xml:space="preserve">gospodarski subjekt </w:t>
      </w:r>
      <w:r w:rsidRPr="00FA50F7">
        <w:rPr>
          <w:rFonts w:ascii="Lucida Sans Unicode" w:hAnsi="Lucida Sans Unicode" w:cs="Lucida Sans Unicode"/>
          <w:sz w:val="22"/>
          <w:szCs w:val="22"/>
        </w:rPr>
        <w:t>u isto vrijeme</w:t>
      </w:r>
      <w:r>
        <w:rPr>
          <w:rFonts w:ascii="Lucida Sans Unicode" w:hAnsi="Lucida Sans Unicode" w:cs="Lucida Sans Unicode"/>
          <w:sz w:val="22"/>
          <w:szCs w:val="22"/>
        </w:rPr>
        <w:t xml:space="preserve"> dostavlja </w:t>
      </w:r>
      <w:r w:rsidRPr="00FA50F7">
        <w:rPr>
          <w:rFonts w:ascii="Lucida Sans Unicode" w:hAnsi="Lucida Sans Unicode" w:cs="Lucida Sans Unicode"/>
          <w:sz w:val="22"/>
          <w:szCs w:val="22"/>
        </w:rPr>
        <w:t xml:space="preserve">informacije o kvalifikaciji </w:t>
      </w:r>
      <w:r w:rsidR="00003930">
        <w:rPr>
          <w:rFonts w:ascii="Lucida Sans Unicode" w:hAnsi="Lucida Sans Unicode" w:cs="Lucida Sans Unicode"/>
          <w:sz w:val="22"/>
          <w:szCs w:val="22"/>
        </w:rPr>
        <w:t>(koj</w:t>
      </w:r>
      <w:r w:rsidR="00F33647">
        <w:rPr>
          <w:rFonts w:ascii="Lucida Sans Unicode" w:hAnsi="Lucida Sans Unicode" w:cs="Lucida Sans Unicode"/>
          <w:sz w:val="22"/>
          <w:szCs w:val="22"/>
        </w:rPr>
        <w:t>ima</w:t>
      </w:r>
      <w:r w:rsidR="00003930">
        <w:rPr>
          <w:rFonts w:ascii="Lucida Sans Unicode" w:hAnsi="Lucida Sans Unicode" w:cs="Lucida Sans Unicode"/>
          <w:sz w:val="22"/>
          <w:szCs w:val="22"/>
        </w:rPr>
        <w:t xml:space="preserve"> d</w:t>
      </w:r>
      <w:r w:rsidR="00003930" w:rsidRPr="00003930">
        <w:rPr>
          <w:rFonts w:ascii="Lucida Sans Unicode" w:hAnsi="Lucida Sans Unicode" w:cs="Lucida Sans Unicode"/>
          <w:sz w:val="22"/>
          <w:szCs w:val="22"/>
        </w:rPr>
        <w:t>okaz</w:t>
      </w:r>
      <w:r w:rsidR="00F33647">
        <w:rPr>
          <w:rFonts w:ascii="Lucida Sans Unicode" w:hAnsi="Lucida Sans Unicode" w:cs="Lucida Sans Unicode"/>
          <w:sz w:val="22"/>
          <w:szCs w:val="22"/>
        </w:rPr>
        <w:t>uje ne</w:t>
      </w:r>
      <w:r w:rsidR="009E2170">
        <w:rPr>
          <w:rFonts w:ascii="Lucida Sans Unicode" w:hAnsi="Lucida Sans Unicode"/>
          <w:sz w:val="22"/>
        </w:rPr>
        <w:t>postojanje</w:t>
      </w:r>
      <w:r w:rsidR="00F33647">
        <w:rPr>
          <w:rFonts w:ascii="Lucida Sans Unicode" w:hAnsi="Lucida Sans Unicode"/>
          <w:sz w:val="22"/>
        </w:rPr>
        <w:t xml:space="preserve"> razloga isključenja </w:t>
      </w:r>
      <w:r w:rsidR="00F33647" w:rsidRPr="00F33647">
        <w:rPr>
          <w:rFonts w:ascii="Lucida Sans Unicode" w:hAnsi="Lucida Sans Unicode"/>
          <w:sz w:val="22"/>
        </w:rPr>
        <w:t xml:space="preserve">koje je </w:t>
      </w:r>
      <w:r w:rsidR="00C82895">
        <w:rPr>
          <w:rFonts w:ascii="Lucida Sans Unicode" w:hAnsi="Lucida Sans Unicode"/>
          <w:sz w:val="22"/>
        </w:rPr>
        <w:t>NOJN</w:t>
      </w:r>
      <w:r w:rsidR="009E2170" w:rsidRPr="00F33647">
        <w:rPr>
          <w:rFonts w:ascii="Lucida Sans Unicode" w:hAnsi="Lucida Sans Unicode"/>
          <w:sz w:val="22"/>
        </w:rPr>
        <w:t xml:space="preserve"> </w:t>
      </w:r>
      <w:r w:rsidR="00F33647" w:rsidRPr="00F33647">
        <w:rPr>
          <w:rFonts w:ascii="Lucida Sans Unicode" w:hAnsi="Lucida Sans Unicode"/>
          <w:sz w:val="22"/>
        </w:rPr>
        <w:t xml:space="preserve">odredio u skladu s točkom </w:t>
      </w:r>
      <w:r w:rsidR="00F33647">
        <w:rPr>
          <w:rFonts w:ascii="Lucida Sans Unicode" w:hAnsi="Lucida Sans Unicode"/>
          <w:sz w:val="22"/>
        </w:rPr>
        <w:t xml:space="preserve">16. te </w:t>
      </w:r>
      <w:r w:rsidR="00F33647">
        <w:rPr>
          <w:rFonts w:ascii="Lucida Sans Unicode" w:hAnsi="Lucida Sans Unicode" w:cs="Lucida Sans Unicode"/>
          <w:sz w:val="22"/>
          <w:szCs w:val="22"/>
        </w:rPr>
        <w:t>ispunjenje</w:t>
      </w:r>
      <w:r w:rsidR="00003930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33647">
        <w:rPr>
          <w:rFonts w:ascii="Lucida Sans Unicode" w:hAnsi="Lucida Sans Unicode" w:cs="Lucida Sans Unicode"/>
          <w:sz w:val="22"/>
          <w:szCs w:val="22"/>
        </w:rPr>
        <w:t xml:space="preserve">uvjeta </w:t>
      </w:r>
      <w:r w:rsidR="00003930" w:rsidRPr="00003930">
        <w:rPr>
          <w:rFonts w:ascii="Lucida Sans Unicode" w:hAnsi="Lucida Sans Unicode" w:cs="Lucida Sans Unicode"/>
          <w:sz w:val="22"/>
          <w:szCs w:val="22"/>
        </w:rPr>
        <w:t>pravn</w:t>
      </w:r>
      <w:r w:rsidR="00F33647">
        <w:rPr>
          <w:rFonts w:ascii="Lucida Sans Unicode" w:hAnsi="Lucida Sans Unicode" w:cs="Lucida Sans Unicode"/>
          <w:sz w:val="22"/>
          <w:szCs w:val="22"/>
        </w:rPr>
        <w:t>e, financijske</w:t>
      </w:r>
      <w:r w:rsidR="00003930" w:rsidRPr="00003930">
        <w:rPr>
          <w:rFonts w:ascii="Lucida Sans Unicode" w:hAnsi="Lucida Sans Unicode" w:cs="Lucida Sans Unicode"/>
          <w:sz w:val="22"/>
          <w:szCs w:val="22"/>
        </w:rPr>
        <w:t>, tehničk</w:t>
      </w:r>
      <w:r w:rsidR="00F33647">
        <w:rPr>
          <w:rFonts w:ascii="Lucida Sans Unicode" w:hAnsi="Lucida Sans Unicode" w:cs="Lucida Sans Unicode"/>
          <w:sz w:val="22"/>
          <w:szCs w:val="22"/>
        </w:rPr>
        <w:t>e</w:t>
      </w:r>
      <w:r w:rsidR="00003930" w:rsidRPr="00003930">
        <w:rPr>
          <w:rFonts w:ascii="Lucida Sans Unicode" w:hAnsi="Lucida Sans Unicode" w:cs="Lucida Sans Unicode"/>
          <w:sz w:val="22"/>
          <w:szCs w:val="22"/>
        </w:rPr>
        <w:t xml:space="preserve"> i</w:t>
      </w:r>
      <w:r w:rsidR="00003930">
        <w:rPr>
          <w:rFonts w:ascii="Lucida Sans Unicode" w:hAnsi="Lucida Sans Unicode" w:cs="Lucida Sans Unicode"/>
          <w:sz w:val="22"/>
          <w:szCs w:val="22"/>
        </w:rPr>
        <w:t>/ili</w:t>
      </w:r>
      <w:r w:rsidR="00003930" w:rsidRPr="00003930">
        <w:rPr>
          <w:rFonts w:ascii="Lucida Sans Unicode" w:hAnsi="Lucida Sans Unicode" w:cs="Lucida Sans Unicode"/>
          <w:sz w:val="22"/>
          <w:szCs w:val="22"/>
        </w:rPr>
        <w:t xml:space="preserve"> stručn</w:t>
      </w:r>
      <w:r w:rsidR="00F33647">
        <w:rPr>
          <w:rFonts w:ascii="Lucida Sans Unicode" w:hAnsi="Lucida Sans Unicode" w:cs="Lucida Sans Unicode"/>
          <w:sz w:val="22"/>
          <w:szCs w:val="22"/>
        </w:rPr>
        <w:t>e</w:t>
      </w:r>
      <w:r w:rsidR="00003930" w:rsidRPr="00003930">
        <w:rPr>
          <w:rFonts w:ascii="Lucida Sans Unicode" w:hAnsi="Lucida Sans Unicode" w:cs="Lucida Sans Unicode"/>
          <w:sz w:val="22"/>
          <w:szCs w:val="22"/>
        </w:rPr>
        <w:t xml:space="preserve"> kvalifikacij</w:t>
      </w:r>
      <w:r w:rsidR="00F33647">
        <w:rPr>
          <w:rFonts w:ascii="Lucida Sans Unicode" w:hAnsi="Lucida Sans Unicode" w:cs="Lucida Sans Unicode"/>
          <w:sz w:val="22"/>
          <w:szCs w:val="22"/>
        </w:rPr>
        <w:t>e</w:t>
      </w:r>
      <w:r w:rsidR="00003930" w:rsidRPr="00003930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003930">
        <w:rPr>
          <w:rFonts w:ascii="Lucida Sans Unicode" w:hAnsi="Lucida Sans Unicode" w:cs="Lucida Sans Unicode"/>
          <w:sz w:val="22"/>
          <w:szCs w:val="22"/>
        </w:rPr>
        <w:t xml:space="preserve">koje je </w:t>
      </w:r>
      <w:r w:rsidR="00C82895">
        <w:rPr>
          <w:rFonts w:ascii="Lucida Sans Unicode" w:hAnsi="Lucida Sans Unicode"/>
          <w:sz w:val="22"/>
        </w:rPr>
        <w:t>NOJN</w:t>
      </w:r>
      <w:r w:rsidR="009E2170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003930">
        <w:rPr>
          <w:rFonts w:ascii="Lucida Sans Unicode" w:hAnsi="Lucida Sans Unicode" w:cs="Lucida Sans Unicode"/>
          <w:sz w:val="22"/>
          <w:szCs w:val="22"/>
        </w:rPr>
        <w:t xml:space="preserve">odredio u skladu s točkom 17. ovoga Priloga) </w:t>
      </w:r>
      <w:r w:rsidRPr="00FA50F7">
        <w:rPr>
          <w:rFonts w:ascii="Lucida Sans Unicode" w:hAnsi="Lucida Sans Unicode" w:cs="Lucida Sans Unicode"/>
          <w:sz w:val="22"/>
          <w:szCs w:val="22"/>
        </w:rPr>
        <w:t>i tehničku i financijsku ponudu</w:t>
      </w:r>
      <w:r>
        <w:rPr>
          <w:rFonts w:ascii="Lucida Sans Unicode" w:hAnsi="Lucida Sans Unicode" w:cs="Lucida Sans Unicode"/>
          <w:sz w:val="22"/>
          <w:szCs w:val="22"/>
        </w:rPr>
        <w:t xml:space="preserve">, a </w:t>
      </w:r>
      <w:r w:rsidR="00C82895">
        <w:rPr>
          <w:rFonts w:ascii="Lucida Sans Unicode" w:hAnsi="Lucida Sans Unicode" w:cs="Lucida Sans Unicode"/>
          <w:sz w:val="22"/>
          <w:szCs w:val="22"/>
        </w:rPr>
        <w:t xml:space="preserve">u </w:t>
      </w:r>
      <w:r>
        <w:rPr>
          <w:rFonts w:ascii="Lucida Sans Unicode" w:hAnsi="Lucida Sans Unicode" w:cs="Lucida Sans Unicode"/>
          <w:sz w:val="22"/>
          <w:szCs w:val="22"/>
        </w:rPr>
        <w:t>drugom</w:t>
      </w:r>
      <w:r w:rsidR="00C82895">
        <w:rPr>
          <w:rFonts w:ascii="Lucida Sans Unicode" w:hAnsi="Lucida Sans Unicode" w:cs="Lucida Sans Unicode"/>
          <w:sz w:val="22"/>
          <w:szCs w:val="22"/>
        </w:rPr>
        <w:t xml:space="preserve"> slučaju</w:t>
      </w:r>
      <w:r w:rsidRPr="00FA50F7">
        <w:rPr>
          <w:rFonts w:ascii="Lucida Sans Unicode" w:hAnsi="Lucida Sans Unicode" w:cs="Lucida Sans Unicode"/>
          <w:sz w:val="22"/>
          <w:szCs w:val="22"/>
        </w:rPr>
        <w:t xml:space="preserve"> gospodarski subjekt prvo dostavlja informacije o kvalifikaciji, a zatim </w:t>
      </w:r>
      <w:r w:rsidR="00C82895">
        <w:rPr>
          <w:rFonts w:ascii="Lucida Sans Unicode" w:hAnsi="Lucida Sans Unicode"/>
          <w:sz w:val="22"/>
        </w:rPr>
        <w:t>NOJN</w:t>
      </w:r>
      <w:r w:rsidRPr="00FA50F7">
        <w:rPr>
          <w:rFonts w:ascii="Lucida Sans Unicode" w:hAnsi="Lucida Sans Unicode" w:cs="Lucida Sans Unicode"/>
          <w:sz w:val="22"/>
          <w:szCs w:val="22"/>
        </w:rPr>
        <w:t xml:space="preserve"> poziva samo kvalificirane gospodarske subjekte da dostave financijske i tehničke ponude.</w:t>
      </w:r>
    </w:p>
    <w:p w:rsidR="00FA50F7" w:rsidRPr="00FA50F7" w:rsidRDefault="00FA50F7" w:rsidP="00A61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A50F7">
        <w:rPr>
          <w:rFonts w:ascii="Lucida Sans Unicode" w:hAnsi="Lucida Sans Unicode" w:cs="Lucida Sans Unicode"/>
          <w:sz w:val="22"/>
          <w:szCs w:val="22"/>
        </w:rPr>
        <w:t>Postupak u jednoj fazi općenito prikladniji je za rutinske, jednostavne nabave i nabavu robe.</w:t>
      </w:r>
    </w:p>
    <w:p w:rsidR="00FA50F7" w:rsidRPr="00FA50F7" w:rsidRDefault="00FA50F7" w:rsidP="00A61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A50F7">
        <w:rPr>
          <w:rFonts w:ascii="Lucida Sans Unicode" w:hAnsi="Lucida Sans Unicode" w:cs="Lucida Sans Unicode"/>
          <w:sz w:val="22"/>
          <w:szCs w:val="22"/>
        </w:rPr>
        <w:t xml:space="preserve">Postupak u dvije faze može se također koristiti za rutinske i jednostavne nabave te nabavu robe ako </w:t>
      </w:r>
      <w:r w:rsidR="006E1F72">
        <w:rPr>
          <w:rFonts w:ascii="Lucida Sans Unicode" w:hAnsi="Lucida Sans Unicode"/>
          <w:sz w:val="22"/>
        </w:rPr>
        <w:t>NOJN</w:t>
      </w:r>
      <w:r w:rsidRPr="00FA50F7">
        <w:rPr>
          <w:rFonts w:ascii="Lucida Sans Unicode" w:hAnsi="Lucida Sans Unicode" w:cs="Lucida Sans Unicode"/>
          <w:sz w:val="22"/>
          <w:szCs w:val="22"/>
        </w:rPr>
        <w:t xml:space="preserve"> smatra da će imati koristi od ograničenja broja gospodarskih subjekata. Ovaj postupak posebno je prikladan za složenije i nabave</w:t>
      </w:r>
      <w:r>
        <w:rPr>
          <w:rFonts w:ascii="Lucida Sans Unicode" w:hAnsi="Lucida Sans Unicode" w:cs="Lucida Sans Unicode"/>
          <w:sz w:val="22"/>
          <w:szCs w:val="22"/>
        </w:rPr>
        <w:t xml:space="preserve"> koje nisu rutinske</w:t>
      </w:r>
      <w:r w:rsidRPr="00FA50F7">
        <w:rPr>
          <w:rFonts w:ascii="Lucida Sans Unicode" w:hAnsi="Lucida Sans Unicode" w:cs="Lucida Sans Unicode"/>
          <w:sz w:val="22"/>
          <w:szCs w:val="22"/>
        </w:rPr>
        <w:t>.</w:t>
      </w:r>
    </w:p>
    <w:p w:rsidR="00FA50F7" w:rsidRPr="00FA50F7" w:rsidRDefault="00FA50F7" w:rsidP="00A61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A50F7">
        <w:rPr>
          <w:rFonts w:ascii="Lucida Sans Unicode" w:hAnsi="Lucida Sans Unicode" w:cs="Lucida Sans Unicode"/>
          <w:sz w:val="22"/>
          <w:szCs w:val="22"/>
        </w:rPr>
        <w:t xml:space="preserve">Kao dio planiranja nabave </w:t>
      </w:r>
      <w:r w:rsidR="006E1F72">
        <w:rPr>
          <w:rFonts w:ascii="Lucida Sans Unicode" w:hAnsi="Lucida Sans Unicode"/>
          <w:sz w:val="22"/>
        </w:rPr>
        <w:t>NOJN</w:t>
      </w:r>
      <w:r w:rsidRPr="00FA50F7">
        <w:rPr>
          <w:rFonts w:ascii="Lucida Sans Unicode" w:hAnsi="Lucida Sans Unicode" w:cs="Lucida Sans Unicode"/>
          <w:sz w:val="22"/>
          <w:szCs w:val="22"/>
        </w:rPr>
        <w:t xml:space="preserve"> bi trebao pažljivo razmisliti o tome koji je od postupaka najprikladniji za određenu nabavu. Pri tome </w:t>
      </w:r>
      <w:r w:rsidR="00416C49">
        <w:rPr>
          <w:rFonts w:ascii="Lucida Sans Unicode" w:hAnsi="Lucida Sans Unicode"/>
          <w:sz w:val="22"/>
        </w:rPr>
        <w:t>NOJN</w:t>
      </w:r>
      <w:r w:rsidRPr="00FA50F7">
        <w:rPr>
          <w:rFonts w:ascii="Lucida Sans Unicode" w:hAnsi="Lucida Sans Unicode" w:cs="Lucida Sans Unicode"/>
          <w:sz w:val="22"/>
          <w:szCs w:val="22"/>
        </w:rPr>
        <w:t xml:space="preserve"> mora odvagnuti određeni broj čimbenika, uključujući vrijeme i trošak provođenja postupka, te prednosti i nedostatke </w:t>
      </w:r>
      <w:r>
        <w:rPr>
          <w:rFonts w:ascii="Lucida Sans Unicode" w:hAnsi="Lucida Sans Unicode" w:cs="Lucida Sans Unicode"/>
          <w:sz w:val="22"/>
          <w:szCs w:val="22"/>
        </w:rPr>
        <w:t xml:space="preserve">svakog od </w:t>
      </w:r>
      <w:r w:rsidRPr="00FA50F7">
        <w:rPr>
          <w:rFonts w:ascii="Lucida Sans Unicode" w:hAnsi="Lucida Sans Unicode" w:cs="Lucida Sans Unicode"/>
          <w:sz w:val="22"/>
          <w:szCs w:val="22"/>
        </w:rPr>
        <w:t>postupaka.</w:t>
      </w:r>
    </w:p>
    <w:p w:rsidR="00FA50F7" w:rsidRPr="00FA50F7" w:rsidRDefault="00FA50F7" w:rsidP="00A61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A50F7">
        <w:rPr>
          <w:rFonts w:ascii="Lucida Sans Unicode" w:hAnsi="Lucida Sans Unicode" w:cs="Lucida Sans Unicode"/>
          <w:sz w:val="22"/>
          <w:szCs w:val="22"/>
        </w:rPr>
        <w:t xml:space="preserve">Prednosti postupka u jednoj fazi: </w:t>
      </w:r>
      <w:r w:rsidR="00941A0F">
        <w:rPr>
          <w:rFonts w:ascii="Lucida Sans Unicode" w:hAnsi="Lucida Sans Unicode" w:cs="Lucida Sans Unicode"/>
          <w:sz w:val="22"/>
          <w:szCs w:val="22"/>
        </w:rPr>
        <w:t>o</w:t>
      </w:r>
      <w:r w:rsidRPr="00FA50F7">
        <w:rPr>
          <w:rFonts w:ascii="Lucida Sans Unicode" w:hAnsi="Lucida Sans Unicode" w:cs="Lucida Sans Unicode"/>
          <w:sz w:val="22"/>
          <w:szCs w:val="22"/>
        </w:rPr>
        <w:t>mogućava maksimalnu razinu konkurencije. Ukupni rokovi kraći su nego kod postupka u dvije faze.</w:t>
      </w:r>
    </w:p>
    <w:p w:rsidR="00FA50F7" w:rsidRPr="00FA50F7" w:rsidRDefault="00FA50F7" w:rsidP="00A61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A50F7">
        <w:rPr>
          <w:rFonts w:ascii="Lucida Sans Unicode" w:hAnsi="Lucida Sans Unicode" w:cs="Lucida Sans Unicode"/>
          <w:sz w:val="22"/>
          <w:szCs w:val="22"/>
        </w:rPr>
        <w:t xml:space="preserve">Nedostaci postupka u jednoj fazi: </w:t>
      </w:r>
      <w:r w:rsidR="00941A0F">
        <w:rPr>
          <w:rFonts w:ascii="Lucida Sans Unicode" w:hAnsi="Lucida Sans Unicode" w:cs="Lucida Sans Unicode"/>
          <w:sz w:val="22"/>
          <w:szCs w:val="22"/>
        </w:rPr>
        <w:t>u</w:t>
      </w:r>
      <w:r w:rsidRPr="00FA50F7">
        <w:rPr>
          <w:rFonts w:ascii="Lucida Sans Unicode" w:hAnsi="Lucida Sans Unicode" w:cs="Lucida Sans Unicode"/>
          <w:sz w:val="22"/>
          <w:szCs w:val="22"/>
        </w:rPr>
        <w:t xml:space="preserve">kupni troškovi </w:t>
      </w:r>
      <w:r w:rsidR="00941A0F">
        <w:rPr>
          <w:rFonts w:ascii="Lucida Sans Unicode" w:hAnsi="Lucida Sans Unicode"/>
          <w:sz w:val="22"/>
        </w:rPr>
        <w:t>NOJN</w:t>
      </w:r>
      <w:r w:rsidRPr="00FA50F7">
        <w:rPr>
          <w:rFonts w:ascii="Lucida Sans Unicode" w:hAnsi="Lucida Sans Unicode" w:cs="Lucida Sans Unicode"/>
          <w:sz w:val="22"/>
          <w:szCs w:val="22"/>
        </w:rPr>
        <w:t xml:space="preserve">-a mogu biti viši. </w:t>
      </w:r>
      <w:r w:rsidR="001B5DE1">
        <w:rPr>
          <w:rFonts w:ascii="Lucida Sans Unicode" w:hAnsi="Lucida Sans Unicode"/>
          <w:sz w:val="22"/>
        </w:rPr>
        <w:t>NOJN</w:t>
      </w:r>
      <w:r w:rsidRPr="00FA50F7">
        <w:rPr>
          <w:rFonts w:ascii="Lucida Sans Unicode" w:hAnsi="Lucida Sans Unicode" w:cs="Lucida Sans Unicode"/>
          <w:sz w:val="22"/>
          <w:szCs w:val="22"/>
        </w:rPr>
        <w:t xml:space="preserve"> će možda morati ocijeniti velik broj ponuda ako postoji velik broj zainteresiranih gospodarskih subjekata što može biti skupo i </w:t>
      </w:r>
      <w:r>
        <w:rPr>
          <w:rFonts w:ascii="Lucida Sans Unicode" w:hAnsi="Lucida Sans Unicode" w:cs="Lucida Sans Unicode"/>
          <w:sz w:val="22"/>
          <w:szCs w:val="22"/>
        </w:rPr>
        <w:t>vremenski zahtjevno</w:t>
      </w:r>
      <w:r w:rsidRPr="00FA50F7">
        <w:rPr>
          <w:rFonts w:ascii="Lucida Sans Unicode" w:hAnsi="Lucida Sans Unicode" w:cs="Lucida Sans Unicode"/>
          <w:sz w:val="22"/>
          <w:szCs w:val="22"/>
        </w:rPr>
        <w:t>. Kod složenijih nabava gospodarski subjekti možda neće</w:t>
      </w:r>
      <w:r w:rsidR="00A24403">
        <w:rPr>
          <w:rFonts w:ascii="Lucida Sans Unicode" w:hAnsi="Lucida Sans Unicode" w:cs="Lucida Sans Unicode"/>
          <w:sz w:val="22"/>
          <w:szCs w:val="22"/>
        </w:rPr>
        <w:t xml:space="preserve"> u većem broju biti zainteresirani za sudjelovanje</w:t>
      </w:r>
      <w:r w:rsidRPr="00FA50F7">
        <w:rPr>
          <w:rFonts w:ascii="Lucida Sans Unicode" w:hAnsi="Lucida Sans Unicode" w:cs="Lucida Sans Unicode"/>
          <w:sz w:val="22"/>
          <w:szCs w:val="22"/>
        </w:rPr>
        <w:t xml:space="preserve"> u </w:t>
      </w:r>
      <w:r>
        <w:rPr>
          <w:rFonts w:ascii="Lucida Sans Unicode" w:hAnsi="Lucida Sans Unicode" w:cs="Lucida Sans Unicode"/>
          <w:sz w:val="22"/>
          <w:szCs w:val="22"/>
        </w:rPr>
        <w:t>ovom</w:t>
      </w:r>
      <w:r w:rsidRPr="00FA50F7">
        <w:rPr>
          <w:rFonts w:ascii="Lucida Sans Unicode" w:hAnsi="Lucida Sans Unicode" w:cs="Lucida Sans Unicode"/>
          <w:sz w:val="22"/>
          <w:szCs w:val="22"/>
        </w:rPr>
        <w:t xml:space="preserve"> postupku ako priprema ponude nije rutinska i zahtijeva puno više rada. Trošak pripreme ponude može odvratiti gospodarskog subjekta od sudjelovanja ako je vjerojatnost uspjeha manja zbog jake konkurencije.</w:t>
      </w:r>
    </w:p>
    <w:p w:rsidR="00FA50F7" w:rsidRPr="00FA50F7" w:rsidRDefault="00FA50F7" w:rsidP="00A61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A50F7">
        <w:rPr>
          <w:rFonts w:ascii="Lucida Sans Unicode" w:hAnsi="Lucida Sans Unicode" w:cs="Lucida Sans Unicode"/>
          <w:sz w:val="22"/>
          <w:szCs w:val="22"/>
        </w:rPr>
        <w:t xml:space="preserve">Prednosti postupka u dvije faze: </w:t>
      </w:r>
      <w:r w:rsidR="001B5DE1">
        <w:rPr>
          <w:rFonts w:ascii="Lucida Sans Unicode" w:hAnsi="Lucida Sans Unicode" w:cs="Lucida Sans Unicode"/>
          <w:sz w:val="22"/>
          <w:szCs w:val="22"/>
        </w:rPr>
        <w:t>o</w:t>
      </w:r>
      <w:r w:rsidRPr="00FA50F7">
        <w:rPr>
          <w:rFonts w:ascii="Lucida Sans Unicode" w:hAnsi="Lucida Sans Unicode" w:cs="Lucida Sans Unicode"/>
          <w:sz w:val="22"/>
          <w:szCs w:val="22"/>
        </w:rPr>
        <w:t xml:space="preserve">graničenjem broja gospodarskih subjekata koji sudjeluju u drugoj fazi (dostava ponuda) </w:t>
      </w:r>
      <w:r w:rsidR="001B5DE1">
        <w:rPr>
          <w:rFonts w:ascii="Lucida Sans Unicode" w:hAnsi="Lucida Sans Unicode"/>
          <w:sz w:val="22"/>
        </w:rPr>
        <w:t>NOJN</w:t>
      </w:r>
      <w:r w:rsidRPr="00FA50F7">
        <w:rPr>
          <w:rFonts w:ascii="Lucida Sans Unicode" w:hAnsi="Lucida Sans Unicode" w:cs="Lucida Sans Unicode"/>
          <w:sz w:val="22"/>
          <w:szCs w:val="22"/>
        </w:rPr>
        <w:t xml:space="preserve"> može smanjiti troškove i vrijeme utrošeno na evaluaciju ponuda u odnosu na evaluaciju ponuda u postupku u jednoj fazi. Ograničavanje broja ponuditelja može pomoći u izbjegavanju nepotrebnih troškova vezanih za one gospodarske subjekte koji ne zadovoljavaju uvjete kvalifikacije. Također može rezultirati prijavom </w:t>
      </w:r>
      <w:proofErr w:type="spellStart"/>
      <w:r w:rsidRPr="00FA50F7">
        <w:rPr>
          <w:rFonts w:ascii="Lucida Sans Unicode" w:hAnsi="Lucida Sans Unicode" w:cs="Lucida Sans Unicode"/>
          <w:sz w:val="22"/>
          <w:szCs w:val="22"/>
        </w:rPr>
        <w:t>najzainteresiranijih</w:t>
      </w:r>
      <w:proofErr w:type="spellEnd"/>
      <w:r w:rsidRPr="00FA50F7">
        <w:rPr>
          <w:rFonts w:ascii="Lucida Sans Unicode" w:hAnsi="Lucida Sans Unicode" w:cs="Lucida Sans Unicode"/>
          <w:sz w:val="22"/>
          <w:szCs w:val="22"/>
        </w:rPr>
        <w:t xml:space="preserve"> gospodarskih subjekata koji imaju kvalitetnij</w:t>
      </w:r>
      <w:r w:rsidR="00644099">
        <w:rPr>
          <w:rFonts w:ascii="Lucida Sans Unicode" w:hAnsi="Lucida Sans Unicode" w:cs="Lucida Sans Unicode"/>
          <w:sz w:val="22"/>
          <w:szCs w:val="22"/>
        </w:rPr>
        <w:t>u</w:t>
      </w:r>
      <w:r w:rsidRPr="00FA50F7">
        <w:rPr>
          <w:rFonts w:ascii="Lucida Sans Unicode" w:hAnsi="Lucida Sans Unicode" w:cs="Lucida Sans Unicode"/>
          <w:sz w:val="22"/>
          <w:szCs w:val="22"/>
        </w:rPr>
        <w:t xml:space="preserve"> ponudu, čime se omogućuje učinkovitija konkurentnost.</w:t>
      </w:r>
    </w:p>
    <w:p w:rsidR="00FA50F7" w:rsidRDefault="00FA50F7" w:rsidP="00A61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A50F7">
        <w:rPr>
          <w:rFonts w:ascii="Lucida Sans Unicode" w:hAnsi="Lucida Sans Unicode" w:cs="Lucida Sans Unicode"/>
          <w:sz w:val="22"/>
          <w:szCs w:val="22"/>
        </w:rPr>
        <w:lastRenderedPageBreak/>
        <w:t xml:space="preserve">Nedostaci postupka u dvije faze: </w:t>
      </w:r>
      <w:r w:rsidR="00103886">
        <w:rPr>
          <w:rFonts w:ascii="Lucida Sans Unicode" w:hAnsi="Lucida Sans Unicode" w:cs="Lucida Sans Unicode"/>
          <w:sz w:val="22"/>
          <w:szCs w:val="22"/>
        </w:rPr>
        <w:t>p</w:t>
      </w:r>
      <w:r w:rsidRPr="00FA50F7">
        <w:rPr>
          <w:rFonts w:ascii="Lucida Sans Unicode" w:hAnsi="Lucida Sans Unicode" w:cs="Lucida Sans Unicode"/>
          <w:sz w:val="22"/>
          <w:szCs w:val="22"/>
        </w:rPr>
        <w:t xml:space="preserve">ostoji puno više prostora za pogodovanje zbog više razine diskrecije </w:t>
      </w:r>
      <w:r w:rsidR="00103886">
        <w:rPr>
          <w:rFonts w:ascii="Lucida Sans Unicode" w:hAnsi="Lucida Sans Unicode"/>
          <w:sz w:val="22"/>
        </w:rPr>
        <w:t>NOJN</w:t>
      </w:r>
      <w:r w:rsidRPr="00FA50F7">
        <w:rPr>
          <w:rFonts w:ascii="Lucida Sans Unicode" w:hAnsi="Lucida Sans Unicode" w:cs="Lucida Sans Unicode"/>
          <w:sz w:val="22"/>
          <w:szCs w:val="22"/>
        </w:rPr>
        <w:t xml:space="preserve">-a. Mogućnost </w:t>
      </w:r>
      <w:proofErr w:type="spellStart"/>
      <w:r w:rsidRPr="00FA50F7">
        <w:rPr>
          <w:rFonts w:ascii="Lucida Sans Unicode" w:hAnsi="Lucida Sans Unicode" w:cs="Lucida Sans Unicode"/>
          <w:sz w:val="22"/>
          <w:szCs w:val="22"/>
        </w:rPr>
        <w:t>koluzije</w:t>
      </w:r>
      <w:proofErr w:type="spellEnd"/>
      <w:r w:rsidRPr="00FA50F7">
        <w:rPr>
          <w:rFonts w:ascii="Lucida Sans Unicode" w:hAnsi="Lucida Sans Unicode" w:cs="Lucida Sans Unicode"/>
          <w:sz w:val="22"/>
          <w:szCs w:val="22"/>
        </w:rPr>
        <w:t xml:space="preserve"> gospodarskih subjekata može biti veća. Također, rokovi su duži nego u postupku u jednoj fazi.</w:t>
      </w:r>
    </w:p>
    <w:p w:rsidR="0000746C" w:rsidRDefault="00520A80" w:rsidP="00647006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6</w:t>
      </w:r>
      <w:r w:rsidR="007C33B5" w:rsidRPr="002053B7">
        <w:rPr>
          <w:rFonts w:ascii="Lucida Sans Unicode" w:hAnsi="Lucida Sans Unicode" w:cs="Lucida Sans Unicode"/>
          <w:sz w:val="22"/>
          <w:szCs w:val="22"/>
        </w:rPr>
        <w:t>.4. U slučaju provedbe javnog nadmetanja u dvije faze</w:t>
      </w:r>
      <w:r w:rsidR="001A00F1">
        <w:rPr>
          <w:rFonts w:ascii="Lucida Sans Unicode" w:hAnsi="Lucida Sans Unicode" w:cs="Lucida Sans Unicode"/>
          <w:sz w:val="22"/>
          <w:szCs w:val="22"/>
        </w:rPr>
        <w:t>,</w:t>
      </w:r>
      <w:r w:rsidR="007C33B5" w:rsidRPr="002053B7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1A00F1">
        <w:rPr>
          <w:rFonts w:ascii="Lucida Sans Unicode" w:hAnsi="Lucida Sans Unicode"/>
          <w:sz w:val="22"/>
        </w:rPr>
        <w:t>NOJN</w:t>
      </w:r>
      <w:r w:rsidR="0000746C" w:rsidRPr="002053B7">
        <w:rPr>
          <w:rFonts w:ascii="Lucida Sans Unicode" w:hAnsi="Lucida Sans Unicode" w:cs="Lucida Sans Unicode"/>
          <w:sz w:val="22"/>
          <w:szCs w:val="22"/>
        </w:rPr>
        <w:t xml:space="preserve"> može odluč</w:t>
      </w:r>
      <w:r w:rsidR="001B15E5" w:rsidRPr="002053B7">
        <w:rPr>
          <w:rFonts w:ascii="Lucida Sans Unicode" w:hAnsi="Lucida Sans Unicode" w:cs="Lucida Sans Unicode"/>
          <w:sz w:val="22"/>
          <w:szCs w:val="22"/>
        </w:rPr>
        <w:t xml:space="preserve">iti da </w:t>
      </w:r>
      <w:r w:rsidR="00BD7167" w:rsidRPr="002053B7">
        <w:rPr>
          <w:rFonts w:ascii="Lucida Sans Unicode" w:hAnsi="Lucida Sans Unicode" w:cs="Lucida Sans Unicode"/>
          <w:sz w:val="22"/>
          <w:szCs w:val="22"/>
        </w:rPr>
        <w:t xml:space="preserve">u prvoj fazi </w:t>
      </w:r>
      <w:r w:rsidR="0038611E" w:rsidRPr="002053B7">
        <w:rPr>
          <w:rFonts w:ascii="Lucida Sans Unicode" w:hAnsi="Lucida Sans Unicode" w:cs="Lucida Sans Unicode"/>
          <w:sz w:val="22"/>
          <w:szCs w:val="22"/>
        </w:rPr>
        <w:t xml:space="preserve">smanji broj </w:t>
      </w:r>
      <w:r w:rsidR="001B15E5" w:rsidRPr="002053B7">
        <w:rPr>
          <w:rFonts w:ascii="Lucida Sans Unicode" w:hAnsi="Lucida Sans Unicode" w:cs="Lucida Sans Unicode"/>
          <w:sz w:val="22"/>
          <w:szCs w:val="22"/>
        </w:rPr>
        <w:t>kvalificiranih</w:t>
      </w:r>
      <w:r w:rsidR="0038611E" w:rsidRPr="002053B7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E851A9" w:rsidRPr="002053B7">
        <w:rPr>
          <w:rFonts w:ascii="Lucida Sans Unicode" w:hAnsi="Lucida Sans Unicode" w:cs="Lucida Sans Unicode"/>
          <w:sz w:val="22"/>
          <w:szCs w:val="22"/>
        </w:rPr>
        <w:t>kandidata</w:t>
      </w:r>
      <w:r w:rsidR="0038611E" w:rsidRPr="002053B7">
        <w:rPr>
          <w:rFonts w:ascii="Lucida Sans Unicode" w:hAnsi="Lucida Sans Unicode" w:cs="Lucida Sans Unicode"/>
          <w:sz w:val="22"/>
          <w:szCs w:val="22"/>
        </w:rPr>
        <w:t xml:space="preserve"> koje će pozvati</w:t>
      </w:r>
      <w:r w:rsidR="001B15E5" w:rsidRPr="002053B7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E971C8" w:rsidRPr="002053B7">
        <w:rPr>
          <w:rFonts w:ascii="Lucida Sans Unicode" w:hAnsi="Lucida Sans Unicode" w:cs="Lucida Sans Unicode"/>
          <w:sz w:val="22"/>
          <w:szCs w:val="22"/>
        </w:rPr>
        <w:t xml:space="preserve">na dostavu ponude </w:t>
      </w:r>
      <w:r w:rsidR="0038611E" w:rsidRPr="002053B7">
        <w:rPr>
          <w:rFonts w:ascii="Lucida Sans Unicode" w:hAnsi="Lucida Sans Unicode" w:cs="Lucida Sans Unicode"/>
          <w:sz w:val="22"/>
          <w:szCs w:val="22"/>
        </w:rPr>
        <w:t>na</w:t>
      </w:r>
      <w:r w:rsidR="0000746C" w:rsidRPr="002053B7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2E780A" w:rsidRPr="002053B7">
        <w:rPr>
          <w:rFonts w:ascii="Lucida Sans Unicode" w:hAnsi="Lucida Sans Unicode" w:cs="Lucida Sans Unicode"/>
          <w:sz w:val="22"/>
          <w:szCs w:val="22"/>
        </w:rPr>
        <w:t>už</w:t>
      </w:r>
      <w:r w:rsidR="007C33B5" w:rsidRPr="002053B7">
        <w:rPr>
          <w:rFonts w:ascii="Lucida Sans Unicode" w:hAnsi="Lucida Sans Unicode" w:cs="Lucida Sans Unicode"/>
          <w:sz w:val="22"/>
          <w:szCs w:val="22"/>
        </w:rPr>
        <w:t>i</w:t>
      </w:r>
      <w:r w:rsidR="002E780A" w:rsidRPr="002053B7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D0082D" w:rsidRPr="002053B7">
        <w:rPr>
          <w:rFonts w:ascii="Lucida Sans Unicode" w:hAnsi="Lucida Sans Unicode" w:cs="Lucida Sans Unicode"/>
          <w:sz w:val="22"/>
          <w:szCs w:val="22"/>
        </w:rPr>
        <w:t>izbor</w:t>
      </w:r>
      <w:r w:rsidR="002E780A" w:rsidRPr="002053B7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E851A9" w:rsidRPr="002053B7">
        <w:rPr>
          <w:rFonts w:ascii="Lucida Sans Unicode" w:hAnsi="Lucida Sans Unicode" w:cs="Lucida Sans Unicode"/>
          <w:sz w:val="22"/>
          <w:szCs w:val="22"/>
        </w:rPr>
        <w:t>kandidata</w:t>
      </w:r>
      <w:r w:rsidR="0000746C" w:rsidRPr="002053B7">
        <w:rPr>
          <w:rFonts w:ascii="Lucida Sans Unicode" w:hAnsi="Lucida Sans Unicode" w:cs="Lucida Sans Unicode"/>
          <w:sz w:val="22"/>
          <w:szCs w:val="22"/>
        </w:rPr>
        <w:t xml:space="preserve"> s najboljim kvalifikacijama. </w:t>
      </w:r>
      <w:r w:rsidR="00516B3A">
        <w:rPr>
          <w:rFonts w:ascii="Lucida Sans Unicode" w:hAnsi="Lucida Sans Unicode"/>
          <w:sz w:val="22"/>
        </w:rPr>
        <w:t>NOJN</w:t>
      </w:r>
      <w:r w:rsidR="00516B3A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9078D">
        <w:rPr>
          <w:rFonts w:ascii="Lucida Sans Unicode" w:hAnsi="Lucida Sans Unicode" w:cs="Lucida Sans Unicode"/>
          <w:sz w:val="22"/>
          <w:szCs w:val="22"/>
        </w:rPr>
        <w:t xml:space="preserve">mora </w:t>
      </w:r>
      <w:r w:rsidR="002053B7">
        <w:rPr>
          <w:rFonts w:ascii="Lucida Sans Unicode" w:hAnsi="Lucida Sans Unicode" w:cs="Lucida Sans Unicode"/>
          <w:sz w:val="22"/>
          <w:szCs w:val="22"/>
        </w:rPr>
        <w:t xml:space="preserve">u tom slučaju unaprijed </w:t>
      </w:r>
      <w:r w:rsidR="0049078D">
        <w:rPr>
          <w:rFonts w:ascii="Lucida Sans Unicode" w:hAnsi="Lucida Sans Unicode" w:cs="Lucida Sans Unicode"/>
          <w:sz w:val="22"/>
          <w:szCs w:val="22"/>
        </w:rPr>
        <w:t>odrediti i</w:t>
      </w:r>
      <w:r w:rsidR="00C922A7">
        <w:rPr>
          <w:rFonts w:ascii="Lucida Sans Unicode" w:hAnsi="Lucida Sans Unicode" w:cs="Lucida Sans Unicode"/>
          <w:sz w:val="22"/>
          <w:szCs w:val="22"/>
        </w:rPr>
        <w:t xml:space="preserve"> minimalan </w:t>
      </w:r>
      <w:r w:rsidR="0049078D">
        <w:rPr>
          <w:rFonts w:ascii="Lucida Sans Unicode" w:hAnsi="Lucida Sans Unicode" w:cs="Lucida Sans Unicode"/>
          <w:sz w:val="22"/>
          <w:szCs w:val="22"/>
        </w:rPr>
        <w:t xml:space="preserve">broj </w:t>
      </w:r>
      <w:r w:rsidR="00C922A7">
        <w:rPr>
          <w:rFonts w:ascii="Lucida Sans Unicode" w:hAnsi="Lucida Sans Unicode" w:cs="Lucida Sans Unicode"/>
          <w:sz w:val="22"/>
          <w:szCs w:val="22"/>
        </w:rPr>
        <w:t>kvalificiranih</w:t>
      </w:r>
      <w:r w:rsidR="0049078D">
        <w:rPr>
          <w:rFonts w:ascii="Lucida Sans Unicode" w:hAnsi="Lucida Sans Unicode" w:cs="Lucida Sans Unicode"/>
          <w:sz w:val="22"/>
          <w:szCs w:val="22"/>
        </w:rPr>
        <w:t xml:space="preserve"> kandidata koje namjerava pozvati na dostavu ponude. </w:t>
      </w:r>
      <w:r w:rsidR="0049078D" w:rsidRPr="00316113">
        <w:rPr>
          <w:rFonts w:ascii="Lucida Sans Unicode" w:hAnsi="Lucida Sans Unicode" w:cs="Lucida Sans Unicode"/>
          <w:sz w:val="22"/>
          <w:szCs w:val="22"/>
        </w:rPr>
        <w:t xml:space="preserve">Ako je broj kvalificiranih kandidata manji od tog broja, </w:t>
      </w:r>
      <w:r w:rsidR="00516B3A" w:rsidRPr="00316113">
        <w:rPr>
          <w:rFonts w:ascii="Lucida Sans Unicode" w:hAnsi="Lucida Sans Unicode"/>
          <w:sz w:val="22"/>
        </w:rPr>
        <w:t>NOJN</w:t>
      </w:r>
      <w:r w:rsidR="0049078D" w:rsidRPr="00316113">
        <w:rPr>
          <w:rFonts w:ascii="Lucida Sans Unicode" w:hAnsi="Lucida Sans Unicode" w:cs="Lucida Sans Unicode"/>
          <w:sz w:val="22"/>
          <w:szCs w:val="22"/>
        </w:rPr>
        <w:t xml:space="preserve"> može nastaviti postupak pozivanjem </w:t>
      </w:r>
      <w:r w:rsidR="002053B7" w:rsidRPr="00316113">
        <w:rPr>
          <w:rFonts w:ascii="Lucida Sans Unicode" w:hAnsi="Lucida Sans Unicode" w:cs="Lucida Sans Unicode"/>
          <w:sz w:val="22"/>
          <w:szCs w:val="22"/>
        </w:rPr>
        <w:t xml:space="preserve">manjeg broja </w:t>
      </w:r>
      <w:r w:rsidR="0049078D" w:rsidRPr="00316113">
        <w:rPr>
          <w:rFonts w:ascii="Lucida Sans Unicode" w:hAnsi="Lucida Sans Unicode" w:cs="Lucida Sans Unicode"/>
          <w:sz w:val="22"/>
          <w:szCs w:val="22"/>
        </w:rPr>
        <w:t>kvalificiranih kandidata.</w:t>
      </w:r>
      <w:r w:rsidR="002053B7" w:rsidRPr="002053B7">
        <w:t xml:space="preserve"> </w:t>
      </w:r>
      <w:r w:rsidR="00516B3A">
        <w:rPr>
          <w:rFonts w:ascii="Lucida Sans Unicode" w:hAnsi="Lucida Sans Unicode"/>
          <w:sz w:val="22"/>
        </w:rPr>
        <w:t>NOJN</w:t>
      </w:r>
      <w:r w:rsidR="002053B7" w:rsidRPr="002053B7">
        <w:rPr>
          <w:rFonts w:ascii="Lucida Sans Unicode" w:hAnsi="Lucida Sans Unicode" w:cs="Lucida Sans Unicode"/>
          <w:sz w:val="22"/>
          <w:szCs w:val="22"/>
        </w:rPr>
        <w:t xml:space="preserve"> može koristiti ovu mogućnost samo ako je to naveo u dokumentaciji za nadmetanje.</w:t>
      </w:r>
    </w:p>
    <w:p w:rsidR="00D0082D" w:rsidRPr="00A61471" w:rsidRDefault="00D0082D" w:rsidP="00A61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Objašnjenje </w:t>
      </w:r>
      <w:r w:rsidR="00A61471">
        <w:rPr>
          <w:rFonts w:cs="Lucida Sans Unicode"/>
          <w:sz w:val="22"/>
          <w:szCs w:val="22"/>
        </w:rPr>
        <w:t>-</w:t>
      </w:r>
    </w:p>
    <w:p w:rsidR="00D0082D" w:rsidRDefault="00D0082D" w:rsidP="00A61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D0082D">
        <w:rPr>
          <w:rFonts w:ascii="Lucida Sans Unicode" w:hAnsi="Lucida Sans Unicode" w:cs="Lucida Sans Unicode"/>
          <w:sz w:val="22"/>
          <w:szCs w:val="22"/>
        </w:rPr>
        <w:t>U prvo</w:t>
      </w:r>
      <w:r>
        <w:rPr>
          <w:rFonts w:ascii="Lucida Sans Unicode" w:hAnsi="Lucida Sans Unicode" w:cs="Lucida Sans Unicode"/>
          <w:sz w:val="22"/>
          <w:szCs w:val="22"/>
        </w:rPr>
        <w:t>j fazi</w:t>
      </w:r>
      <w:r w:rsidRPr="00D0082D">
        <w:rPr>
          <w:rFonts w:ascii="Lucida Sans Unicode" w:hAnsi="Lucida Sans Unicode" w:cs="Lucida Sans Unicode"/>
          <w:sz w:val="22"/>
          <w:szCs w:val="22"/>
        </w:rPr>
        <w:t xml:space="preserve">, </w:t>
      </w:r>
      <w:r w:rsidR="00281F23">
        <w:rPr>
          <w:rFonts w:ascii="Lucida Sans Unicode" w:hAnsi="Lucida Sans Unicode"/>
          <w:sz w:val="22"/>
        </w:rPr>
        <w:t>NOJN</w:t>
      </w:r>
      <w:r w:rsidRPr="00D0082D">
        <w:rPr>
          <w:rFonts w:ascii="Lucida Sans Unicode" w:hAnsi="Lucida Sans Unicode" w:cs="Lucida Sans Unicode"/>
          <w:sz w:val="22"/>
          <w:szCs w:val="22"/>
        </w:rPr>
        <w:t xml:space="preserve"> objavljuje </w:t>
      </w:r>
      <w:proofErr w:type="spellStart"/>
      <w:r>
        <w:rPr>
          <w:rFonts w:ascii="Lucida Sans Unicode" w:hAnsi="Lucida Sans Unicode" w:cs="Lucida Sans Unicode"/>
          <w:sz w:val="22"/>
          <w:szCs w:val="22"/>
        </w:rPr>
        <w:t>OoN</w:t>
      </w:r>
      <w:proofErr w:type="spellEnd"/>
      <w:r w:rsidR="001A747D">
        <w:rPr>
          <w:rFonts w:ascii="Lucida Sans Unicode" w:hAnsi="Lucida Sans Unicode" w:cs="Lucida Sans Unicode"/>
          <w:sz w:val="22"/>
          <w:szCs w:val="22"/>
        </w:rPr>
        <w:t xml:space="preserve"> i dokumentaciju za nadmetanje</w:t>
      </w:r>
      <w:r w:rsidRPr="00D0082D">
        <w:rPr>
          <w:rFonts w:ascii="Lucida Sans Unicode" w:hAnsi="Lucida Sans Unicode" w:cs="Lucida Sans Unicode"/>
          <w:sz w:val="22"/>
          <w:szCs w:val="22"/>
        </w:rPr>
        <w:t xml:space="preserve">, a gospodarski subjekti dostavljaju </w:t>
      </w:r>
      <w:r>
        <w:rPr>
          <w:rFonts w:ascii="Lucida Sans Unicode" w:hAnsi="Lucida Sans Unicode" w:cs="Lucida Sans Unicode"/>
          <w:sz w:val="22"/>
          <w:szCs w:val="22"/>
        </w:rPr>
        <w:t>prijave</w:t>
      </w:r>
      <w:r w:rsidRPr="00D0082D">
        <w:rPr>
          <w:rFonts w:ascii="Lucida Sans Unicode" w:hAnsi="Lucida Sans Unicode" w:cs="Lucida Sans Unicode"/>
          <w:sz w:val="22"/>
          <w:szCs w:val="22"/>
        </w:rPr>
        <w:t xml:space="preserve"> na temelju kojih </w:t>
      </w:r>
      <w:r w:rsidR="00281F23">
        <w:rPr>
          <w:rFonts w:ascii="Lucida Sans Unicode" w:hAnsi="Lucida Sans Unicode"/>
          <w:sz w:val="22"/>
        </w:rPr>
        <w:t>NOJN</w:t>
      </w:r>
      <w:r w:rsidRPr="00D0082D">
        <w:rPr>
          <w:rFonts w:ascii="Lucida Sans Unicode" w:hAnsi="Lucida Sans Unicode" w:cs="Lucida Sans Unicode"/>
          <w:sz w:val="22"/>
          <w:szCs w:val="22"/>
        </w:rPr>
        <w:t xml:space="preserve"> utvrđuje je li gospodarski subjekt kvalificiran izvršiti ugovor te odabire one </w:t>
      </w:r>
      <w:r>
        <w:rPr>
          <w:rFonts w:ascii="Lucida Sans Unicode" w:hAnsi="Lucida Sans Unicode" w:cs="Lucida Sans Unicode"/>
          <w:sz w:val="22"/>
          <w:szCs w:val="22"/>
        </w:rPr>
        <w:t>kandidate</w:t>
      </w:r>
      <w:r w:rsidRPr="00D0082D">
        <w:rPr>
          <w:rFonts w:ascii="Lucida Sans Unicode" w:hAnsi="Lucida Sans Unicode" w:cs="Lucida Sans Unicode"/>
          <w:sz w:val="22"/>
          <w:szCs w:val="22"/>
        </w:rPr>
        <w:t xml:space="preserve"> koje će pozvati na dostavu ponude. </w:t>
      </w:r>
      <w:r w:rsidR="008F68DF">
        <w:rPr>
          <w:rFonts w:ascii="Lucida Sans Unicode" w:hAnsi="Lucida Sans Unicode"/>
          <w:sz w:val="22"/>
        </w:rPr>
        <w:t>NOJN</w:t>
      </w:r>
      <w:r w:rsidRPr="00D0082D">
        <w:rPr>
          <w:rFonts w:ascii="Lucida Sans Unicode" w:hAnsi="Lucida Sans Unicode" w:cs="Lucida Sans Unicode"/>
          <w:sz w:val="22"/>
          <w:szCs w:val="22"/>
        </w:rPr>
        <w:t xml:space="preserve"> smije ograničiti broj </w:t>
      </w:r>
      <w:r w:rsidR="00BC6B28">
        <w:rPr>
          <w:rFonts w:ascii="Lucida Sans Unicode" w:hAnsi="Lucida Sans Unicode" w:cs="Lucida Sans Unicode"/>
          <w:sz w:val="22"/>
          <w:szCs w:val="22"/>
        </w:rPr>
        <w:t>kandidata</w:t>
      </w:r>
      <w:r w:rsidRPr="00D0082D">
        <w:rPr>
          <w:rFonts w:ascii="Lucida Sans Unicode" w:hAnsi="Lucida Sans Unicode" w:cs="Lucida Sans Unicode"/>
          <w:sz w:val="22"/>
          <w:szCs w:val="22"/>
        </w:rPr>
        <w:t xml:space="preserve"> koje će pozvati na dostavu ponude odnosno napraviti uži izbor </w:t>
      </w:r>
      <w:r>
        <w:rPr>
          <w:rFonts w:ascii="Lucida Sans Unicode" w:hAnsi="Lucida Sans Unicode" w:cs="Lucida Sans Unicode"/>
          <w:sz w:val="22"/>
          <w:szCs w:val="22"/>
        </w:rPr>
        <w:t xml:space="preserve">kandidata (tzv. </w:t>
      </w:r>
      <w:proofErr w:type="spellStart"/>
      <w:r w:rsidRPr="008F68DF">
        <w:rPr>
          <w:rFonts w:ascii="Lucida Sans Unicode" w:hAnsi="Lucida Sans Unicode" w:cs="Lucida Sans Unicode"/>
          <w:i/>
          <w:sz w:val="22"/>
          <w:szCs w:val="22"/>
        </w:rPr>
        <w:t>short</w:t>
      </w:r>
      <w:proofErr w:type="spellEnd"/>
      <w:r w:rsidRPr="008F68DF">
        <w:rPr>
          <w:rFonts w:ascii="Lucida Sans Unicode" w:hAnsi="Lucida Sans Unicode" w:cs="Lucida Sans Unicode"/>
          <w:i/>
          <w:sz w:val="22"/>
          <w:szCs w:val="22"/>
        </w:rPr>
        <w:t>-list</w:t>
      </w:r>
      <w:r>
        <w:rPr>
          <w:rFonts w:ascii="Lucida Sans Unicode" w:hAnsi="Lucida Sans Unicode" w:cs="Lucida Sans Unicode"/>
          <w:sz w:val="22"/>
          <w:szCs w:val="22"/>
        </w:rPr>
        <w:t>)</w:t>
      </w:r>
      <w:r w:rsidR="00BC6B28">
        <w:rPr>
          <w:rFonts w:ascii="Lucida Sans Unicode" w:hAnsi="Lucida Sans Unicode" w:cs="Lucida Sans Unicode"/>
          <w:sz w:val="22"/>
          <w:szCs w:val="22"/>
        </w:rPr>
        <w:t>.</w:t>
      </w:r>
      <w:r w:rsidRPr="00D0082D">
        <w:rPr>
          <w:rFonts w:ascii="Lucida Sans Unicode" w:hAnsi="Lucida Sans Unicode" w:cs="Lucida Sans Unicode"/>
          <w:sz w:val="22"/>
          <w:szCs w:val="22"/>
        </w:rPr>
        <w:t xml:space="preserve"> Ovo </w:t>
      </w:r>
      <w:r w:rsidR="00BC6B28">
        <w:rPr>
          <w:rFonts w:ascii="Lucida Sans Unicode" w:hAnsi="Lucida Sans Unicode" w:cs="Lucida Sans Unicode"/>
          <w:sz w:val="22"/>
          <w:szCs w:val="22"/>
        </w:rPr>
        <w:t xml:space="preserve">u praksi </w:t>
      </w:r>
      <w:r w:rsidRPr="00D0082D">
        <w:rPr>
          <w:rFonts w:ascii="Lucida Sans Unicode" w:hAnsi="Lucida Sans Unicode" w:cs="Lucida Sans Unicode"/>
          <w:sz w:val="22"/>
          <w:szCs w:val="22"/>
        </w:rPr>
        <w:t xml:space="preserve">znači da ne moraju svi </w:t>
      </w:r>
      <w:r w:rsidR="00BC6B28">
        <w:rPr>
          <w:rFonts w:ascii="Lucida Sans Unicode" w:hAnsi="Lucida Sans Unicode" w:cs="Lucida Sans Unicode"/>
          <w:sz w:val="22"/>
          <w:szCs w:val="22"/>
        </w:rPr>
        <w:t>kvalificirani kandidati</w:t>
      </w:r>
      <w:r w:rsidRPr="00D0082D">
        <w:rPr>
          <w:rFonts w:ascii="Lucida Sans Unicode" w:hAnsi="Lucida Sans Unicode" w:cs="Lucida Sans Unicode"/>
          <w:sz w:val="22"/>
          <w:szCs w:val="22"/>
        </w:rPr>
        <w:t xml:space="preserve"> biti pozvani na dostavu ponude</w:t>
      </w:r>
      <w:r w:rsidR="008F68DF">
        <w:rPr>
          <w:rFonts w:ascii="Lucida Sans Unicode" w:hAnsi="Lucida Sans Unicode" w:cs="Lucida Sans Unicode"/>
          <w:sz w:val="22"/>
          <w:szCs w:val="22"/>
        </w:rPr>
        <w:t>,</w:t>
      </w:r>
      <w:r w:rsidR="00BC6B28">
        <w:rPr>
          <w:rFonts w:ascii="Lucida Sans Unicode" w:hAnsi="Lucida Sans Unicode" w:cs="Lucida Sans Unicode"/>
          <w:sz w:val="22"/>
          <w:szCs w:val="22"/>
        </w:rPr>
        <w:t xml:space="preserve"> nego samo </w:t>
      </w:r>
      <w:r w:rsidR="001A747D">
        <w:rPr>
          <w:rFonts w:ascii="Lucida Sans Unicode" w:hAnsi="Lucida Sans Unicode" w:cs="Lucida Sans Unicode"/>
          <w:sz w:val="22"/>
          <w:szCs w:val="22"/>
        </w:rPr>
        <w:t xml:space="preserve">oni </w:t>
      </w:r>
      <w:r w:rsidR="00BC6B28">
        <w:rPr>
          <w:rFonts w:ascii="Lucida Sans Unicode" w:hAnsi="Lucida Sans Unicode" w:cs="Lucida Sans Unicode"/>
          <w:sz w:val="22"/>
          <w:szCs w:val="22"/>
        </w:rPr>
        <w:t>najbolji</w:t>
      </w:r>
      <w:r w:rsidRPr="00D0082D">
        <w:rPr>
          <w:rFonts w:ascii="Lucida Sans Unicode" w:hAnsi="Lucida Sans Unicode" w:cs="Lucida Sans Unicode"/>
          <w:sz w:val="22"/>
          <w:szCs w:val="22"/>
        </w:rPr>
        <w:t xml:space="preserve">. </w:t>
      </w:r>
    </w:p>
    <w:p w:rsidR="00BC6B28" w:rsidRPr="00BC6B28" w:rsidRDefault="001A747D" w:rsidP="00A61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Za provedbu </w:t>
      </w:r>
      <w:r w:rsidR="00BC6B28" w:rsidRPr="00BC6B28">
        <w:rPr>
          <w:rFonts w:ascii="Lucida Sans Unicode" w:hAnsi="Lucida Sans Unicode" w:cs="Lucida Sans Unicode"/>
          <w:sz w:val="22"/>
          <w:szCs w:val="22"/>
        </w:rPr>
        <w:t>uže</w:t>
      </w:r>
      <w:r>
        <w:rPr>
          <w:rFonts w:ascii="Lucida Sans Unicode" w:hAnsi="Lucida Sans Unicode" w:cs="Lucida Sans Unicode"/>
          <w:sz w:val="22"/>
          <w:szCs w:val="22"/>
        </w:rPr>
        <w:t>g</w:t>
      </w:r>
      <w:r w:rsidR="00BC6B28" w:rsidRPr="00BC6B28">
        <w:rPr>
          <w:rFonts w:ascii="Lucida Sans Unicode" w:hAnsi="Lucida Sans Unicode" w:cs="Lucida Sans Unicode"/>
          <w:sz w:val="22"/>
          <w:szCs w:val="22"/>
        </w:rPr>
        <w:t xml:space="preserve"> izbor</w:t>
      </w:r>
      <w:r>
        <w:rPr>
          <w:rFonts w:ascii="Lucida Sans Unicode" w:hAnsi="Lucida Sans Unicode" w:cs="Lucida Sans Unicode"/>
          <w:sz w:val="22"/>
          <w:szCs w:val="22"/>
        </w:rPr>
        <w:t>a</w:t>
      </w:r>
      <w:r w:rsidR="00BC6B28" w:rsidRPr="00BC6B28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BC6B28">
        <w:rPr>
          <w:rFonts w:ascii="Lucida Sans Unicode" w:hAnsi="Lucida Sans Unicode" w:cs="Lucida Sans Unicode"/>
          <w:sz w:val="22"/>
          <w:szCs w:val="22"/>
        </w:rPr>
        <w:t>kandidata</w:t>
      </w:r>
      <w:r w:rsidR="00BC6B28" w:rsidRPr="00BC6B28">
        <w:rPr>
          <w:rFonts w:ascii="Lucida Sans Unicode" w:hAnsi="Lucida Sans Unicode" w:cs="Lucida Sans Unicode"/>
          <w:sz w:val="22"/>
          <w:szCs w:val="22"/>
        </w:rPr>
        <w:t xml:space="preserve"> koji će biti pozvani na dostavu ponuda, </w:t>
      </w:r>
      <w:r w:rsidR="008F68DF">
        <w:rPr>
          <w:rFonts w:ascii="Lucida Sans Unicode" w:hAnsi="Lucida Sans Unicode"/>
          <w:sz w:val="22"/>
        </w:rPr>
        <w:t>NOJN</w:t>
      </w:r>
      <w:r>
        <w:rPr>
          <w:rFonts w:ascii="Lucida Sans Unicode" w:hAnsi="Lucida Sans Unicode" w:cs="Lucida Sans Unicode"/>
          <w:sz w:val="22"/>
          <w:szCs w:val="22"/>
        </w:rPr>
        <w:t xml:space="preserve"> u skladu s načelom transparentnosti</w:t>
      </w:r>
      <w:r w:rsidR="00BC6B28" w:rsidRPr="00BC6B28">
        <w:rPr>
          <w:rFonts w:ascii="Lucida Sans Unicode" w:hAnsi="Lucida Sans Unicode" w:cs="Lucida Sans Unicode"/>
          <w:sz w:val="22"/>
          <w:szCs w:val="22"/>
        </w:rPr>
        <w:t>:</w:t>
      </w:r>
    </w:p>
    <w:p w:rsidR="00BC6B28" w:rsidRPr="00BC6B28" w:rsidRDefault="00BC6B28" w:rsidP="00A61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BC6B28">
        <w:rPr>
          <w:rFonts w:ascii="Lucida Sans Unicode" w:hAnsi="Lucida Sans Unicode" w:cs="Lucida Sans Unicode"/>
          <w:sz w:val="22"/>
          <w:szCs w:val="22"/>
        </w:rPr>
        <w:t>-</w:t>
      </w:r>
      <w:r w:rsidRPr="00BC6B28">
        <w:rPr>
          <w:rFonts w:ascii="Lucida Sans Unicode" w:hAnsi="Lucida Sans Unicode" w:cs="Lucida Sans Unicode"/>
          <w:sz w:val="22"/>
          <w:szCs w:val="22"/>
        </w:rPr>
        <w:tab/>
        <w:t>mora</w:t>
      </w:r>
      <w:r w:rsidR="001A747D">
        <w:rPr>
          <w:rFonts w:ascii="Lucida Sans Unicode" w:hAnsi="Lucida Sans Unicode" w:cs="Lucida Sans Unicode"/>
          <w:sz w:val="22"/>
          <w:szCs w:val="22"/>
        </w:rPr>
        <w:t xml:space="preserve"> u dokumentaciji za nadmetanje navesti da će provesti uži izbor i </w:t>
      </w:r>
      <w:r w:rsidRPr="00BC6B28">
        <w:rPr>
          <w:rFonts w:ascii="Lucida Sans Unicode" w:hAnsi="Lucida Sans Unicode" w:cs="Lucida Sans Unicode"/>
          <w:sz w:val="22"/>
          <w:szCs w:val="22"/>
        </w:rPr>
        <w:t xml:space="preserve">odrediti objektivne i </w:t>
      </w:r>
      <w:proofErr w:type="spellStart"/>
      <w:r w:rsidRPr="00BC6B28">
        <w:rPr>
          <w:rFonts w:ascii="Lucida Sans Unicode" w:hAnsi="Lucida Sans Unicode" w:cs="Lucida Sans Unicode"/>
          <w:sz w:val="22"/>
          <w:szCs w:val="22"/>
        </w:rPr>
        <w:t>nediskriminirajuće</w:t>
      </w:r>
      <w:proofErr w:type="spellEnd"/>
      <w:r w:rsidRPr="00BC6B28">
        <w:rPr>
          <w:rFonts w:ascii="Lucida Sans Unicode" w:hAnsi="Lucida Sans Unicode" w:cs="Lucida Sans Unicode"/>
          <w:sz w:val="22"/>
          <w:szCs w:val="22"/>
        </w:rPr>
        <w:t xml:space="preserve"> uvjete i pravila</w:t>
      </w:r>
      <w:r w:rsidR="008F68DF">
        <w:rPr>
          <w:rFonts w:ascii="Lucida Sans Unicode" w:hAnsi="Lucida Sans Unicode" w:cs="Lucida Sans Unicode"/>
          <w:sz w:val="22"/>
          <w:szCs w:val="22"/>
        </w:rPr>
        <w:t>,</w:t>
      </w:r>
    </w:p>
    <w:p w:rsidR="00BC6B28" w:rsidRPr="00BC6B28" w:rsidRDefault="00BC6B28" w:rsidP="00A61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BC6B28">
        <w:rPr>
          <w:rFonts w:ascii="Lucida Sans Unicode" w:hAnsi="Lucida Sans Unicode" w:cs="Lucida Sans Unicode"/>
          <w:sz w:val="22"/>
          <w:szCs w:val="22"/>
        </w:rPr>
        <w:t>-</w:t>
      </w:r>
      <w:r w:rsidRPr="00BC6B28">
        <w:rPr>
          <w:rFonts w:ascii="Lucida Sans Unicode" w:hAnsi="Lucida Sans Unicode" w:cs="Lucida Sans Unicode"/>
          <w:sz w:val="22"/>
          <w:szCs w:val="22"/>
        </w:rPr>
        <w:tab/>
        <w:t xml:space="preserve">samo se objektivni i </w:t>
      </w:r>
      <w:proofErr w:type="spellStart"/>
      <w:r w:rsidRPr="00BC6B28">
        <w:rPr>
          <w:rFonts w:ascii="Lucida Sans Unicode" w:hAnsi="Lucida Sans Unicode" w:cs="Lucida Sans Unicode"/>
          <w:sz w:val="22"/>
          <w:szCs w:val="22"/>
        </w:rPr>
        <w:t>nediskriminirajući</w:t>
      </w:r>
      <w:proofErr w:type="spellEnd"/>
      <w:r w:rsidRPr="00BC6B28">
        <w:rPr>
          <w:rFonts w:ascii="Lucida Sans Unicode" w:hAnsi="Lucida Sans Unicode" w:cs="Lucida Sans Unicode"/>
          <w:sz w:val="22"/>
          <w:szCs w:val="22"/>
        </w:rPr>
        <w:t xml:space="preserve"> uvjeti i pravila mogu primijeniti za uži izbor </w:t>
      </w:r>
      <w:r>
        <w:rPr>
          <w:rFonts w:ascii="Lucida Sans Unicode" w:hAnsi="Lucida Sans Unicode" w:cs="Lucida Sans Unicode"/>
          <w:sz w:val="22"/>
          <w:szCs w:val="22"/>
        </w:rPr>
        <w:t>kandidata</w:t>
      </w:r>
      <w:r w:rsidRPr="00BC6B28">
        <w:rPr>
          <w:rFonts w:ascii="Lucida Sans Unicode" w:hAnsi="Lucida Sans Unicode" w:cs="Lucida Sans Unicode"/>
          <w:sz w:val="22"/>
          <w:szCs w:val="22"/>
        </w:rPr>
        <w:t>.</w:t>
      </w:r>
    </w:p>
    <w:p w:rsidR="00BC6B28" w:rsidRDefault="00BC6B28" w:rsidP="00A61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BC6B28">
        <w:rPr>
          <w:rFonts w:ascii="Lucida Sans Unicode" w:hAnsi="Lucida Sans Unicode" w:cs="Lucida Sans Unicode"/>
          <w:sz w:val="22"/>
          <w:szCs w:val="22"/>
        </w:rPr>
        <w:t xml:space="preserve">Kada </w:t>
      </w:r>
      <w:r w:rsidR="008F68DF">
        <w:rPr>
          <w:rFonts w:ascii="Lucida Sans Unicode" w:hAnsi="Lucida Sans Unicode"/>
          <w:sz w:val="22"/>
        </w:rPr>
        <w:t>NOJN</w:t>
      </w:r>
      <w:r w:rsidRPr="00BC6B28">
        <w:rPr>
          <w:rFonts w:ascii="Lucida Sans Unicode" w:hAnsi="Lucida Sans Unicode" w:cs="Lucida Sans Unicode"/>
          <w:sz w:val="22"/>
          <w:szCs w:val="22"/>
        </w:rPr>
        <w:t xml:space="preserve"> odlučuje koje će </w:t>
      </w:r>
      <w:r w:rsidR="001A747D">
        <w:rPr>
          <w:rFonts w:ascii="Lucida Sans Unicode" w:hAnsi="Lucida Sans Unicode" w:cs="Lucida Sans Unicode"/>
          <w:sz w:val="22"/>
          <w:szCs w:val="22"/>
        </w:rPr>
        <w:t>kandidate između kvalificiranih pozvati na dostavu ponuda</w:t>
      </w:r>
      <w:r w:rsidRPr="00BC6B28">
        <w:rPr>
          <w:rFonts w:ascii="Lucida Sans Unicode" w:hAnsi="Lucida Sans Unicode" w:cs="Lucida Sans Unicode"/>
          <w:sz w:val="22"/>
          <w:szCs w:val="22"/>
        </w:rPr>
        <w:t xml:space="preserve">, mora u obzir uzeti njihovu relativnu financijsku ili tehničku </w:t>
      </w:r>
      <w:r w:rsidR="001A747D">
        <w:rPr>
          <w:rFonts w:ascii="Lucida Sans Unicode" w:hAnsi="Lucida Sans Unicode" w:cs="Lucida Sans Unicode"/>
          <w:sz w:val="22"/>
          <w:szCs w:val="22"/>
        </w:rPr>
        <w:t>kvalifikaciju</w:t>
      </w:r>
      <w:r w:rsidRPr="00BC6B28">
        <w:rPr>
          <w:rFonts w:ascii="Lucida Sans Unicode" w:hAnsi="Lucida Sans Unicode" w:cs="Lucida Sans Unicode"/>
          <w:sz w:val="22"/>
          <w:szCs w:val="22"/>
        </w:rPr>
        <w:t xml:space="preserve">. Ovom analizom utvrđuje relativni rang kvalificiranih </w:t>
      </w:r>
      <w:r w:rsidR="001A747D">
        <w:rPr>
          <w:rFonts w:ascii="Lucida Sans Unicode" w:hAnsi="Lucida Sans Unicode" w:cs="Lucida Sans Unicode"/>
          <w:sz w:val="22"/>
          <w:szCs w:val="22"/>
        </w:rPr>
        <w:t>kandidata</w:t>
      </w:r>
      <w:r w:rsidRPr="00BC6B28">
        <w:rPr>
          <w:rFonts w:ascii="Lucida Sans Unicode" w:hAnsi="Lucida Sans Unicode" w:cs="Lucida Sans Unicode"/>
          <w:sz w:val="22"/>
          <w:szCs w:val="22"/>
        </w:rPr>
        <w:t xml:space="preserve"> te </w:t>
      </w:r>
      <w:r w:rsidR="008F68DF">
        <w:rPr>
          <w:rFonts w:ascii="Lucida Sans Unicode" w:hAnsi="Lucida Sans Unicode"/>
          <w:sz w:val="22"/>
        </w:rPr>
        <w:t>NOJN</w:t>
      </w:r>
      <w:r w:rsidRPr="00BC6B28">
        <w:rPr>
          <w:rFonts w:ascii="Lucida Sans Unicode" w:hAnsi="Lucida Sans Unicode" w:cs="Lucida Sans Unicode"/>
          <w:sz w:val="22"/>
          <w:szCs w:val="22"/>
        </w:rPr>
        <w:t xml:space="preserve"> na taj način može prepoznati koji </w:t>
      </w:r>
      <w:r w:rsidR="001A747D">
        <w:rPr>
          <w:rFonts w:ascii="Lucida Sans Unicode" w:hAnsi="Lucida Sans Unicode" w:cs="Lucida Sans Unicode"/>
          <w:sz w:val="22"/>
          <w:szCs w:val="22"/>
        </w:rPr>
        <w:t xml:space="preserve">su kandidati </w:t>
      </w:r>
      <w:r w:rsidRPr="00BC6B28">
        <w:rPr>
          <w:rFonts w:ascii="Lucida Sans Unicode" w:hAnsi="Lucida Sans Unicode" w:cs="Lucida Sans Unicode"/>
          <w:sz w:val="22"/>
          <w:szCs w:val="22"/>
        </w:rPr>
        <w:t>najsposobniji za izvođenje ugovora koji će biti sklopljen.</w:t>
      </w:r>
    </w:p>
    <w:p w:rsidR="001A747D" w:rsidRPr="001A747D" w:rsidRDefault="001A747D" w:rsidP="00A61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1A747D">
        <w:rPr>
          <w:rFonts w:ascii="Lucida Sans Unicode" w:hAnsi="Lucida Sans Unicode" w:cs="Lucida Sans Unicode"/>
          <w:sz w:val="22"/>
          <w:szCs w:val="22"/>
        </w:rPr>
        <w:t>Primjer:</w:t>
      </w:r>
    </w:p>
    <w:p w:rsidR="001A747D" w:rsidRPr="001A747D" w:rsidRDefault="001A747D" w:rsidP="00A61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1A747D">
        <w:rPr>
          <w:rFonts w:ascii="Lucida Sans Unicode" w:hAnsi="Lucida Sans Unicode" w:cs="Lucida Sans Unicode"/>
          <w:sz w:val="22"/>
          <w:szCs w:val="22"/>
        </w:rPr>
        <w:t xml:space="preserve">U postupku za sklapanje ugovora za dostavu računala, jedan od uvjeta </w:t>
      </w:r>
      <w:r>
        <w:rPr>
          <w:rFonts w:ascii="Lucida Sans Unicode" w:hAnsi="Lucida Sans Unicode" w:cs="Lucida Sans Unicode"/>
          <w:sz w:val="22"/>
          <w:szCs w:val="22"/>
        </w:rPr>
        <w:t>kvalifikacije</w:t>
      </w:r>
      <w:r w:rsidRPr="001A747D">
        <w:rPr>
          <w:rFonts w:ascii="Lucida Sans Unicode" w:hAnsi="Lucida Sans Unicode" w:cs="Lucida Sans Unicode"/>
          <w:sz w:val="22"/>
          <w:szCs w:val="22"/>
        </w:rPr>
        <w:t xml:space="preserve"> (koji je povezan s tehničkom sposobnošću) koji će se primijeniti može biti:</w:t>
      </w:r>
    </w:p>
    <w:p w:rsidR="001A747D" w:rsidRPr="001A747D" w:rsidRDefault="001A747D" w:rsidP="00A61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1A747D">
        <w:rPr>
          <w:rFonts w:ascii="Lucida Sans Unicode" w:hAnsi="Lucida Sans Unicode" w:cs="Lucida Sans Unicode"/>
          <w:sz w:val="22"/>
          <w:szCs w:val="22"/>
        </w:rPr>
        <w:t>“Ranije iskustvo: gospodarski subjekti su uspješno izvršili najmanje jedan ugovor za dostavu računala, najmanje vrijednosti od 100.000 EUR u prethodne tri godine”.</w:t>
      </w:r>
    </w:p>
    <w:p w:rsidR="001A747D" w:rsidRPr="001A747D" w:rsidRDefault="001A747D" w:rsidP="00A61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1A747D">
        <w:rPr>
          <w:rFonts w:ascii="Lucida Sans Unicode" w:hAnsi="Lucida Sans Unicode" w:cs="Lucida Sans Unicode"/>
          <w:sz w:val="22"/>
          <w:szCs w:val="22"/>
        </w:rPr>
        <w:t xml:space="preserve">Kao primjer, </w:t>
      </w:r>
      <w:r w:rsidR="007228EA">
        <w:rPr>
          <w:rFonts w:ascii="Lucida Sans Unicode" w:hAnsi="Lucida Sans Unicode"/>
          <w:sz w:val="22"/>
        </w:rPr>
        <w:t>NOJN</w:t>
      </w:r>
      <w:r w:rsidRPr="001A747D">
        <w:rPr>
          <w:rFonts w:ascii="Lucida Sans Unicode" w:hAnsi="Lucida Sans Unicode" w:cs="Lucida Sans Unicode"/>
          <w:sz w:val="22"/>
          <w:szCs w:val="22"/>
        </w:rPr>
        <w:t xml:space="preserve"> može odrediti sljedeće:</w:t>
      </w:r>
    </w:p>
    <w:p w:rsidR="001A747D" w:rsidRPr="001A747D" w:rsidRDefault="001A747D" w:rsidP="00A61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1A747D">
        <w:rPr>
          <w:rFonts w:ascii="Lucida Sans Unicode" w:hAnsi="Lucida Sans Unicode" w:cs="Lucida Sans Unicode"/>
          <w:sz w:val="22"/>
          <w:szCs w:val="22"/>
        </w:rPr>
        <w:lastRenderedPageBreak/>
        <w:t xml:space="preserve">“Ako više od osam gospodarskih subjekata ispunjava postavljene uvjete </w:t>
      </w:r>
      <w:r>
        <w:rPr>
          <w:rFonts w:ascii="Lucida Sans Unicode" w:hAnsi="Lucida Sans Unicode" w:cs="Lucida Sans Unicode"/>
          <w:sz w:val="22"/>
          <w:szCs w:val="22"/>
        </w:rPr>
        <w:t>kvalifikacije</w:t>
      </w:r>
      <w:r w:rsidRPr="001A747D">
        <w:rPr>
          <w:rFonts w:ascii="Lucida Sans Unicode" w:hAnsi="Lucida Sans Unicode" w:cs="Lucida Sans Unicode"/>
          <w:sz w:val="22"/>
          <w:szCs w:val="22"/>
        </w:rPr>
        <w:t xml:space="preserve">, ispituje se njihovo relativno ranije iskustvo kako bi se odredilo osam </w:t>
      </w:r>
      <w:r>
        <w:rPr>
          <w:rFonts w:ascii="Lucida Sans Unicode" w:hAnsi="Lucida Sans Unicode" w:cs="Lucida Sans Unicode"/>
          <w:sz w:val="22"/>
          <w:szCs w:val="22"/>
        </w:rPr>
        <w:t>najboljih kandidata</w:t>
      </w:r>
      <w:r w:rsidRPr="001A747D">
        <w:rPr>
          <w:rFonts w:ascii="Lucida Sans Unicode" w:hAnsi="Lucida Sans Unicode" w:cs="Lucida Sans Unicode"/>
          <w:sz w:val="22"/>
          <w:szCs w:val="22"/>
        </w:rPr>
        <w:t xml:space="preserve"> koji će biti pozvani na dostavu ponuda. Jedini faktori koji će se uzeti u obzir tijekom ovog ispitivanja su slijedeći:</w:t>
      </w:r>
    </w:p>
    <w:p w:rsidR="001A747D" w:rsidRPr="001A747D" w:rsidRDefault="001A747D" w:rsidP="00A61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1A747D">
        <w:rPr>
          <w:rFonts w:ascii="Lucida Sans Unicode" w:hAnsi="Lucida Sans Unicode" w:cs="Lucida Sans Unicode"/>
          <w:sz w:val="22"/>
          <w:szCs w:val="22"/>
        </w:rPr>
        <w:t xml:space="preserve">(i) Najveći ukupni broj uspješno izvršenih ugovora koji zadovoljavaju uvjet tehničke </w:t>
      </w:r>
      <w:r>
        <w:rPr>
          <w:rFonts w:ascii="Lucida Sans Unicode" w:hAnsi="Lucida Sans Unicode" w:cs="Lucida Sans Unicode"/>
          <w:sz w:val="22"/>
          <w:szCs w:val="22"/>
        </w:rPr>
        <w:t>kvalifikacije</w:t>
      </w:r>
      <w:r w:rsidR="007C33B5">
        <w:rPr>
          <w:rFonts w:ascii="Lucida Sans Unicode" w:hAnsi="Lucida Sans Unicode" w:cs="Lucida Sans Unicode"/>
          <w:sz w:val="22"/>
          <w:szCs w:val="22"/>
        </w:rPr>
        <w:t xml:space="preserve"> naveden</w:t>
      </w:r>
      <w:r w:rsidRPr="001A747D">
        <w:rPr>
          <w:rFonts w:ascii="Lucida Sans Unicode" w:hAnsi="Lucida Sans Unicode" w:cs="Lucida Sans Unicode"/>
          <w:sz w:val="22"/>
          <w:szCs w:val="22"/>
        </w:rPr>
        <w:t xml:space="preserve"> gore;</w:t>
      </w:r>
    </w:p>
    <w:p w:rsidR="001A747D" w:rsidRPr="001A747D" w:rsidRDefault="001A747D" w:rsidP="00A61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1A747D">
        <w:rPr>
          <w:rFonts w:ascii="Lucida Sans Unicode" w:hAnsi="Lucida Sans Unicode" w:cs="Lucida Sans Unicode"/>
          <w:sz w:val="22"/>
          <w:szCs w:val="22"/>
        </w:rPr>
        <w:t>(</w:t>
      </w:r>
      <w:proofErr w:type="spellStart"/>
      <w:r w:rsidRPr="001A747D">
        <w:rPr>
          <w:rFonts w:ascii="Lucida Sans Unicode" w:hAnsi="Lucida Sans Unicode" w:cs="Lucida Sans Unicode"/>
          <w:sz w:val="22"/>
          <w:szCs w:val="22"/>
        </w:rPr>
        <w:t>ii</w:t>
      </w:r>
      <w:proofErr w:type="spellEnd"/>
      <w:r w:rsidRPr="001A747D">
        <w:rPr>
          <w:rFonts w:ascii="Lucida Sans Unicode" w:hAnsi="Lucida Sans Unicode" w:cs="Lucida Sans Unicode"/>
          <w:sz w:val="22"/>
          <w:szCs w:val="22"/>
        </w:rPr>
        <w:t xml:space="preserve">) Najveća ukupna vrijednost uspješno izvršenih ugovora koji zadovoljavaju uvjet tehničke </w:t>
      </w:r>
      <w:r>
        <w:rPr>
          <w:rFonts w:ascii="Lucida Sans Unicode" w:hAnsi="Lucida Sans Unicode" w:cs="Lucida Sans Unicode"/>
          <w:sz w:val="22"/>
          <w:szCs w:val="22"/>
        </w:rPr>
        <w:t>kvalifikacije</w:t>
      </w:r>
      <w:r w:rsidR="007C33B5">
        <w:rPr>
          <w:rFonts w:ascii="Lucida Sans Unicode" w:hAnsi="Lucida Sans Unicode" w:cs="Lucida Sans Unicode"/>
          <w:sz w:val="22"/>
          <w:szCs w:val="22"/>
        </w:rPr>
        <w:t xml:space="preserve"> naveden </w:t>
      </w:r>
      <w:r w:rsidRPr="001A747D">
        <w:rPr>
          <w:rFonts w:ascii="Lucida Sans Unicode" w:hAnsi="Lucida Sans Unicode" w:cs="Lucida Sans Unicode"/>
          <w:sz w:val="22"/>
          <w:szCs w:val="22"/>
        </w:rPr>
        <w:t>gore.</w:t>
      </w:r>
    </w:p>
    <w:p w:rsidR="001A747D" w:rsidRPr="00D0082D" w:rsidRDefault="007C33B5" w:rsidP="00A61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</w:t>
      </w:r>
      <w:r w:rsidRPr="001A747D">
        <w:rPr>
          <w:rFonts w:ascii="Lucida Sans Unicode" w:hAnsi="Lucida Sans Unicode" w:cs="Lucida Sans Unicode"/>
          <w:sz w:val="22"/>
          <w:szCs w:val="22"/>
        </w:rPr>
        <w:t>rvo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Pr="001A747D">
        <w:rPr>
          <w:rFonts w:ascii="Lucida Sans Unicode" w:hAnsi="Lucida Sans Unicode" w:cs="Lucida Sans Unicode"/>
          <w:sz w:val="22"/>
          <w:szCs w:val="22"/>
        </w:rPr>
        <w:t>se primjenjuje</w:t>
      </w:r>
      <w:r>
        <w:rPr>
          <w:rFonts w:ascii="Lucida Sans Unicode" w:hAnsi="Lucida Sans Unicode" w:cs="Lucida Sans Unicode"/>
          <w:sz w:val="22"/>
          <w:szCs w:val="22"/>
        </w:rPr>
        <w:t xml:space="preserve"> faktor </w:t>
      </w:r>
      <w:r w:rsidR="001A747D" w:rsidRPr="001A747D">
        <w:rPr>
          <w:rFonts w:ascii="Lucida Sans Unicode" w:hAnsi="Lucida Sans Unicode" w:cs="Lucida Sans Unicode"/>
          <w:sz w:val="22"/>
          <w:szCs w:val="22"/>
        </w:rPr>
        <w:t xml:space="preserve">(i), a nakon toga </w:t>
      </w:r>
      <w:r w:rsidRPr="001A747D">
        <w:rPr>
          <w:rFonts w:ascii="Lucida Sans Unicode" w:hAnsi="Lucida Sans Unicode" w:cs="Lucida Sans Unicode"/>
          <w:sz w:val="22"/>
          <w:szCs w:val="22"/>
        </w:rPr>
        <w:t>se primjenjuje</w:t>
      </w:r>
      <w:r>
        <w:rPr>
          <w:rFonts w:ascii="Lucida Sans Unicode" w:hAnsi="Lucida Sans Unicode" w:cs="Lucida Sans Unicode"/>
          <w:sz w:val="22"/>
          <w:szCs w:val="22"/>
        </w:rPr>
        <w:t xml:space="preserve"> faktor</w:t>
      </w:r>
      <w:r w:rsidRPr="001A747D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1A747D" w:rsidRPr="001A747D">
        <w:rPr>
          <w:rFonts w:ascii="Lucida Sans Unicode" w:hAnsi="Lucida Sans Unicode" w:cs="Lucida Sans Unicode"/>
          <w:sz w:val="22"/>
          <w:szCs w:val="22"/>
        </w:rPr>
        <w:t>(</w:t>
      </w:r>
      <w:proofErr w:type="spellStart"/>
      <w:r w:rsidR="001A747D" w:rsidRPr="001A747D">
        <w:rPr>
          <w:rFonts w:ascii="Lucida Sans Unicode" w:hAnsi="Lucida Sans Unicode" w:cs="Lucida Sans Unicode"/>
          <w:sz w:val="22"/>
          <w:szCs w:val="22"/>
        </w:rPr>
        <w:t>ii</w:t>
      </w:r>
      <w:proofErr w:type="spellEnd"/>
      <w:r w:rsidR="001A747D" w:rsidRPr="001A747D">
        <w:rPr>
          <w:rFonts w:ascii="Lucida Sans Unicode" w:hAnsi="Lucida Sans Unicode" w:cs="Lucida Sans Unicode"/>
          <w:sz w:val="22"/>
          <w:szCs w:val="22"/>
        </w:rPr>
        <w:t xml:space="preserve">) ako dva ili više </w:t>
      </w:r>
      <w:r w:rsidR="001A747D">
        <w:rPr>
          <w:rFonts w:ascii="Lucida Sans Unicode" w:hAnsi="Lucida Sans Unicode" w:cs="Lucida Sans Unicode"/>
          <w:sz w:val="22"/>
          <w:szCs w:val="22"/>
        </w:rPr>
        <w:t>kandidata</w:t>
      </w:r>
      <w:r w:rsidR="001A747D" w:rsidRPr="001A747D">
        <w:rPr>
          <w:rFonts w:ascii="Lucida Sans Unicode" w:hAnsi="Lucida Sans Unicode" w:cs="Lucida Sans Unicode"/>
          <w:sz w:val="22"/>
          <w:szCs w:val="22"/>
        </w:rPr>
        <w:t xml:space="preserve"> imaju jednaki broj uspješno izvršenih ugovora za (i).”</w:t>
      </w:r>
    </w:p>
    <w:p w:rsidR="001A747D" w:rsidRDefault="001A747D" w:rsidP="00A61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U drugoj fazi </w:t>
      </w:r>
      <w:r w:rsidR="007228EA">
        <w:rPr>
          <w:rFonts w:ascii="Lucida Sans Unicode" w:hAnsi="Lucida Sans Unicode"/>
          <w:sz w:val="22"/>
        </w:rPr>
        <w:t>NOJN</w:t>
      </w:r>
      <w:r>
        <w:rPr>
          <w:rFonts w:ascii="Lucida Sans Unicode" w:hAnsi="Lucida Sans Unicode" w:cs="Lucida Sans Unicode"/>
          <w:sz w:val="22"/>
          <w:szCs w:val="22"/>
        </w:rPr>
        <w:t xml:space="preserve"> šalje</w:t>
      </w:r>
      <w:r w:rsidR="00D0082D" w:rsidRPr="00D0082D">
        <w:rPr>
          <w:rFonts w:ascii="Lucida Sans Unicode" w:hAnsi="Lucida Sans Unicode" w:cs="Lucida Sans Unicode"/>
          <w:sz w:val="22"/>
          <w:szCs w:val="22"/>
        </w:rPr>
        <w:t xml:space="preserve"> poziv na dostavu ponude onim </w:t>
      </w:r>
      <w:r>
        <w:rPr>
          <w:rFonts w:ascii="Lucida Sans Unicode" w:hAnsi="Lucida Sans Unicode" w:cs="Lucida Sans Unicode"/>
          <w:sz w:val="22"/>
          <w:szCs w:val="22"/>
        </w:rPr>
        <w:t>kandidatima koji</w:t>
      </w:r>
      <w:r w:rsidR="00D0082D" w:rsidRPr="00D0082D">
        <w:rPr>
          <w:rFonts w:ascii="Lucida Sans Unicode" w:hAnsi="Lucida Sans Unicode" w:cs="Lucida Sans Unicode"/>
          <w:sz w:val="22"/>
          <w:szCs w:val="22"/>
        </w:rPr>
        <w:t xml:space="preserve"> su ušli u uži izbor. </w:t>
      </w:r>
      <w:r w:rsidRPr="00D0082D">
        <w:rPr>
          <w:rFonts w:ascii="Lucida Sans Unicode" w:hAnsi="Lucida Sans Unicode" w:cs="Lucida Sans Unicode"/>
          <w:sz w:val="22"/>
          <w:szCs w:val="22"/>
        </w:rPr>
        <w:t>Ponude se evaluiraju ili n</w:t>
      </w:r>
      <w:r>
        <w:rPr>
          <w:rFonts w:ascii="Lucida Sans Unicode" w:hAnsi="Lucida Sans Unicode" w:cs="Lucida Sans Unicode"/>
          <w:sz w:val="22"/>
          <w:szCs w:val="22"/>
        </w:rPr>
        <w:t xml:space="preserve">a temelju najniže cijene ili na </w:t>
      </w:r>
      <w:r w:rsidR="00A24403">
        <w:rPr>
          <w:rFonts w:ascii="Lucida Sans Unicode" w:hAnsi="Lucida Sans Unicode" w:cs="Lucida Sans Unicode"/>
          <w:sz w:val="22"/>
          <w:szCs w:val="22"/>
        </w:rPr>
        <w:t xml:space="preserve">temelju </w:t>
      </w:r>
      <w:r>
        <w:rPr>
          <w:rFonts w:ascii="Lucida Sans Unicode" w:hAnsi="Lucida Sans Unicode" w:cs="Lucida Sans Unicode"/>
          <w:sz w:val="22"/>
          <w:szCs w:val="22"/>
        </w:rPr>
        <w:t>najboljeg omjera cijene i kvalitete</w:t>
      </w:r>
      <w:r w:rsidRPr="00D0082D">
        <w:rPr>
          <w:rFonts w:ascii="Lucida Sans Unicode" w:hAnsi="Lucida Sans Unicode" w:cs="Lucida Sans Unicode"/>
          <w:sz w:val="22"/>
          <w:szCs w:val="22"/>
        </w:rPr>
        <w:t xml:space="preserve">. </w:t>
      </w:r>
      <w:r>
        <w:rPr>
          <w:rFonts w:ascii="Lucida Sans Unicode" w:hAnsi="Lucida Sans Unicode" w:cs="Lucida Sans Unicode"/>
          <w:sz w:val="22"/>
          <w:szCs w:val="22"/>
        </w:rPr>
        <w:t>P</w:t>
      </w:r>
      <w:r w:rsidRPr="00D0082D">
        <w:rPr>
          <w:rFonts w:ascii="Lucida Sans Unicode" w:hAnsi="Lucida Sans Unicode" w:cs="Lucida Sans Unicode"/>
          <w:sz w:val="22"/>
          <w:szCs w:val="22"/>
        </w:rPr>
        <w:t xml:space="preserve">regovaranje s </w:t>
      </w:r>
      <w:r>
        <w:rPr>
          <w:rFonts w:ascii="Lucida Sans Unicode" w:hAnsi="Lucida Sans Unicode" w:cs="Lucida Sans Unicode"/>
          <w:sz w:val="22"/>
          <w:szCs w:val="22"/>
        </w:rPr>
        <w:t xml:space="preserve">ponuditeljima nije </w:t>
      </w:r>
      <w:r w:rsidRPr="00D0082D">
        <w:rPr>
          <w:rFonts w:ascii="Lucida Sans Unicode" w:hAnsi="Lucida Sans Unicode" w:cs="Lucida Sans Unicode"/>
          <w:sz w:val="22"/>
          <w:szCs w:val="22"/>
        </w:rPr>
        <w:t>dopušteno</w:t>
      </w:r>
      <w:r>
        <w:rPr>
          <w:rFonts w:ascii="Lucida Sans Unicode" w:hAnsi="Lucida Sans Unicode" w:cs="Lucida Sans Unicode"/>
          <w:sz w:val="22"/>
          <w:szCs w:val="22"/>
        </w:rPr>
        <w:t>, osim ako je izrijekom predviđeno pod uvjetima i</w:t>
      </w:r>
      <w:r w:rsidR="007C33B5">
        <w:rPr>
          <w:rFonts w:ascii="Lucida Sans Unicode" w:hAnsi="Lucida Sans Unicode" w:cs="Lucida Sans Unicode"/>
          <w:sz w:val="22"/>
          <w:szCs w:val="22"/>
        </w:rPr>
        <w:t xml:space="preserve">z </w:t>
      </w:r>
      <w:proofErr w:type="spellStart"/>
      <w:r w:rsidR="007C33B5">
        <w:rPr>
          <w:rFonts w:ascii="Lucida Sans Unicode" w:hAnsi="Lucida Sans Unicode" w:cs="Lucida Sans Unicode"/>
          <w:sz w:val="22"/>
          <w:szCs w:val="22"/>
        </w:rPr>
        <w:t>podtočke</w:t>
      </w:r>
      <w:proofErr w:type="spellEnd"/>
      <w:r w:rsidR="007C33B5">
        <w:rPr>
          <w:rFonts w:ascii="Lucida Sans Unicode" w:hAnsi="Lucida Sans Unicode" w:cs="Lucida Sans Unicode"/>
          <w:sz w:val="22"/>
          <w:szCs w:val="22"/>
        </w:rPr>
        <w:t xml:space="preserve"> 7.</w:t>
      </w:r>
      <w:r w:rsidR="0044571F">
        <w:rPr>
          <w:rFonts w:ascii="Lucida Sans Unicode" w:hAnsi="Lucida Sans Unicode" w:cs="Lucida Sans Unicode"/>
          <w:sz w:val="22"/>
          <w:szCs w:val="22"/>
        </w:rPr>
        <w:t>6</w:t>
      </w:r>
      <w:r w:rsidRPr="00D0082D">
        <w:rPr>
          <w:rFonts w:ascii="Lucida Sans Unicode" w:hAnsi="Lucida Sans Unicode" w:cs="Lucida Sans Unicode"/>
          <w:sz w:val="22"/>
          <w:szCs w:val="22"/>
        </w:rPr>
        <w:t>.</w:t>
      </w:r>
    </w:p>
    <w:p w:rsidR="001A747D" w:rsidRDefault="001A747D" w:rsidP="00A61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Napomena:</w:t>
      </w:r>
    </w:p>
    <w:p w:rsidR="00D0082D" w:rsidRDefault="001A747D" w:rsidP="00A6147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Z</w:t>
      </w:r>
      <w:r w:rsidR="00D0082D" w:rsidRPr="00D0082D">
        <w:rPr>
          <w:rFonts w:ascii="Lucida Sans Unicode" w:hAnsi="Lucida Sans Unicode" w:cs="Lucida Sans Unicode"/>
          <w:sz w:val="22"/>
          <w:szCs w:val="22"/>
        </w:rPr>
        <w:t>a razliku od postupka</w:t>
      </w:r>
      <w:r>
        <w:rPr>
          <w:rFonts w:ascii="Lucida Sans Unicode" w:hAnsi="Lucida Sans Unicode" w:cs="Lucida Sans Unicode"/>
          <w:sz w:val="22"/>
          <w:szCs w:val="22"/>
        </w:rPr>
        <w:t xml:space="preserve"> javnog nadmetanja u jednoj fazi</w:t>
      </w:r>
      <w:r w:rsidR="00D0082D" w:rsidRPr="00D0082D">
        <w:rPr>
          <w:rFonts w:ascii="Lucida Sans Unicode" w:hAnsi="Lucida Sans Unicode" w:cs="Lucida Sans Unicode"/>
          <w:sz w:val="22"/>
          <w:szCs w:val="22"/>
        </w:rPr>
        <w:t xml:space="preserve">, postupak </w:t>
      </w:r>
      <w:r>
        <w:rPr>
          <w:rFonts w:ascii="Lucida Sans Unicode" w:hAnsi="Lucida Sans Unicode" w:cs="Lucida Sans Unicode"/>
          <w:sz w:val="22"/>
          <w:szCs w:val="22"/>
        </w:rPr>
        <w:t xml:space="preserve">u dvije faze </w:t>
      </w:r>
      <w:r w:rsidR="00D0082D" w:rsidRPr="00D0082D">
        <w:rPr>
          <w:rFonts w:ascii="Lucida Sans Unicode" w:hAnsi="Lucida Sans Unicode" w:cs="Lucida Sans Unicode"/>
          <w:sz w:val="22"/>
          <w:szCs w:val="22"/>
        </w:rPr>
        <w:t xml:space="preserve">dopušta </w:t>
      </w:r>
      <w:r w:rsidR="00F1015C">
        <w:rPr>
          <w:rFonts w:ascii="Lucida Sans Unicode" w:hAnsi="Lucida Sans Unicode"/>
          <w:sz w:val="22"/>
        </w:rPr>
        <w:t>NOJN</w:t>
      </w:r>
      <w:r>
        <w:rPr>
          <w:rFonts w:ascii="Lucida Sans Unicode" w:hAnsi="Lucida Sans Unicode" w:cs="Lucida Sans Unicode"/>
          <w:sz w:val="22"/>
          <w:szCs w:val="22"/>
        </w:rPr>
        <w:t>-u</w:t>
      </w:r>
      <w:r w:rsidR="00D0082D" w:rsidRPr="00D0082D">
        <w:rPr>
          <w:rFonts w:ascii="Lucida Sans Unicode" w:hAnsi="Lucida Sans Unicode" w:cs="Lucida Sans Unicode"/>
          <w:sz w:val="22"/>
          <w:szCs w:val="22"/>
        </w:rPr>
        <w:t xml:space="preserve"> da ograniči broj ponuda koji će zaprimiti. </w:t>
      </w:r>
      <w:r>
        <w:rPr>
          <w:rFonts w:ascii="Lucida Sans Unicode" w:hAnsi="Lucida Sans Unicode" w:cs="Lucida Sans Unicode"/>
          <w:sz w:val="22"/>
          <w:szCs w:val="22"/>
        </w:rPr>
        <w:t xml:space="preserve">Ovo je samo mogućnost koja u određenim slučajevima </w:t>
      </w:r>
      <w:r w:rsidR="007C33B5">
        <w:rPr>
          <w:rFonts w:ascii="Lucida Sans Unicode" w:hAnsi="Lucida Sans Unicode" w:cs="Lucida Sans Unicode"/>
          <w:sz w:val="22"/>
          <w:szCs w:val="22"/>
        </w:rPr>
        <w:t xml:space="preserve">može dati </w:t>
      </w:r>
      <w:r w:rsidR="00F1015C">
        <w:rPr>
          <w:rFonts w:ascii="Lucida Sans Unicode" w:hAnsi="Lucida Sans Unicode"/>
          <w:sz w:val="22"/>
        </w:rPr>
        <w:t>NOJN</w:t>
      </w:r>
      <w:r>
        <w:rPr>
          <w:rFonts w:ascii="Lucida Sans Unicode" w:hAnsi="Lucida Sans Unicode" w:cs="Lucida Sans Unicode"/>
          <w:sz w:val="22"/>
          <w:szCs w:val="22"/>
        </w:rPr>
        <w:t>-u veću fleksibilnost.</w:t>
      </w:r>
    </w:p>
    <w:p w:rsidR="00D73A79" w:rsidRDefault="00520A80" w:rsidP="00647006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6</w:t>
      </w:r>
      <w:r w:rsidR="007C33B5">
        <w:rPr>
          <w:rFonts w:ascii="Lucida Sans Unicode" w:hAnsi="Lucida Sans Unicode" w:cs="Lucida Sans Unicode"/>
          <w:sz w:val="22"/>
          <w:szCs w:val="22"/>
        </w:rPr>
        <w:t>.5</w:t>
      </w:r>
      <w:r w:rsidR="0000746C">
        <w:rPr>
          <w:rFonts w:ascii="Lucida Sans Unicode" w:hAnsi="Lucida Sans Unicode" w:cs="Lucida Sans Unicode"/>
          <w:sz w:val="22"/>
          <w:szCs w:val="22"/>
        </w:rPr>
        <w:t xml:space="preserve">. </w:t>
      </w:r>
      <w:r w:rsidR="007C33B5">
        <w:rPr>
          <w:rFonts w:ascii="Lucida Sans Unicode" w:hAnsi="Lucida Sans Unicode" w:cs="Lucida Sans Unicode"/>
          <w:sz w:val="22"/>
          <w:szCs w:val="22"/>
        </w:rPr>
        <w:t xml:space="preserve">U </w:t>
      </w:r>
      <w:r w:rsidR="00FA50F7">
        <w:rPr>
          <w:rFonts w:ascii="Lucida Sans Unicode" w:hAnsi="Lucida Sans Unicode" w:cs="Lucida Sans Unicode"/>
          <w:sz w:val="22"/>
          <w:szCs w:val="22"/>
        </w:rPr>
        <w:t>postupku</w:t>
      </w:r>
      <w:r w:rsidR="007C33B5">
        <w:rPr>
          <w:rFonts w:ascii="Lucida Sans Unicode" w:hAnsi="Lucida Sans Unicode" w:cs="Lucida Sans Unicode"/>
          <w:sz w:val="22"/>
          <w:szCs w:val="22"/>
        </w:rPr>
        <w:t xml:space="preserve"> javnog nadmetanja u dvije faze</w:t>
      </w:r>
      <w:r w:rsidR="0044571F">
        <w:rPr>
          <w:rFonts w:ascii="Lucida Sans Unicode" w:hAnsi="Lucida Sans Unicode" w:cs="Lucida Sans Unicode"/>
          <w:sz w:val="22"/>
          <w:szCs w:val="22"/>
        </w:rPr>
        <w:t>,</w:t>
      </w:r>
      <w:r w:rsidR="007C33B5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0729D">
        <w:rPr>
          <w:rFonts w:ascii="Lucida Sans Unicode" w:hAnsi="Lucida Sans Unicode"/>
          <w:sz w:val="22"/>
        </w:rPr>
        <w:t>NOJN</w:t>
      </w:r>
      <w:r w:rsidR="00BD7167">
        <w:rPr>
          <w:rFonts w:ascii="Lucida Sans Unicode" w:hAnsi="Lucida Sans Unicode" w:cs="Lucida Sans Unicode"/>
          <w:sz w:val="22"/>
          <w:szCs w:val="22"/>
        </w:rPr>
        <w:t xml:space="preserve"> u drugoj fazi</w:t>
      </w:r>
      <w:r w:rsidR="00D73A79">
        <w:rPr>
          <w:rFonts w:ascii="Lucida Sans Unicode" w:hAnsi="Lucida Sans Unicode" w:cs="Lucida Sans Unicode"/>
          <w:sz w:val="22"/>
          <w:szCs w:val="22"/>
        </w:rPr>
        <w:t>:</w:t>
      </w:r>
    </w:p>
    <w:p w:rsidR="0044571F" w:rsidRDefault="00D73A79" w:rsidP="00D73A79">
      <w:pPr>
        <w:spacing w:after="120"/>
        <w:ind w:left="708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(a)</w:t>
      </w:r>
      <w:r w:rsidR="00BD7167">
        <w:rPr>
          <w:rFonts w:ascii="Lucida Sans Unicode" w:hAnsi="Lucida Sans Unicode" w:cs="Lucida Sans Unicode"/>
          <w:sz w:val="22"/>
          <w:szCs w:val="22"/>
        </w:rPr>
        <w:t xml:space="preserve"> pregledava i ocjenjuje zaprimljene ponude</w:t>
      </w:r>
      <w:r w:rsidR="007C33B5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4571F">
        <w:rPr>
          <w:rFonts w:ascii="Lucida Sans Unicode" w:hAnsi="Lucida Sans Unicode" w:cs="Lucida Sans Unicode"/>
          <w:sz w:val="22"/>
          <w:szCs w:val="22"/>
        </w:rPr>
        <w:t>te odabire najbolju</w:t>
      </w:r>
      <w:r>
        <w:rPr>
          <w:rFonts w:ascii="Lucida Sans Unicode" w:hAnsi="Lucida Sans Unicode" w:cs="Lucida Sans Unicode"/>
          <w:sz w:val="22"/>
          <w:szCs w:val="22"/>
        </w:rPr>
        <w:t xml:space="preserve"> ponudu prema kriteriju odabira, ili </w:t>
      </w:r>
    </w:p>
    <w:p w:rsidR="00D73A79" w:rsidRDefault="00D73A79" w:rsidP="00D73A79">
      <w:pPr>
        <w:spacing w:after="120"/>
        <w:ind w:left="708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(b) pregovara s ponuditeljima o njihovim ponudama pod uvjetima iz </w:t>
      </w:r>
      <w:proofErr w:type="spellStart"/>
      <w:r>
        <w:rPr>
          <w:rFonts w:ascii="Lucida Sans Unicode" w:hAnsi="Lucida Sans Unicode" w:cs="Lucida Sans Unicode"/>
          <w:sz w:val="22"/>
          <w:szCs w:val="22"/>
        </w:rPr>
        <w:t>podtočaka</w:t>
      </w:r>
      <w:proofErr w:type="spellEnd"/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520A80">
        <w:rPr>
          <w:rFonts w:ascii="Lucida Sans Unicode" w:hAnsi="Lucida Sans Unicode" w:cs="Lucida Sans Unicode"/>
          <w:sz w:val="22"/>
          <w:szCs w:val="22"/>
        </w:rPr>
        <w:t>6</w:t>
      </w:r>
      <w:r>
        <w:rPr>
          <w:rFonts w:ascii="Lucida Sans Unicode" w:hAnsi="Lucida Sans Unicode" w:cs="Lucida Sans Unicode"/>
          <w:sz w:val="22"/>
          <w:szCs w:val="22"/>
        </w:rPr>
        <w:t xml:space="preserve">.6. do </w:t>
      </w:r>
      <w:r w:rsidR="00520A80">
        <w:rPr>
          <w:rFonts w:ascii="Lucida Sans Unicode" w:hAnsi="Lucida Sans Unicode" w:cs="Lucida Sans Unicode"/>
          <w:sz w:val="22"/>
          <w:szCs w:val="22"/>
        </w:rPr>
        <w:t>6</w:t>
      </w:r>
      <w:r>
        <w:rPr>
          <w:rFonts w:ascii="Lucida Sans Unicode" w:hAnsi="Lucida Sans Unicode" w:cs="Lucida Sans Unicode"/>
          <w:sz w:val="22"/>
          <w:szCs w:val="22"/>
        </w:rPr>
        <w:t>.8.</w:t>
      </w:r>
    </w:p>
    <w:p w:rsidR="0000746C" w:rsidRDefault="00520A80" w:rsidP="00647006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6</w:t>
      </w:r>
      <w:r w:rsidR="0044571F">
        <w:rPr>
          <w:rFonts w:ascii="Lucida Sans Unicode" w:hAnsi="Lucida Sans Unicode" w:cs="Lucida Sans Unicode"/>
          <w:sz w:val="22"/>
          <w:szCs w:val="22"/>
        </w:rPr>
        <w:t xml:space="preserve">.6. </w:t>
      </w:r>
      <w:r w:rsidR="003B7497">
        <w:rPr>
          <w:rFonts w:ascii="Lucida Sans Unicode" w:hAnsi="Lucida Sans Unicode"/>
          <w:sz w:val="22"/>
        </w:rPr>
        <w:t>NOJN</w:t>
      </w:r>
      <w:r w:rsidR="0044571F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7C33B5">
        <w:rPr>
          <w:rFonts w:ascii="Lucida Sans Unicode" w:hAnsi="Lucida Sans Unicode" w:cs="Lucida Sans Unicode"/>
          <w:sz w:val="22"/>
          <w:szCs w:val="22"/>
        </w:rPr>
        <w:t>može u</w:t>
      </w:r>
      <w:r w:rsidR="0000746C">
        <w:rPr>
          <w:rFonts w:ascii="Lucida Sans Unicode" w:hAnsi="Lucida Sans Unicode" w:cs="Lucida Sans Unicode"/>
          <w:sz w:val="22"/>
          <w:szCs w:val="22"/>
        </w:rPr>
        <w:t xml:space="preserve"> drugoj fazi pregovarati sa </w:t>
      </w:r>
      <w:r w:rsidR="0044571F">
        <w:rPr>
          <w:rFonts w:ascii="Lucida Sans Unicode" w:hAnsi="Lucida Sans Unicode" w:cs="Lucida Sans Unicode"/>
          <w:sz w:val="22"/>
          <w:szCs w:val="22"/>
        </w:rPr>
        <w:t>ponuditeljima o bilo kojem aspektu tehničke i financijske ponude</w:t>
      </w:r>
      <w:r w:rsidR="0000746C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7C33B5">
        <w:rPr>
          <w:rFonts w:ascii="Lucida Sans Unicode" w:hAnsi="Lucida Sans Unicode" w:cs="Lucida Sans Unicode"/>
          <w:sz w:val="22"/>
          <w:szCs w:val="22"/>
        </w:rPr>
        <w:t>ako</w:t>
      </w:r>
      <w:r w:rsidR="0044571F">
        <w:rPr>
          <w:rFonts w:ascii="Lucida Sans Unicode" w:hAnsi="Lucida Sans Unicode" w:cs="Lucida Sans Unicode"/>
          <w:sz w:val="22"/>
          <w:szCs w:val="22"/>
        </w:rPr>
        <w:t xml:space="preserve"> je to naveo u dokumentaciji za nadmetanje te pod slj</w:t>
      </w:r>
      <w:r w:rsidR="007C33B5">
        <w:rPr>
          <w:rFonts w:ascii="Lucida Sans Unicode" w:hAnsi="Lucida Sans Unicode" w:cs="Lucida Sans Unicode"/>
          <w:sz w:val="22"/>
          <w:szCs w:val="22"/>
        </w:rPr>
        <w:t>edeći</w:t>
      </w:r>
      <w:r w:rsidR="0044571F">
        <w:rPr>
          <w:rFonts w:ascii="Lucida Sans Unicode" w:hAnsi="Lucida Sans Unicode" w:cs="Lucida Sans Unicode"/>
          <w:sz w:val="22"/>
          <w:szCs w:val="22"/>
        </w:rPr>
        <w:t>m</w:t>
      </w:r>
      <w:r w:rsidR="007C33B5">
        <w:rPr>
          <w:rFonts w:ascii="Lucida Sans Unicode" w:hAnsi="Lucida Sans Unicode" w:cs="Lucida Sans Unicode"/>
          <w:sz w:val="22"/>
          <w:szCs w:val="22"/>
        </w:rPr>
        <w:t xml:space="preserve"> uvjeti</w:t>
      </w:r>
      <w:r w:rsidR="0044571F">
        <w:rPr>
          <w:rFonts w:ascii="Lucida Sans Unicode" w:hAnsi="Lucida Sans Unicode" w:cs="Lucida Sans Unicode"/>
          <w:sz w:val="22"/>
          <w:szCs w:val="22"/>
        </w:rPr>
        <w:t>ma</w:t>
      </w:r>
      <w:r w:rsidR="0000746C">
        <w:rPr>
          <w:rFonts w:ascii="Lucida Sans Unicode" w:hAnsi="Lucida Sans Unicode" w:cs="Lucida Sans Unicode"/>
          <w:sz w:val="22"/>
          <w:szCs w:val="22"/>
        </w:rPr>
        <w:t xml:space="preserve">: </w:t>
      </w:r>
    </w:p>
    <w:p w:rsidR="0000746C" w:rsidRPr="00456255" w:rsidRDefault="0000746C" w:rsidP="00647006">
      <w:pPr>
        <w:pStyle w:val="Odlomakpopisa"/>
        <w:numPr>
          <w:ilvl w:val="0"/>
          <w:numId w:val="8"/>
        </w:num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456255">
        <w:rPr>
          <w:rFonts w:ascii="Lucida Sans Unicode" w:hAnsi="Lucida Sans Unicode" w:cs="Lucida Sans Unicode"/>
          <w:sz w:val="22"/>
          <w:szCs w:val="22"/>
        </w:rPr>
        <w:t>ugovor se ne može sklopiti bez prethodnih pregovora zbog specifičnih okol</w:t>
      </w:r>
      <w:r>
        <w:rPr>
          <w:rFonts w:ascii="Lucida Sans Unicode" w:hAnsi="Lucida Sans Unicode" w:cs="Lucida Sans Unicode"/>
          <w:sz w:val="22"/>
          <w:szCs w:val="22"/>
        </w:rPr>
        <w:t>nosti koje se odnose na prirodu i</w:t>
      </w:r>
      <w:r w:rsidRPr="00456255">
        <w:rPr>
          <w:rFonts w:ascii="Lucida Sans Unicode" w:hAnsi="Lucida Sans Unicode" w:cs="Lucida Sans Unicode"/>
          <w:sz w:val="22"/>
          <w:szCs w:val="22"/>
        </w:rPr>
        <w:t xml:space="preserve"> složenost predmeta nabave ili na zakonske i financijske uvjete ili s njima povezanih rizika;</w:t>
      </w:r>
    </w:p>
    <w:p w:rsidR="0000746C" w:rsidRPr="00456255" w:rsidRDefault="002C5090" w:rsidP="00647006">
      <w:pPr>
        <w:pStyle w:val="Odlomakpopisa"/>
        <w:numPr>
          <w:ilvl w:val="0"/>
          <w:numId w:val="8"/>
        </w:num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NOJN</w:t>
      </w:r>
      <w:r w:rsidR="0000746C" w:rsidRPr="00456255">
        <w:rPr>
          <w:rFonts w:ascii="Lucida Sans Unicode" w:hAnsi="Lucida Sans Unicode" w:cs="Lucida Sans Unicode"/>
          <w:sz w:val="22"/>
          <w:szCs w:val="22"/>
        </w:rPr>
        <w:t xml:space="preserve"> ne može s dovoljnom preciznošću utvrditi tehničke specifikacije</w:t>
      </w:r>
      <w:r w:rsidR="0000746C">
        <w:rPr>
          <w:rFonts w:ascii="Lucida Sans Unicode" w:hAnsi="Lucida Sans Unicode" w:cs="Lucida Sans Unicode"/>
          <w:sz w:val="22"/>
          <w:szCs w:val="22"/>
        </w:rPr>
        <w:t>;</w:t>
      </w:r>
      <w:r w:rsidR="0000746C" w:rsidRPr="00456255">
        <w:rPr>
          <w:rFonts w:ascii="Lucida Sans Unicode" w:hAnsi="Lucida Sans Unicode" w:cs="Lucida Sans Unicode"/>
          <w:sz w:val="22"/>
          <w:szCs w:val="22"/>
        </w:rPr>
        <w:t xml:space="preserve"> </w:t>
      </w:r>
    </w:p>
    <w:p w:rsidR="0000746C" w:rsidRPr="00456255" w:rsidRDefault="0000746C" w:rsidP="00647006">
      <w:pPr>
        <w:pStyle w:val="Odlomakpopisa"/>
        <w:numPr>
          <w:ilvl w:val="0"/>
          <w:numId w:val="8"/>
        </w:num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</w:t>
      </w:r>
      <w:r w:rsidRPr="00456255">
        <w:rPr>
          <w:rFonts w:ascii="Lucida Sans Unicode" w:hAnsi="Lucida Sans Unicode" w:cs="Lucida Sans Unicode"/>
          <w:sz w:val="22"/>
          <w:szCs w:val="22"/>
        </w:rPr>
        <w:t xml:space="preserve">redmet nabave uključuje </w:t>
      </w:r>
      <w:r w:rsidRPr="00CB2DD4">
        <w:rPr>
          <w:rFonts w:ascii="Lucida Sans Unicode" w:hAnsi="Lucida Sans Unicode" w:cs="Lucida Sans Unicode"/>
          <w:sz w:val="22"/>
          <w:szCs w:val="22"/>
        </w:rPr>
        <w:t>projektiranje</w:t>
      </w:r>
      <w:r w:rsidRPr="00456255">
        <w:rPr>
          <w:rFonts w:ascii="Lucida Sans Unicode" w:hAnsi="Lucida Sans Unicode" w:cs="Lucida Sans Unicode"/>
          <w:sz w:val="22"/>
          <w:szCs w:val="22"/>
        </w:rPr>
        <w:t xml:space="preserve"> ili inovativna rješenja</w:t>
      </w:r>
      <w:r>
        <w:rPr>
          <w:rFonts w:ascii="Lucida Sans Unicode" w:hAnsi="Lucida Sans Unicode" w:cs="Lucida Sans Unicode"/>
          <w:sz w:val="22"/>
          <w:szCs w:val="22"/>
        </w:rPr>
        <w:t>;</w:t>
      </w:r>
    </w:p>
    <w:p w:rsidR="0000746C" w:rsidRPr="00456255" w:rsidRDefault="0000746C" w:rsidP="00647006">
      <w:pPr>
        <w:pStyle w:val="Odlomakpopisa"/>
        <w:numPr>
          <w:ilvl w:val="0"/>
          <w:numId w:val="8"/>
        </w:num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p</w:t>
      </w:r>
      <w:r w:rsidRPr="00456255">
        <w:rPr>
          <w:rFonts w:ascii="Lucida Sans Unicode" w:hAnsi="Lucida Sans Unicode" w:cs="Lucida Sans Unicode"/>
          <w:sz w:val="22"/>
          <w:szCs w:val="22"/>
        </w:rPr>
        <w:t>redmet nabave zahtijeva prilagodbu lako dostupnih rješenja na tržištu</w:t>
      </w:r>
      <w:r>
        <w:rPr>
          <w:rFonts w:ascii="Lucida Sans Unicode" w:hAnsi="Lucida Sans Unicode" w:cs="Lucida Sans Unicode"/>
          <w:sz w:val="22"/>
          <w:szCs w:val="22"/>
        </w:rPr>
        <w:t>.</w:t>
      </w:r>
    </w:p>
    <w:p w:rsidR="00060BC1" w:rsidRDefault="00520A80" w:rsidP="00647006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6</w:t>
      </w:r>
      <w:r w:rsidR="002E221E">
        <w:rPr>
          <w:rFonts w:ascii="Lucida Sans Unicode" w:hAnsi="Lucida Sans Unicode" w:cs="Lucida Sans Unicode"/>
          <w:sz w:val="22"/>
          <w:szCs w:val="22"/>
        </w:rPr>
        <w:t>.</w:t>
      </w:r>
      <w:r w:rsidR="0044571F">
        <w:rPr>
          <w:rFonts w:ascii="Lucida Sans Unicode" w:hAnsi="Lucida Sans Unicode" w:cs="Lucida Sans Unicode"/>
          <w:sz w:val="22"/>
          <w:szCs w:val="22"/>
        </w:rPr>
        <w:t>7</w:t>
      </w:r>
      <w:r w:rsidR="0000746C">
        <w:rPr>
          <w:rFonts w:ascii="Lucida Sans Unicode" w:hAnsi="Lucida Sans Unicode" w:cs="Lucida Sans Unicode"/>
          <w:sz w:val="22"/>
          <w:szCs w:val="22"/>
        </w:rPr>
        <w:t xml:space="preserve">. Tijekom </w:t>
      </w:r>
      <w:r w:rsidR="0000746C" w:rsidRPr="00456255">
        <w:rPr>
          <w:rFonts w:ascii="Lucida Sans Unicode" w:hAnsi="Lucida Sans Unicode" w:cs="Lucida Sans Unicode"/>
          <w:sz w:val="22"/>
          <w:szCs w:val="22"/>
        </w:rPr>
        <w:t xml:space="preserve">pregovora </w:t>
      </w:r>
      <w:r w:rsidR="002C5090">
        <w:rPr>
          <w:rFonts w:ascii="Lucida Sans Unicode" w:hAnsi="Lucida Sans Unicode"/>
          <w:sz w:val="22"/>
        </w:rPr>
        <w:t>NOJN</w:t>
      </w:r>
      <w:r w:rsidR="0000746C" w:rsidRPr="00456255">
        <w:rPr>
          <w:rFonts w:ascii="Lucida Sans Unicode" w:hAnsi="Lucida Sans Unicode" w:cs="Lucida Sans Unicode"/>
          <w:sz w:val="22"/>
          <w:szCs w:val="22"/>
        </w:rPr>
        <w:t xml:space="preserve"> mora osigurati jednako postupanje prema svim ponuditeljima</w:t>
      </w:r>
      <w:r w:rsidR="0000746C">
        <w:rPr>
          <w:rFonts w:ascii="Lucida Sans Unicode" w:hAnsi="Lucida Sans Unicode" w:cs="Lucida Sans Unicode"/>
          <w:sz w:val="22"/>
          <w:szCs w:val="22"/>
        </w:rPr>
        <w:t xml:space="preserve"> te </w:t>
      </w:r>
      <w:r w:rsidR="00203590">
        <w:rPr>
          <w:rFonts w:ascii="Lucida Sans Unicode" w:hAnsi="Lucida Sans Unicode" w:cs="Lucida Sans Unicode"/>
          <w:sz w:val="22"/>
          <w:szCs w:val="22"/>
        </w:rPr>
        <w:t>ne smije</w:t>
      </w:r>
      <w:r w:rsidR="0000746C" w:rsidRPr="00456255">
        <w:rPr>
          <w:rFonts w:ascii="Lucida Sans Unicode" w:hAnsi="Lucida Sans Unicode" w:cs="Lucida Sans Unicode"/>
          <w:sz w:val="22"/>
          <w:szCs w:val="22"/>
        </w:rPr>
        <w:t xml:space="preserve"> pružati informacije na diskriminirajući način kojim bi se moglo pogodovati pojedinim ponuditeljima na štetu drugih.</w:t>
      </w:r>
    </w:p>
    <w:p w:rsidR="0044571F" w:rsidRDefault="00520A80" w:rsidP="0044571F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lastRenderedPageBreak/>
        <w:t>6</w:t>
      </w:r>
      <w:r w:rsidR="0044571F">
        <w:rPr>
          <w:rFonts w:ascii="Lucida Sans Unicode" w:hAnsi="Lucida Sans Unicode"/>
          <w:sz w:val="22"/>
        </w:rPr>
        <w:t xml:space="preserve">.8. </w:t>
      </w:r>
      <w:r w:rsidR="00795A9F">
        <w:rPr>
          <w:rFonts w:ascii="Lucida Sans Unicode" w:hAnsi="Lucida Sans Unicode"/>
          <w:sz w:val="22"/>
        </w:rPr>
        <w:t>NOJN</w:t>
      </w:r>
      <w:r w:rsidR="0044571F">
        <w:rPr>
          <w:rFonts w:ascii="Lucida Sans Unicode" w:hAnsi="Lucida Sans Unicode"/>
          <w:sz w:val="22"/>
        </w:rPr>
        <w:t xml:space="preserve"> je </w:t>
      </w:r>
      <w:r w:rsidR="0044571F" w:rsidRPr="0044571F">
        <w:rPr>
          <w:rFonts w:ascii="Lucida Sans Unicode" w:hAnsi="Lucida Sans Unicode" w:cs="Lucida Sans Unicode"/>
          <w:sz w:val="22"/>
          <w:szCs w:val="22"/>
        </w:rPr>
        <w:t xml:space="preserve">obvezan je čuvati potrebnu dokumentaciju i podatke kojima se obrazlažu posebni slučajevi </w:t>
      </w:r>
      <w:r w:rsidR="001D3253">
        <w:rPr>
          <w:rFonts w:ascii="Lucida Sans Unicode" w:hAnsi="Lucida Sans Unicode" w:cs="Lucida Sans Unicode"/>
          <w:sz w:val="22"/>
          <w:szCs w:val="22"/>
        </w:rPr>
        <w:t xml:space="preserve">iz </w:t>
      </w:r>
      <w:proofErr w:type="spellStart"/>
      <w:r w:rsidR="001D3253">
        <w:rPr>
          <w:rFonts w:ascii="Lucida Sans Unicode" w:hAnsi="Lucida Sans Unicode" w:cs="Lucida Sans Unicode"/>
          <w:sz w:val="22"/>
          <w:szCs w:val="22"/>
        </w:rPr>
        <w:t>podtočke</w:t>
      </w:r>
      <w:proofErr w:type="spellEnd"/>
      <w:r w:rsidR="001D3253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6</w:t>
      </w:r>
      <w:r w:rsidR="001D3253">
        <w:rPr>
          <w:rFonts w:ascii="Lucida Sans Unicode" w:hAnsi="Lucida Sans Unicode" w:cs="Lucida Sans Unicode"/>
          <w:sz w:val="22"/>
          <w:szCs w:val="22"/>
        </w:rPr>
        <w:t xml:space="preserve">.6. </w:t>
      </w:r>
      <w:r w:rsidR="0044571F">
        <w:rPr>
          <w:rFonts w:ascii="Lucida Sans Unicode" w:hAnsi="Lucida Sans Unicode" w:cs="Lucida Sans Unicode"/>
          <w:sz w:val="22"/>
          <w:szCs w:val="22"/>
        </w:rPr>
        <w:t xml:space="preserve">koji opravdavaju provedbu pregovora </w:t>
      </w:r>
      <w:r w:rsidR="0044571F" w:rsidRPr="0044571F">
        <w:rPr>
          <w:rFonts w:ascii="Lucida Sans Unicode" w:hAnsi="Lucida Sans Unicode" w:cs="Lucida Sans Unicode"/>
          <w:sz w:val="22"/>
          <w:szCs w:val="22"/>
        </w:rPr>
        <w:t xml:space="preserve">za potrebe mogućeg kasnijeg opravdavanja </w:t>
      </w:r>
      <w:r w:rsidR="001D3253">
        <w:rPr>
          <w:rFonts w:ascii="Lucida Sans Unicode" w:hAnsi="Lucida Sans Unicode" w:cs="Lucida Sans Unicode"/>
          <w:sz w:val="22"/>
          <w:szCs w:val="22"/>
        </w:rPr>
        <w:t xml:space="preserve">njegove </w:t>
      </w:r>
      <w:r w:rsidR="0044571F" w:rsidRPr="0044571F">
        <w:rPr>
          <w:rFonts w:ascii="Lucida Sans Unicode" w:hAnsi="Lucida Sans Unicode" w:cs="Lucida Sans Unicode"/>
          <w:sz w:val="22"/>
          <w:szCs w:val="22"/>
        </w:rPr>
        <w:t>primjene za pojedini ugovor</w:t>
      </w:r>
      <w:r w:rsidR="0044571F">
        <w:rPr>
          <w:rFonts w:ascii="Lucida Sans Unicode" w:hAnsi="Lucida Sans Unicode" w:cs="Lucida Sans Unicode"/>
          <w:sz w:val="22"/>
          <w:szCs w:val="22"/>
        </w:rPr>
        <w:t>.</w:t>
      </w:r>
    </w:p>
    <w:p w:rsidR="00327CC4" w:rsidRDefault="00327CC4" w:rsidP="00327CC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Objašnjenje </w:t>
      </w:r>
      <w:r>
        <w:rPr>
          <w:rFonts w:cs="Lucida Sans Unicode"/>
          <w:sz w:val="22"/>
          <w:szCs w:val="22"/>
        </w:rPr>
        <w:t>–</w:t>
      </w:r>
    </w:p>
    <w:p w:rsidR="0044571F" w:rsidRDefault="0044571F" w:rsidP="00327CC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Pregovaranje u drugoj fazi javnog nadmetanja je iznimka koju </w:t>
      </w:r>
      <w:r w:rsidR="00795A9F">
        <w:rPr>
          <w:rFonts w:ascii="Lucida Sans Unicode" w:hAnsi="Lucida Sans Unicode"/>
          <w:sz w:val="22"/>
        </w:rPr>
        <w:t>NOJN</w:t>
      </w:r>
      <w:r>
        <w:rPr>
          <w:rFonts w:ascii="Lucida Sans Unicode" w:hAnsi="Lucida Sans Unicode" w:cs="Lucida Sans Unicode"/>
          <w:sz w:val="22"/>
          <w:szCs w:val="22"/>
        </w:rPr>
        <w:t xml:space="preserve"> može koristiti samo ako su ispunjeni posebni uvjeti koji opravdavaju pregovore.</w:t>
      </w:r>
    </w:p>
    <w:p w:rsidR="001D3253" w:rsidRDefault="00795A9F" w:rsidP="00327CC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NOJN</w:t>
      </w:r>
      <w:r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1D3253">
        <w:rPr>
          <w:rFonts w:ascii="Lucida Sans Unicode" w:hAnsi="Lucida Sans Unicode" w:cs="Lucida Sans Unicode"/>
          <w:sz w:val="22"/>
          <w:szCs w:val="22"/>
        </w:rPr>
        <w:t>-ovima se treba omogućiti</w:t>
      </w:r>
      <w:r w:rsidR="001D3253" w:rsidRPr="001D3253">
        <w:rPr>
          <w:rFonts w:ascii="Lucida Sans Unicode" w:hAnsi="Lucida Sans Unicode" w:cs="Lucida Sans Unicode"/>
          <w:sz w:val="22"/>
          <w:szCs w:val="22"/>
        </w:rPr>
        <w:t xml:space="preserve"> dodatna fleksibilnost pri </w:t>
      </w:r>
      <w:r w:rsidR="001D3253">
        <w:rPr>
          <w:rFonts w:ascii="Lucida Sans Unicode" w:hAnsi="Lucida Sans Unicode" w:cs="Lucida Sans Unicode"/>
          <w:sz w:val="22"/>
          <w:szCs w:val="22"/>
        </w:rPr>
        <w:t xml:space="preserve">provedbi postupka </w:t>
      </w:r>
      <w:r w:rsidR="007E07FF">
        <w:rPr>
          <w:rFonts w:ascii="Lucida Sans Unicode" w:hAnsi="Lucida Sans Unicode" w:cs="Lucida Sans Unicode"/>
          <w:sz w:val="22"/>
          <w:szCs w:val="22"/>
        </w:rPr>
        <w:t>javnog nadmetanja korištenjem</w:t>
      </w:r>
      <w:r w:rsidR="001D3253">
        <w:rPr>
          <w:rFonts w:ascii="Lucida Sans Unicode" w:hAnsi="Lucida Sans Unicode" w:cs="Lucida Sans Unicode"/>
          <w:sz w:val="22"/>
          <w:szCs w:val="22"/>
        </w:rPr>
        <w:t xml:space="preserve"> pregovora</w:t>
      </w:r>
      <w:r w:rsidR="001D3253" w:rsidRPr="001D3253">
        <w:rPr>
          <w:rFonts w:ascii="Lucida Sans Unicode" w:hAnsi="Lucida Sans Unicode" w:cs="Lucida Sans Unicode"/>
          <w:sz w:val="22"/>
          <w:szCs w:val="22"/>
        </w:rPr>
        <w:t>.</w:t>
      </w:r>
      <w:r w:rsidR="001D3253">
        <w:rPr>
          <w:rFonts w:ascii="Lucida Sans Unicode" w:hAnsi="Lucida Sans Unicode" w:cs="Lucida Sans Unicode"/>
          <w:sz w:val="22"/>
          <w:szCs w:val="22"/>
        </w:rPr>
        <w:t xml:space="preserve"> U velikom broju slučajeva, zbog složenosti predmeta nabave tradicionalni postup</w:t>
      </w:r>
      <w:r w:rsidR="007E07FF">
        <w:rPr>
          <w:rFonts w:ascii="Lucida Sans Unicode" w:hAnsi="Lucida Sans Unicode" w:cs="Lucida Sans Unicode"/>
          <w:sz w:val="22"/>
          <w:szCs w:val="22"/>
        </w:rPr>
        <w:t>ak</w:t>
      </w:r>
      <w:r w:rsidR="001D3253">
        <w:rPr>
          <w:rFonts w:ascii="Lucida Sans Unicode" w:hAnsi="Lucida Sans Unicode" w:cs="Lucida Sans Unicode"/>
          <w:sz w:val="22"/>
          <w:szCs w:val="22"/>
        </w:rPr>
        <w:t xml:space="preserve"> u jednom stupnju </w:t>
      </w:r>
      <w:r w:rsidR="001D3253" w:rsidRPr="001D3253">
        <w:rPr>
          <w:rFonts w:ascii="Lucida Sans Unicode" w:hAnsi="Lucida Sans Unicode" w:cs="Lucida Sans Unicode"/>
          <w:sz w:val="22"/>
          <w:szCs w:val="22"/>
        </w:rPr>
        <w:t>ne postiž</w:t>
      </w:r>
      <w:r w:rsidR="007E07FF">
        <w:rPr>
          <w:rFonts w:ascii="Lucida Sans Unicode" w:hAnsi="Lucida Sans Unicode" w:cs="Lucida Sans Unicode"/>
          <w:sz w:val="22"/>
          <w:szCs w:val="22"/>
        </w:rPr>
        <w:t>e</w:t>
      </w:r>
      <w:r w:rsidR="001D3253" w:rsidRPr="001D3253">
        <w:rPr>
          <w:rFonts w:ascii="Lucida Sans Unicode" w:hAnsi="Lucida Sans Unicode" w:cs="Lucida Sans Unicode"/>
          <w:sz w:val="22"/>
          <w:szCs w:val="22"/>
        </w:rPr>
        <w:t xml:space="preserve"> zadovoljavajući rezultat</w:t>
      </w:r>
      <w:r w:rsidR="001D3253">
        <w:rPr>
          <w:rFonts w:ascii="Lucida Sans Unicode" w:hAnsi="Lucida Sans Unicode" w:cs="Lucida Sans Unicode"/>
          <w:sz w:val="22"/>
          <w:szCs w:val="22"/>
        </w:rPr>
        <w:t xml:space="preserve">. Pregovori mogu </w:t>
      </w:r>
      <w:r w:rsidR="007E07FF">
        <w:rPr>
          <w:rFonts w:ascii="Lucida Sans Unicode" w:hAnsi="Lucida Sans Unicode" w:cs="Lucida Sans Unicode"/>
          <w:sz w:val="22"/>
          <w:szCs w:val="22"/>
        </w:rPr>
        <w:t>biti</w:t>
      </w:r>
      <w:r w:rsidR="001D3253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1D3253" w:rsidRPr="001D3253">
        <w:rPr>
          <w:rFonts w:ascii="Lucida Sans Unicode" w:hAnsi="Lucida Sans Unicode" w:cs="Lucida Sans Unicode"/>
          <w:sz w:val="22"/>
          <w:szCs w:val="22"/>
        </w:rPr>
        <w:t xml:space="preserve">korisni u slučajevima u kojima </w:t>
      </w:r>
      <w:r w:rsidR="003606A2">
        <w:rPr>
          <w:rFonts w:ascii="Lucida Sans Unicode" w:hAnsi="Lucida Sans Unicode"/>
          <w:sz w:val="22"/>
        </w:rPr>
        <w:t>NOJN</w:t>
      </w:r>
      <w:r w:rsidR="001D3253">
        <w:rPr>
          <w:rFonts w:ascii="Lucida Sans Unicode" w:hAnsi="Lucida Sans Unicode" w:cs="Lucida Sans Unicode"/>
          <w:sz w:val="22"/>
          <w:szCs w:val="22"/>
        </w:rPr>
        <w:t>-ovi</w:t>
      </w:r>
      <w:r w:rsidR="001D3253" w:rsidRPr="001D3253">
        <w:rPr>
          <w:rFonts w:ascii="Lucida Sans Unicode" w:hAnsi="Lucida Sans Unicode" w:cs="Lucida Sans Unicode"/>
          <w:sz w:val="22"/>
          <w:szCs w:val="22"/>
        </w:rPr>
        <w:t xml:space="preserve"> nisu u mogućnosti procijeniti što se nudi na</w:t>
      </w:r>
      <w:r w:rsidR="001D3253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1D3253" w:rsidRPr="001D3253">
        <w:rPr>
          <w:rFonts w:ascii="Lucida Sans Unicode" w:hAnsi="Lucida Sans Unicode" w:cs="Lucida Sans Unicode"/>
          <w:sz w:val="22"/>
          <w:szCs w:val="22"/>
        </w:rPr>
        <w:t xml:space="preserve">tržištu u pogledu tehničkih, financijskih ili pravnih rješenja. Takva situacija pogotovo može nastati u slučaju </w:t>
      </w:r>
      <w:r w:rsidR="007E07FF">
        <w:rPr>
          <w:rFonts w:ascii="Lucida Sans Unicode" w:hAnsi="Lucida Sans Unicode" w:cs="Lucida Sans Unicode"/>
          <w:sz w:val="22"/>
          <w:szCs w:val="22"/>
        </w:rPr>
        <w:t>nabava koje</w:t>
      </w:r>
      <w:r w:rsidR="001D3253">
        <w:rPr>
          <w:rFonts w:ascii="Lucida Sans Unicode" w:hAnsi="Lucida Sans Unicode" w:cs="Lucida Sans Unicode"/>
          <w:sz w:val="22"/>
          <w:szCs w:val="22"/>
        </w:rPr>
        <w:t xml:space="preserve"> uključuju </w:t>
      </w:r>
      <w:r w:rsidR="001D3253" w:rsidRPr="001D3253">
        <w:rPr>
          <w:rFonts w:ascii="Lucida Sans Unicode" w:hAnsi="Lucida Sans Unicode" w:cs="Lucida Sans Unicode"/>
          <w:sz w:val="22"/>
          <w:szCs w:val="22"/>
        </w:rPr>
        <w:t>inovativn</w:t>
      </w:r>
      <w:r w:rsidR="001D3253">
        <w:rPr>
          <w:rFonts w:ascii="Lucida Sans Unicode" w:hAnsi="Lucida Sans Unicode" w:cs="Lucida Sans Unicode"/>
          <w:sz w:val="22"/>
          <w:szCs w:val="22"/>
        </w:rPr>
        <w:t>a rješenja.</w:t>
      </w:r>
    </w:p>
    <w:p w:rsidR="001D3253" w:rsidRDefault="001D3253" w:rsidP="00327CC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1D3253">
        <w:rPr>
          <w:rFonts w:ascii="Lucida Sans Unicode" w:hAnsi="Lucida Sans Unicode" w:cs="Lucida Sans Unicode"/>
          <w:sz w:val="22"/>
          <w:szCs w:val="22"/>
        </w:rPr>
        <w:t xml:space="preserve">U slučaju ugovora o radovima, takve situacije </w:t>
      </w:r>
      <w:r>
        <w:rPr>
          <w:rFonts w:ascii="Lucida Sans Unicode" w:hAnsi="Lucida Sans Unicode" w:cs="Lucida Sans Unicode"/>
          <w:sz w:val="22"/>
          <w:szCs w:val="22"/>
        </w:rPr>
        <w:t>mogu obuhvatiti</w:t>
      </w:r>
      <w:r w:rsidRPr="001D3253">
        <w:rPr>
          <w:rFonts w:ascii="Lucida Sans Unicode" w:hAnsi="Lucida Sans Unicode" w:cs="Lucida Sans Unicode"/>
          <w:sz w:val="22"/>
          <w:szCs w:val="22"/>
        </w:rPr>
        <w:t xml:space="preserve"> radove koji nisu standardni građevinski radovi ili radove koji obuhvaćaju </w:t>
      </w:r>
      <w:r>
        <w:rPr>
          <w:rFonts w:ascii="Lucida Sans Unicode" w:hAnsi="Lucida Sans Unicode" w:cs="Lucida Sans Unicode"/>
          <w:sz w:val="22"/>
          <w:szCs w:val="22"/>
        </w:rPr>
        <w:t>projektiranje</w:t>
      </w:r>
      <w:r w:rsidRPr="001D3253">
        <w:rPr>
          <w:rFonts w:ascii="Lucida Sans Unicode" w:hAnsi="Lucida Sans Unicode" w:cs="Lucida Sans Unicode"/>
          <w:sz w:val="22"/>
          <w:szCs w:val="22"/>
        </w:rPr>
        <w:t xml:space="preserve"> ili inovativna rješenja.</w:t>
      </w:r>
    </w:p>
    <w:p w:rsidR="007E07FF" w:rsidRDefault="001D3253" w:rsidP="00327CC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1D3253">
        <w:rPr>
          <w:rFonts w:ascii="Lucida Sans Unicode" w:hAnsi="Lucida Sans Unicode" w:cs="Lucida Sans Unicode"/>
          <w:sz w:val="22"/>
          <w:szCs w:val="22"/>
        </w:rPr>
        <w:t>U slučaju usluga ili robe koje zahtijevaju prilago</w:t>
      </w:r>
      <w:r w:rsidR="007E07FF">
        <w:rPr>
          <w:rFonts w:ascii="Lucida Sans Unicode" w:hAnsi="Lucida Sans Unicode" w:cs="Lucida Sans Unicode"/>
          <w:sz w:val="22"/>
          <w:szCs w:val="22"/>
        </w:rPr>
        <w:t>dbu</w:t>
      </w:r>
      <w:r w:rsidRPr="001D3253">
        <w:rPr>
          <w:rFonts w:ascii="Lucida Sans Unicode" w:hAnsi="Lucida Sans Unicode" w:cs="Lucida Sans Unicode"/>
          <w:sz w:val="22"/>
          <w:szCs w:val="22"/>
        </w:rPr>
        <w:t xml:space="preserve"> ili posebnu izvedbu, korištenje </w:t>
      </w:r>
      <w:r>
        <w:rPr>
          <w:rFonts w:ascii="Lucida Sans Unicode" w:hAnsi="Lucida Sans Unicode" w:cs="Lucida Sans Unicode"/>
          <w:sz w:val="22"/>
          <w:szCs w:val="22"/>
        </w:rPr>
        <w:t>javnog nadmetanja u</w:t>
      </w:r>
      <w:r w:rsidRPr="001D3253">
        <w:rPr>
          <w:rFonts w:ascii="Lucida Sans Unicode" w:hAnsi="Lucida Sans Unicode" w:cs="Lucida Sans Unicode"/>
          <w:sz w:val="22"/>
          <w:szCs w:val="22"/>
        </w:rPr>
        <w:t xml:space="preserve">z pregovore </w:t>
      </w:r>
      <w:r>
        <w:rPr>
          <w:rFonts w:ascii="Lucida Sans Unicode" w:hAnsi="Lucida Sans Unicode" w:cs="Lucida Sans Unicode"/>
          <w:sz w:val="22"/>
          <w:szCs w:val="22"/>
        </w:rPr>
        <w:t>može</w:t>
      </w:r>
      <w:r w:rsidRPr="001D3253">
        <w:rPr>
          <w:rFonts w:ascii="Lucida Sans Unicode" w:hAnsi="Lucida Sans Unicode" w:cs="Lucida Sans Unicode"/>
          <w:sz w:val="22"/>
          <w:szCs w:val="22"/>
        </w:rPr>
        <w:t xml:space="preserve"> biti korisno. </w:t>
      </w:r>
      <w:r w:rsidR="007E07FF">
        <w:rPr>
          <w:rFonts w:ascii="Lucida Sans Unicode" w:hAnsi="Lucida Sans Unicode" w:cs="Lucida Sans Unicode"/>
          <w:sz w:val="22"/>
          <w:szCs w:val="22"/>
        </w:rPr>
        <w:t>Pregovori mogu biti nužni</w:t>
      </w:r>
      <w:r w:rsidRPr="001D3253">
        <w:rPr>
          <w:rFonts w:ascii="Lucida Sans Unicode" w:hAnsi="Lucida Sans Unicode" w:cs="Lucida Sans Unicode"/>
          <w:sz w:val="22"/>
          <w:szCs w:val="22"/>
        </w:rPr>
        <w:t xml:space="preserve"> u slučaju složenih </w:t>
      </w:r>
      <w:r>
        <w:rPr>
          <w:rFonts w:ascii="Lucida Sans Unicode" w:hAnsi="Lucida Sans Unicode" w:cs="Lucida Sans Unicode"/>
          <w:sz w:val="22"/>
          <w:szCs w:val="22"/>
        </w:rPr>
        <w:t>nabava</w:t>
      </w:r>
      <w:r w:rsidRPr="001D3253">
        <w:rPr>
          <w:rFonts w:ascii="Lucida Sans Unicode" w:hAnsi="Lucida Sans Unicode" w:cs="Lucida Sans Unicode"/>
          <w:sz w:val="22"/>
          <w:szCs w:val="22"/>
        </w:rPr>
        <w:t xml:space="preserve">, poput </w:t>
      </w:r>
      <w:r>
        <w:rPr>
          <w:rFonts w:ascii="Lucida Sans Unicode" w:hAnsi="Lucida Sans Unicode" w:cs="Lucida Sans Unicode"/>
          <w:sz w:val="22"/>
          <w:szCs w:val="22"/>
        </w:rPr>
        <w:t>nabave</w:t>
      </w:r>
      <w:r w:rsidRPr="001D3253">
        <w:rPr>
          <w:rFonts w:ascii="Lucida Sans Unicode" w:hAnsi="Lucida Sans Unicode" w:cs="Lucida Sans Unicode"/>
          <w:sz w:val="22"/>
          <w:szCs w:val="22"/>
        </w:rPr>
        <w:t xml:space="preserve"> sofisticiranih proizvoda, intelektualnih usluga, na primjer konzultantskih usluga, arhitektonskih ili inženjerskih usluga ili projekata u vezi s informacijskim </w:t>
      </w:r>
      <w:r w:rsidR="007E07FF">
        <w:rPr>
          <w:rFonts w:ascii="Lucida Sans Unicode" w:hAnsi="Lucida Sans Unicode" w:cs="Lucida Sans Unicode"/>
          <w:sz w:val="22"/>
          <w:szCs w:val="22"/>
        </w:rPr>
        <w:t>i komunikacijskim tehnologijama</w:t>
      </w:r>
      <w:r w:rsidRPr="001D3253">
        <w:rPr>
          <w:rFonts w:ascii="Lucida Sans Unicode" w:hAnsi="Lucida Sans Unicode" w:cs="Lucida Sans Unicode"/>
          <w:sz w:val="22"/>
          <w:szCs w:val="22"/>
        </w:rPr>
        <w:t xml:space="preserve">. </w:t>
      </w:r>
    </w:p>
    <w:p w:rsidR="001D3253" w:rsidRDefault="001D3253" w:rsidP="00327CC4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1D3253">
        <w:rPr>
          <w:rFonts w:ascii="Lucida Sans Unicode" w:hAnsi="Lucida Sans Unicode" w:cs="Lucida Sans Unicode"/>
          <w:sz w:val="22"/>
          <w:szCs w:val="22"/>
        </w:rPr>
        <w:t xml:space="preserve">U </w:t>
      </w:r>
      <w:r w:rsidR="007E07FF">
        <w:rPr>
          <w:rFonts w:ascii="Lucida Sans Unicode" w:hAnsi="Lucida Sans Unicode" w:cs="Lucida Sans Unicode"/>
          <w:sz w:val="22"/>
          <w:szCs w:val="22"/>
        </w:rPr>
        <w:t>navedenim</w:t>
      </w:r>
      <w:r w:rsidRPr="001D3253">
        <w:rPr>
          <w:rFonts w:ascii="Lucida Sans Unicode" w:hAnsi="Lucida Sans Unicode" w:cs="Lucida Sans Unicode"/>
          <w:sz w:val="22"/>
          <w:szCs w:val="22"/>
        </w:rPr>
        <w:t xml:space="preserve"> slučajevima pregovori mogu biti potrebni</w:t>
      </w:r>
      <w:r w:rsidR="007E07FF">
        <w:rPr>
          <w:rFonts w:ascii="Lucida Sans Unicode" w:hAnsi="Lucida Sans Unicode" w:cs="Lucida Sans Unicode"/>
          <w:sz w:val="22"/>
          <w:szCs w:val="22"/>
        </w:rPr>
        <w:t xml:space="preserve"> i opravdani</w:t>
      </w:r>
      <w:r w:rsidRPr="001D3253">
        <w:rPr>
          <w:rFonts w:ascii="Lucida Sans Unicode" w:hAnsi="Lucida Sans Unicode" w:cs="Lucida Sans Unicode"/>
          <w:sz w:val="22"/>
          <w:szCs w:val="22"/>
        </w:rPr>
        <w:t xml:space="preserve"> kako bi se osiguralo da su </w:t>
      </w:r>
      <w:r w:rsidR="007E07FF">
        <w:rPr>
          <w:rFonts w:ascii="Lucida Sans Unicode" w:hAnsi="Lucida Sans Unicode" w:cs="Lucida Sans Unicode"/>
          <w:sz w:val="22"/>
          <w:szCs w:val="22"/>
        </w:rPr>
        <w:t>radovi, roba ili usluge koje se nabavljaju</w:t>
      </w:r>
      <w:r w:rsidRPr="001D3253">
        <w:rPr>
          <w:rFonts w:ascii="Lucida Sans Unicode" w:hAnsi="Lucida Sans Unicode" w:cs="Lucida Sans Unicode"/>
          <w:sz w:val="22"/>
          <w:szCs w:val="22"/>
        </w:rPr>
        <w:t xml:space="preserve"> usklađene s potrebama </w:t>
      </w:r>
      <w:r w:rsidR="00AE027A">
        <w:rPr>
          <w:rFonts w:ascii="Lucida Sans Unicode" w:hAnsi="Lucida Sans Unicode"/>
          <w:sz w:val="22"/>
        </w:rPr>
        <w:t>NOJN</w:t>
      </w:r>
      <w:r w:rsidR="00AE027A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-a</w:t>
      </w:r>
      <w:r w:rsidRPr="001D3253">
        <w:rPr>
          <w:rFonts w:ascii="Lucida Sans Unicode" w:hAnsi="Lucida Sans Unicode" w:cs="Lucida Sans Unicode"/>
          <w:sz w:val="22"/>
          <w:szCs w:val="22"/>
        </w:rPr>
        <w:t xml:space="preserve">. </w:t>
      </w:r>
    </w:p>
    <w:p w:rsidR="00E971C8" w:rsidRPr="005079C0" w:rsidRDefault="00520A80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7</w:t>
      </w:r>
      <w:r w:rsidR="002E221E" w:rsidRPr="005079C0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E971C8" w:rsidRPr="005079C0">
        <w:rPr>
          <w:rFonts w:ascii="Lucida Sans Unicode" w:hAnsi="Lucida Sans Unicode" w:cs="Lucida Sans Unicode"/>
          <w:b/>
          <w:sz w:val="22"/>
          <w:szCs w:val="22"/>
        </w:rPr>
        <w:t xml:space="preserve">Osoba ovlaštena za zastupanje </w:t>
      </w:r>
      <w:r w:rsidR="00AE027A">
        <w:rPr>
          <w:rFonts w:ascii="Lucida Sans Unicode" w:hAnsi="Lucida Sans Unicode"/>
          <w:sz w:val="22"/>
        </w:rPr>
        <w:t>NOJN</w:t>
      </w:r>
      <w:r w:rsidR="00E971C8" w:rsidRPr="005079C0">
        <w:rPr>
          <w:rFonts w:ascii="Lucida Sans Unicode" w:hAnsi="Lucida Sans Unicode" w:cs="Lucida Sans Unicode"/>
          <w:b/>
          <w:sz w:val="22"/>
          <w:szCs w:val="22"/>
        </w:rPr>
        <w:t>-a i Odbor za nabavu</w:t>
      </w:r>
    </w:p>
    <w:p w:rsidR="00C60313" w:rsidRPr="00C60313" w:rsidRDefault="00520A80" w:rsidP="00647006">
      <w:pPr>
        <w:suppressAutoHyphens/>
        <w:spacing w:after="120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7</w:t>
      </w:r>
      <w:r w:rsidR="00611419">
        <w:rPr>
          <w:rFonts w:ascii="Lucida Sans Unicode" w:hAnsi="Lucida Sans Unicode"/>
          <w:sz w:val="22"/>
        </w:rPr>
        <w:t>.1</w:t>
      </w:r>
      <w:r w:rsidR="00F93678">
        <w:rPr>
          <w:rFonts w:ascii="Lucida Sans Unicode" w:hAnsi="Lucida Sans Unicode"/>
          <w:sz w:val="22"/>
        </w:rPr>
        <w:t xml:space="preserve">. </w:t>
      </w:r>
      <w:r w:rsidR="00C60313" w:rsidRPr="00C60313">
        <w:rPr>
          <w:rFonts w:ascii="Lucida Sans Unicode" w:hAnsi="Lucida Sans Unicode"/>
          <w:sz w:val="22"/>
        </w:rPr>
        <w:t xml:space="preserve">Osoba ovlaštena za zastupanje </w:t>
      </w:r>
      <w:r w:rsidR="005D743D">
        <w:rPr>
          <w:rFonts w:ascii="Lucida Sans Unicode" w:hAnsi="Lucida Sans Unicode"/>
          <w:sz w:val="22"/>
        </w:rPr>
        <w:t>NOJN</w:t>
      </w:r>
      <w:r w:rsidR="00C60313" w:rsidRPr="00C60313">
        <w:rPr>
          <w:rFonts w:ascii="Lucida Sans Unicode" w:hAnsi="Lucida Sans Unicode"/>
          <w:sz w:val="22"/>
        </w:rPr>
        <w:t xml:space="preserve">-a odgovorna </w:t>
      </w:r>
      <w:r w:rsidR="00CB2DD4" w:rsidRPr="00C60313">
        <w:rPr>
          <w:rFonts w:ascii="Lucida Sans Unicode" w:hAnsi="Lucida Sans Unicode"/>
          <w:sz w:val="22"/>
        </w:rPr>
        <w:t xml:space="preserve">je </w:t>
      </w:r>
      <w:r w:rsidR="00C60313" w:rsidRPr="00C60313">
        <w:rPr>
          <w:rFonts w:ascii="Lucida Sans Unicode" w:hAnsi="Lucida Sans Unicode"/>
          <w:sz w:val="22"/>
        </w:rPr>
        <w:t xml:space="preserve">za pravilnost postupka nabave te postupanje u skladu s pravilima iz ovoga </w:t>
      </w:r>
      <w:r w:rsidR="00297793">
        <w:rPr>
          <w:rFonts w:ascii="Lucida Sans Unicode" w:hAnsi="Lucida Sans Unicode"/>
          <w:sz w:val="22"/>
        </w:rPr>
        <w:t>Priloga</w:t>
      </w:r>
      <w:r w:rsidR="00C60313">
        <w:rPr>
          <w:rFonts w:ascii="Lucida Sans Unicode" w:hAnsi="Lucida Sans Unicode"/>
          <w:sz w:val="22"/>
        </w:rPr>
        <w:t xml:space="preserve">. Osoba ovlaštena za zastupanje </w:t>
      </w:r>
      <w:r w:rsidR="005D743D">
        <w:rPr>
          <w:rFonts w:ascii="Lucida Sans Unicode" w:hAnsi="Lucida Sans Unicode"/>
          <w:sz w:val="22"/>
        </w:rPr>
        <w:t>NOJN</w:t>
      </w:r>
      <w:r w:rsidR="00C60313">
        <w:rPr>
          <w:rFonts w:ascii="Lucida Sans Unicode" w:hAnsi="Lucida Sans Unicode"/>
          <w:sz w:val="22"/>
        </w:rPr>
        <w:t>-a</w:t>
      </w:r>
      <w:r w:rsidR="00C60313" w:rsidRPr="00C60313">
        <w:rPr>
          <w:rFonts w:ascii="Lucida Sans Unicode" w:hAnsi="Lucida Sans Unicode"/>
          <w:sz w:val="22"/>
        </w:rPr>
        <w:t xml:space="preserve"> može imenovati osobu za provođenje postupka nabave.</w:t>
      </w:r>
    </w:p>
    <w:p w:rsidR="00FA50F7" w:rsidRDefault="00520A80" w:rsidP="00E971C8">
      <w:pPr>
        <w:suppressAutoHyphens/>
        <w:spacing w:after="120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7</w:t>
      </w:r>
      <w:r w:rsidR="00C60313">
        <w:rPr>
          <w:rFonts w:ascii="Lucida Sans Unicode" w:hAnsi="Lucida Sans Unicode"/>
          <w:sz w:val="22"/>
        </w:rPr>
        <w:t>.</w:t>
      </w:r>
      <w:r w:rsidR="00611419">
        <w:rPr>
          <w:rFonts w:ascii="Lucida Sans Unicode" w:hAnsi="Lucida Sans Unicode"/>
          <w:sz w:val="22"/>
        </w:rPr>
        <w:t>2</w:t>
      </w:r>
      <w:r w:rsidR="00C60313" w:rsidRPr="00C60313">
        <w:rPr>
          <w:rFonts w:ascii="Lucida Sans Unicode" w:hAnsi="Lucida Sans Unicode"/>
          <w:sz w:val="22"/>
        </w:rPr>
        <w:t xml:space="preserve">. Za potrebe provedbe postupaka javnog nadmetanja, osoba ovlaštena za zastupanje </w:t>
      </w:r>
      <w:r w:rsidR="005D743D">
        <w:rPr>
          <w:rFonts w:ascii="Lucida Sans Unicode" w:hAnsi="Lucida Sans Unicode"/>
          <w:sz w:val="22"/>
        </w:rPr>
        <w:t>NOJN</w:t>
      </w:r>
      <w:r w:rsidR="00C60313" w:rsidRPr="00C60313">
        <w:rPr>
          <w:rFonts w:ascii="Lucida Sans Unicode" w:hAnsi="Lucida Sans Unicode"/>
          <w:sz w:val="22"/>
        </w:rPr>
        <w:t xml:space="preserve">-a imenuje članove Odbora za nabavu kojima zadaje dužnost postupanja u skladu s pravilima iz ovoga </w:t>
      </w:r>
      <w:r w:rsidR="00297793">
        <w:rPr>
          <w:rFonts w:ascii="Lucida Sans Unicode" w:hAnsi="Lucida Sans Unicode"/>
          <w:sz w:val="22"/>
        </w:rPr>
        <w:t>Priloga</w:t>
      </w:r>
      <w:r w:rsidR="00C60313" w:rsidRPr="00C60313">
        <w:rPr>
          <w:rFonts w:ascii="Lucida Sans Unicode" w:hAnsi="Lucida Sans Unicode"/>
          <w:sz w:val="22"/>
        </w:rPr>
        <w:t xml:space="preserve">. </w:t>
      </w:r>
    </w:p>
    <w:p w:rsidR="00FA50F7" w:rsidRDefault="00520A80" w:rsidP="00E971C8">
      <w:pPr>
        <w:suppressAutoHyphens/>
        <w:spacing w:after="120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7</w:t>
      </w:r>
      <w:r w:rsidR="00FA50F7">
        <w:rPr>
          <w:rFonts w:ascii="Lucida Sans Unicode" w:hAnsi="Lucida Sans Unicode"/>
          <w:sz w:val="22"/>
        </w:rPr>
        <w:t xml:space="preserve">.3. </w:t>
      </w:r>
      <w:r w:rsidR="00286B6D" w:rsidRPr="00286B6D">
        <w:rPr>
          <w:rFonts w:ascii="Lucida Sans Unicode" w:hAnsi="Lucida Sans Unicode"/>
          <w:sz w:val="22"/>
        </w:rPr>
        <w:t xml:space="preserve">Odbor za nabavu sastavljen je od najmanje tri člana (broj članova mora biti neparan), od kojih jedan može biti imenovan Predsjednikom odbora koji rukovodi njegovim radom. </w:t>
      </w:r>
    </w:p>
    <w:p w:rsidR="00286B6D" w:rsidRDefault="00520A80" w:rsidP="00E971C8">
      <w:pPr>
        <w:suppressAutoHyphens/>
        <w:spacing w:after="120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lastRenderedPageBreak/>
        <w:t>7</w:t>
      </w:r>
      <w:r w:rsidR="00FA50F7">
        <w:rPr>
          <w:rFonts w:ascii="Lucida Sans Unicode" w:hAnsi="Lucida Sans Unicode"/>
          <w:sz w:val="22"/>
        </w:rPr>
        <w:t xml:space="preserve">.4. </w:t>
      </w:r>
      <w:r w:rsidR="00286B6D" w:rsidRPr="00286B6D">
        <w:rPr>
          <w:rFonts w:ascii="Lucida Sans Unicode" w:hAnsi="Lucida Sans Unicode"/>
          <w:sz w:val="22"/>
        </w:rPr>
        <w:t>Odbor za nabavu odlučuje većinom glasova svih članova te se mišljenje člana koji nije zauzeo stajalište kao većina prilaže zapisniku o pregledu i ocjeni</w:t>
      </w:r>
      <w:r w:rsidR="00E971C8">
        <w:rPr>
          <w:rFonts w:ascii="Lucida Sans Unicode" w:hAnsi="Lucida Sans Unicode"/>
          <w:sz w:val="22"/>
        </w:rPr>
        <w:t xml:space="preserve"> prijava ili</w:t>
      </w:r>
      <w:r w:rsidR="00286B6D" w:rsidRPr="00286B6D">
        <w:rPr>
          <w:rFonts w:ascii="Lucida Sans Unicode" w:hAnsi="Lucida Sans Unicode"/>
          <w:sz w:val="22"/>
        </w:rPr>
        <w:t xml:space="preserve"> </w:t>
      </w:r>
      <w:r w:rsidR="00286B6D" w:rsidRPr="00E971C8">
        <w:rPr>
          <w:rFonts w:ascii="Lucida Sans Unicode" w:hAnsi="Lucida Sans Unicode"/>
          <w:sz w:val="22"/>
        </w:rPr>
        <w:t>ponuda</w:t>
      </w:r>
      <w:r w:rsidR="00286B6D" w:rsidRPr="00286B6D">
        <w:rPr>
          <w:rFonts w:ascii="Lucida Sans Unicode" w:hAnsi="Lucida Sans Unicode"/>
          <w:sz w:val="22"/>
        </w:rPr>
        <w:t>.</w:t>
      </w:r>
    </w:p>
    <w:p w:rsidR="00F93678" w:rsidRPr="00F93678" w:rsidRDefault="00520A80" w:rsidP="005858EE">
      <w:pPr>
        <w:suppressAutoHyphens/>
        <w:spacing w:after="120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7</w:t>
      </w:r>
      <w:r w:rsidR="00FA50F7">
        <w:rPr>
          <w:rFonts w:ascii="Lucida Sans Unicode" w:hAnsi="Lucida Sans Unicode"/>
          <w:sz w:val="22"/>
        </w:rPr>
        <w:t>.5</w:t>
      </w:r>
      <w:r w:rsidR="00C60313">
        <w:rPr>
          <w:rFonts w:ascii="Lucida Sans Unicode" w:hAnsi="Lucida Sans Unicode"/>
          <w:sz w:val="22"/>
        </w:rPr>
        <w:t xml:space="preserve">. </w:t>
      </w:r>
      <w:r w:rsidR="00F93678" w:rsidRPr="00F93678">
        <w:rPr>
          <w:rFonts w:ascii="Lucida Sans Unicode" w:hAnsi="Lucida Sans Unicode"/>
          <w:sz w:val="22"/>
        </w:rPr>
        <w:t xml:space="preserve">Članovi Odbora za nabavu/osoba ovlaštena za zastupanje </w:t>
      </w:r>
      <w:r w:rsidR="00023CA4">
        <w:rPr>
          <w:rFonts w:ascii="Lucida Sans Unicode" w:hAnsi="Lucida Sans Unicode"/>
          <w:sz w:val="22"/>
        </w:rPr>
        <w:t>NOJN</w:t>
      </w:r>
      <w:r w:rsidR="00F93678" w:rsidRPr="00F93678">
        <w:rPr>
          <w:rFonts w:ascii="Lucida Sans Unicode" w:hAnsi="Lucida Sans Unicode"/>
          <w:sz w:val="22"/>
        </w:rPr>
        <w:t>-a/imenovana osoba za provođenje postupka nabave postupa</w:t>
      </w:r>
      <w:r w:rsidR="00C60313">
        <w:rPr>
          <w:rFonts w:ascii="Lucida Sans Unicode" w:hAnsi="Lucida Sans Unicode"/>
          <w:sz w:val="22"/>
        </w:rPr>
        <w:t>ju</w:t>
      </w:r>
      <w:r w:rsidR="00F93678" w:rsidRPr="00F93678">
        <w:rPr>
          <w:rFonts w:ascii="Lucida Sans Unicode" w:hAnsi="Lucida Sans Unicode"/>
          <w:sz w:val="22"/>
        </w:rPr>
        <w:t xml:space="preserve"> u skladu s načelima iz točke </w:t>
      </w:r>
      <w:r w:rsidR="000F664D">
        <w:rPr>
          <w:rFonts w:ascii="Lucida Sans Unicode" w:hAnsi="Lucida Sans Unicode"/>
          <w:sz w:val="22"/>
        </w:rPr>
        <w:t>3</w:t>
      </w:r>
      <w:r w:rsidR="00F93678" w:rsidRPr="00F93678">
        <w:rPr>
          <w:rFonts w:ascii="Lucida Sans Unicode" w:hAnsi="Lucida Sans Unicode"/>
          <w:sz w:val="22"/>
        </w:rPr>
        <w:t xml:space="preserve">. ovoga </w:t>
      </w:r>
      <w:r w:rsidR="00297793">
        <w:rPr>
          <w:rFonts w:ascii="Lucida Sans Unicode" w:hAnsi="Lucida Sans Unicode"/>
          <w:sz w:val="22"/>
        </w:rPr>
        <w:t>Priloga</w:t>
      </w:r>
      <w:r w:rsidR="00297793" w:rsidRPr="00F93678">
        <w:rPr>
          <w:rFonts w:ascii="Lucida Sans Unicode" w:hAnsi="Lucida Sans Unicode"/>
          <w:sz w:val="22"/>
        </w:rPr>
        <w:t xml:space="preserve"> </w:t>
      </w:r>
      <w:r w:rsidR="00F93678" w:rsidRPr="00E971C8">
        <w:rPr>
          <w:rFonts w:ascii="Lucida Sans Unicode" w:hAnsi="Lucida Sans Unicode"/>
          <w:sz w:val="22"/>
        </w:rPr>
        <w:t>te se izuzima</w:t>
      </w:r>
      <w:r w:rsidR="00C60313" w:rsidRPr="00E971C8">
        <w:rPr>
          <w:rFonts w:ascii="Lucida Sans Unicode" w:hAnsi="Lucida Sans Unicode"/>
          <w:sz w:val="22"/>
        </w:rPr>
        <w:t>ju</w:t>
      </w:r>
      <w:r w:rsidR="00F93678" w:rsidRPr="00E971C8">
        <w:rPr>
          <w:rStyle w:val="Referencafusnote"/>
          <w:rFonts w:ascii="Lucida Sans Unicode" w:hAnsi="Lucida Sans Unicode"/>
          <w:sz w:val="22"/>
        </w:rPr>
        <w:footnoteReference w:id="4"/>
      </w:r>
      <w:r w:rsidR="00F93678" w:rsidRPr="00E971C8">
        <w:rPr>
          <w:rFonts w:ascii="Lucida Sans Unicode" w:hAnsi="Lucida Sans Unicode"/>
          <w:sz w:val="22"/>
        </w:rPr>
        <w:t xml:space="preserve"> iz postupka nabave u slučaju postojanja sukoba interesa.</w:t>
      </w:r>
      <w:r w:rsidR="009105B9" w:rsidRPr="009105B9">
        <w:t xml:space="preserve"> </w:t>
      </w:r>
      <w:r w:rsidR="00286B6D" w:rsidRPr="00286B6D">
        <w:rPr>
          <w:rFonts w:ascii="Lucida Sans Unicode" w:hAnsi="Lucida Sans Unicode"/>
          <w:sz w:val="22"/>
        </w:rPr>
        <w:t>Samo a</w:t>
      </w:r>
      <w:r w:rsidR="009105B9" w:rsidRPr="009105B9">
        <w:rPr>
          <w:rFonts w:ascii="Lucida Sans Unicode" w:hAnsi="Lucida Sans Unicode"/>
          <w:sz w:val="22"/>
        </w:rPr>
        <w:t xml:space="preserve">ko se sukob interesa ne može učinkovito ukloniti </w:t>
      </w:r>
      <w:r w:rsidR="009105B9">
        <w:rPr>
          <w:rFonts w:ascii="Lucida Sans Unicode" w:hAnsi="Lucida Sans Unicode"/>
          <w:sz w:val="22"/>
        </w:rPr>
        <w:t xml:space="preserve">izuzimanjem navedenih osoba ili poduzimanjem </w:t>
      </w:r>
      <w:r w:rsidR="009105B9" w:rsidRPr="009105B9">
        <w:rPr>
          <w:rFonts w:ascii="Lucida Sans Unicode" w:hAnsi="Lucida Sans Unicode"/>
          <w:sz w:val="22"/>
        </w:rPr>
        <w:t>drugi</w:t>
      </w:r>
      <w:r w:rsidR="009105B9">
        <w:rPr>
          <w:rFonts w:ascii="Lucida Sans Unicode" w:hAnsi="Lucida Sans Unicode"/>
          <w:sz w:val="22"/>
        </w:rPr>
        <w:t xml:space="preserve">h </w:t>
      </w:r>
      <w:r w:rsidR="009105B9" w:rsidRPr="009105B9">
        <w:rPr>
          <w:rFonts w:ascii="Lucida Sans Unicode" w:hAnsi="Lucida Sans Unicode"/>
          <w:sz w:val="22"/>
        </w:rPr>
        <w:t>mjera</w:t>
      </w:r>
      <w:r w:rsidR="009105B9">
        <w:rPr>
          <w:rFonts w:ascii="Lucida Sans Unicode" w:hAnsi="Lucida Sans Unicode"/>
          <w:sz w:val="22"/>
        </w:rPr>
        <w:t xml:space="preserve">, </w:t>
      </w:r>
      <w:r w:rsidR="00200C79">
        <w:rPr>
          <w:rFonts w:ascii="Lucida Sans Unicode" w:hAnsi="Lucida Sans Unicode"/>
          <w:sz w:val="22"/>
        </w:rPr>
        <w:t>NOJN</w:t>
      </w:r>
      <w:r w:rsidR="009105B9">
        <w:rPr>
          <w:rFonts w:ascii="Lucida Sans Unicode" w:hAnsi="Lucida Sans Unicode"/>
          <w:sz w:val="22"/>
        </w:rPr>
        <w:t xml:space="preserve"> isključ</w:t>
      </w:r>
      <w:r w:rsidR="00286B6D">
        <w:rPr>
          <w:rFonts w:ascii="Lucida Sans Unicode" w:hAnsi="Lucida Sans Unicode"/>
          <w:sz w:val="22"/>
        </w:rPr>
        <w:t>uje</w:t>
      </w:r>
      <w:r w:rsidR="009105B9">
        <w:rPr>
          <w:rFonts w:ascii="Lucida Sans Unicode" w:hAnsi="Lucida Sans Unicode"/>
          <w:sz w:val="22"/>
        </w:rPr>
        <w:t xml:space="preserve"> gospodarskog subjekta iz postupka nabave.</w:t>
      </w:r>
    </w:p>
    <w:p w:rsidR="00F93678" w:rsidRPr="00F93678" w:rsidRDefault="00520A80" w:rsidP="005858EE">
      <w:pPr>
        <w:suppressAutoHyphens/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7</w:t>
      </w:r>
      <w:r w:rsidR="00F93678">
        <w:rPr>
          <w:rFonts w:ascii="Lucida Sans Unicode" w:hAnsi="Lucida Sans Unicode"/>
          <w:sz w:val="22"/>
        </w:rPr>
        <w:t>.</w:t>
      </w:r>
      <w:r w:rsidR="00FA50F7">
        <w:rPr>
          <w:rFonts w:ascii="Lucida Sans Unicode" w:hAnsi="Lucida Sans Unicode"/>
          <w:sz w:val="22"/>
        </w:rPr>
        <w:t>6</w:t>
      </w:r>
      <w:r w:rsidR="00F93678">
        <w:rPr>
          <w:rFonts w:ascii="Lucida Sans Unicode" w:hAnsi="Lucida Sans Unicode"/>
          <w:sz w:val="22"/>
        </w:rPr>
        <w:t xml:space="preserve">. </w:t>
      </w:r>
      <w:r w:rsidR="00F93678" w:rsidRPr="00F93678">
        <w:rPr>
          <w:rFonts w:ascii="Lucida Sans Unicode" w:hAnsi="Lucida Sans Unicode"/>
          <w:sz w:val="22"/>
        </w:rPr>
        <w:t xml:space="preserve">Član(ovi) Odbora za nabavu/osoba </w:t>
      </w:r>
      <w:r w:rsidR="00F93678">
        <w:rPr>
          <w:rFonts w:ascii="Lucida Sans Unicode" w:hAnsi="Lucida Sans Unicode"/>
          <w:sz w:val="22"/>
        </w:rPr>
        <w:t>imenovana</w:t>
      </w:r>
      <w:r w:rsidR="00F93678" w:rsidRPr="00F93678">
        <w:rPr>
          <w:rFonts w:ascii="Lucida Sans Unicode" w:hAnsi="Lucida Sans Unicode"/>
          <w:sz w:val="22"/>
        </w:rPr>
        <w:t xml:space="preserve"> za provođenje postupka nabave može biti i osoba koja nije u radnom odnosu u </w:t>
      </w:r>
      <w:r w:rsidR="00BB09A4">
        <w:rPr>
          <w:rFonts w:ascii="Lucida Sans Unicode" w:hAnsi="Lucida Sans Unicode"/>
          <w:sz w:val="22"/>
        </w:rPr>
        <w:t>NOJN</w:t>
      </w:r>
      <w:r w:rsidR="00F93678" w:rsidRPr="00F93678">
        <w:rPr>
          <w:rFonts w:ascii="Lucida Sans Unicode" w:hAnsi="Lucida Sans Unicode"/>
          <w:sz w:val="22"/>
        </w:rPr>
        <w:t xml:space="preserve">, </w:t>
      </w:r>
      <w:r w:rsidR="00F93678" w:rsidRPr="009105B9">
        <w:rPr>
          <w:rFonts w:ascii="Lucida Sans Unicode" w:hAnsi="Lucida Sans Unicode"/>
          <w:sz w:val="22"/>
        </w:rPr>
        <w:t xml:space="preserve">kojoj je </w:t>
      </w:r>
      <w:r w:rsidR="00BB09A4">
        <w:rPr>
          <w:rFonts w:ascii="Lucida Sans Unicode" w:hAnsi="Lucida Sans Unicode"/>
          <w:sz w:val="22"/>
        </w:rPr>
        <w:t>NOJN</w:t>
      </w:r>
      <w:r w:rsidR="00F93678" w:rsidRPr="009105B9">
        <w:rPr>
          <w:rFonts w:ascii="Lucida Sans Unicode" w:hAnsi="Lucida Sans Unicode"/>
          <w:sz w:val="22"/>
        </w:rPr>
        <w:t xml:space="preserve"> povjerio provođenje jednog ili više postupaka nabave.</w:t>
      </w:r>
      <w:r w:rsidR="00F93678" w:rsidRPr="00F93678">
        <w:rPr>
          <w:rFonts w:ascii="Lucida Sans Unicode" w:hAnsi="Lucida Sans Unicode"/>
          <w:sz w:val="22"/>
        </w:rPr>
        <w:t xml:space="preserve"> </w:t>
      </w:r>
    </w:p>
    <w:p w:rsidR="001738E9" w:rsidRPr="001A6EB1" w:rsidRDefault="00520A80" w:rsidP="00647006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7</w:t>
      </w:r>
      <w:r w:rsidR="00FA50F7">
        <w:rPr>
          <w:rFonts w:ascii="Lucida Sans Unicode" w:hAnsi="Lucida Sans Unicode"/>
          <w:sz w:val="22"/>
        </w:rPr>
        <w:t>.7</w:t>
      </w:r>
      <w:r w:rsidR="001738E9" w:rsidRPr="001A6EB1">
        <w:rPr>
          <w:rFonts w:ascii="Lucida Sans Unicode" w:hAnsi="Lucida Sans Unicode"/>
          <w:sz w:val="22"/>
        </w:rPr>
        <w:t xml:space="preserve">. </w:t>
      </w:r>
      <w:r w:rsidR="00B4040B">
        <w:rPr>
          <w:rFonts w:ascii="Lucida Sans Unicode" w:hAnsi="Lucida Sans Unicode"/>
          <w:sz w:val="22"/>
        </w:rPr>
        <w:t>O</w:t>
      </w:r>
      <w:r w:rsidR="00230CDC" w:rsidRPr="00230CDC">
        <w:rPr>
          <w:rFonts w:ascii="Lucida Sans Unicode" w:hAnsi="Lucida Sans Unicode"/>
          <w:sz w:val="22"/>
        </w:rPr>
        <w:t xml:space="preserve">soba ovlaštena za zastupanje </w:t>
      </w:r>
      <w:r w:rsidR="001C2E3D">
        <w:rPr>
          <w:rFonts w:ascii="Lucida Sans Unicode" w:hAnsi="Lucida Sans Unicode"/>
          <w:sz w:val="22"/>
        </w:rPr>
        <w:t>NOJN</w:t>
      </w:r>
      <w:r w:rsidR="00230CDC" w:rsidRPr="00230CDC">
        <w:rPr>
          <w:rFonts w:ascii="Lucida Sans Unicode" w:hAnsi="Lucida Sans Unicode"/>
          <w:sz w:val="22"/>
        </w:rPr>
        <w:t xml:space="preserve">-a </w:t>
      </w:r>
      <w:r w:rsidR="00EA4A38">
        <w:rPr>
          <w:rFonts w:ascii="Lucida Sans Unicode" w:hAnsi="Lucida Sans Unicode"/>
          <w:sz w:val="22"/>
        </w:rPr>
        <w:t>ovjerava</w:t>
      </w:r>
      <w:r w:rsidR="001738E9" w:rsidRPr="001A6EB1">
        <w:rPr>
          <w:rFonts w:ascii="Lucida Sans Unicode" w:hAnsi="Lucida Sans Unicode"/>
          <w:sz w:val="22"/>
        </w:rPr>
        <w:t xml:space="preserve"> plan nabave koji</w:t>
      </w:r>
      <w:r w:rsidR="00EA4A38">
        <w:rPr>
          <w:rFonts w:ascii="Lucida Sans Unicode" w:hAnsi="Lucida Sans Unicode"/>
          <w:sz w:val="22"/>
        </w:rPr>
        <w:t xml:space="preserve"> mora sadržavati</w:t>
      </w:r>
      <w:r w:rsidR="001738E9" w:rsidRPr="001A6EB1">
        <w:rPr>
          <w:rFonts w:ascii="Lucida Sans Unicode" w:hAnsi="Lucida Sans Unicode"/>
          <w:sz w:val="22"/>
        </w:rPr>
        <w:t xml:space="preserve"> popis svih planiranih nabava za </w:t>
      </w:r>
      <w:r w:rsidR="00603566">
        <w:rPr>
          <w:rFonts w:ascii="Lucida Sans Unicode" w:hAnsi="Lucida Sans Unicode"/>
          <w:sz w:val="22"/>
        </w:rPr>
        <w:t>sve nabave jednake ili veće od 70.000 kn</w:t>
      </w:r>
      <w:r w:rsidR="00B4040B" w:rsidRPr="001A6EB1">
        <w:rPr>
          <w:rFonts w:ascii="Lucida Sans Unicode" w:hAnsi="Lucida Sans Unicode"/>
          <w:sz w:val="22"/>
        </w:rPr>
        <w:t>,</w:t>
      </w:r>
      <w:r w:rsidR="00B4040B">
        <w:rPr>
          <w:rFonts w:ascii="Lucida Sans Unicode" w:hAnsi="Lucida Sans Unicode"/>
          <w:sz w:val="22"/>
        </w:rPr>
        <w:t xml:space="preserve"> </w:t>
      </w:r>
      <w:r w:rsidR="001738E9" w:rsidRPr="001A6EB1">
        <w:rPr>
          <w:rFonts w:ascii="Lucida Sans Unicode" w:hAnsi="Lucida Sans Unicode"/>
          <w:sz w:val="22"/>
        </w:rPr>
        <w:t>s jasnim poveznicama na projektne aktivnosti/proračunske linije projekta.</w:t>
      </w:r>
    </w:p>
    <w:p w:rsidR="00F93678" w:rsidRDefault="00520A80" w:rsidP="00880C55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7</w:t>
      </w:r>
      <w:r w:rsidR="001738E9" w:rsidRPr="00F872EC">
        <w:rPr>
          <w:rFonts w:ascii="Lucida Sans Unicode" w:hAnsi="Lucida Sans Unicode"/>
          <w:sz w:val="22"/>
        </w:rPr>
        <w:t>.</w:t>
      </w:r>
      <w:r w:rsidR="00FA50F7" w:rsidRPr="00F872EC">
        <w:rPr>
          <w:rFonts w:ascii="Lucida Sans Unicode" w:hAnsi="Lucida Sans Unicode"/>
          <w:sz w:val="22"/>
        </w:rPr>
        <w:t>8</w:t>
      </w:r>
      <w:r w:rsidR="00086AD0" w:rsidRPr="00F872EC">
        <w:rPr>
          <w:rFonts w:ascii="Lucida Sans Unicode" w:hAnsi="Lucida Sans Unicode"/>
          <w:sz w:val="22"/>
        </w:rPr>
        <w:t>.</w:t>
      </w:r>
      <w:r w:rsidR="001738E9" w:rsidRPr="00F872EC">
        <w:rPr>
          <w:rFonts w:ascii="Lucida Sans Unicode" w:hAnsi="Lucida Sans Unicode"/>
          <w:sz w:val="22"/>
        </w:rPr>
        <w:t xml:space="preserve"> </w:t>
      </w:r>
      <w:r w:rsidR="001C2E3D">
        <w:rPr>
          <w:rFonts w:ascii="Lucida Sans Unicode" w:hAnsi="Lucida Sans Unicode"/>
          <w:sz w:val="22"/>
        </w:rPr>
        <w:t>NOJN</w:t>
      </w:r>
      <w:r w:rsidR="00EA4A38" w:rsidRPr="00F872EC">
        <w:rPr>
          <w:rFonts w:ascii="Lucida Sans Unicode" w:hAnsi="Lucida Sans Unicode"/>
          <w:sz w:val="22"/>
        </w:rPr>
        <w:t xml:space="preserve"> </w:t>
      </w:r>
      <w:r w:rsidR="00A3132A">
        <w:rPr>
          <w:rFonts w:ascii="Lucida Sans Unicode" w:hAnsi="Lucida Sans Unicode"/>
          <w:sz w:val="22"/>
        </w:rPr>
        <w:t>dostavlja</w:t>
      </w:r>
      <w:r w:rsidR="00EA4A38" w:rsidRPr="00F872EC">
        <w:rPr>
          <w:rFonts w:ascii="Lucida Sans Unicode" w:hAnsi="Lucida Sans Unicode"/>
          <w:sz w:val="22"/>
        </w:rPr>
        <w:t xml:space="preserve"> </w:t>
      </w:r>
      <w:r w:rsidR="001738E9" w:rsidRPr="00F872EC">
        <w:rPr>
          <w:rFonts w:ascii="Lucida Sans Unicode" w:hAnsi="Lucida Sans Unicode"/>
          <w:sz w:val="22"/>
        </w:rPr>
        <w:t xml:space="preserve">plan nabave </w:t>
      </w:r>
      <w:r w:rsidR="00B4040B" w:rsidRPr="00F872EC">
        <w:rPr>
          <w:rFonts w:ascii="Lucida Sans Unicode" w:hAnsi="Lucida Sans Unicode"/>
          <w:sz w:val="22"/>
        </w:rPr>
        <w:t>Posredničkom tijelu</w:t>
      </w:r>
      <w:r w:rsidR="00EA4A38" w:rsidRPr="00F872EC">
        <w:rPr>
          <w:rFonts w:ascii="Lucida Sans Unicode" w:hAnsi="Lucida Sans Unicode"/>
          <w:sz w:val="22"/>
        </w:rPr>
        <w:t xml:space="preserve"> </w:t>
      </w:r>
      <w:r w:rsidR="001738E9" w:rsidRPr="00F872EC">
        <w:rPr>
          <w:rFonts w:ascii="Lucida Sans Unicode" w:hAnsi="Lucida Sans Unicode"/>
          <w:sz w:val="22"/>
        </w:rPr>
        <w:t>2</w:t>
      </w:r>
      <w:r w:rsidR="00FA50F7" w:rsidRPr="00F872EC">
        <w:rPr>
          <w:rFonts w:ascii="Lucida Sans Unicode" w:hAnsi="Lucida Sans Unicode"/>
          <w:sz w:val="22"/>
        </w:rPr>
        <w:t>, po po</w:t>
      </w:r>
      <w:r w:rsidR="00A3132A">
        <w:rPr>
          <w:rFonts w:ascii="Lucida Sans Unicode" w:hAnsi="Lucida Sans Unicode"/>
          <w:sz w:val="22"/>
        </w:rPr>
        <w:t xml:space="preserve">trebi ispravlja plan na temelju </w:t>
      </w:r>
      <w:r w:rsidR="00FA50F7" w:rsidRPr="00F872EC">
        <w:rPr>
          <w:rFonts w:ascii="Lucida Sans Unicode" w:hAnsi="Lucida Sans Unicode"/>
          <w:sz w:val="22"/>
        </w:rPr>
        <w:t>upute Posredničkog tijela 2</w:t>
      </w:r>
      <w:r w:rsidR="00A3132A">
        <w:rPr>
          <w:rFonts w:ascii="Lucida Sans Unicode" w:hAnsi="Lucida Sans Unicode"/>
          <w:sz w:val="22"/>
        </w:rPr>
        <w:t xml:space="preserve"> </w:t>
      </w:r>
      <w:r w:rsidR="00EA4A38" w:rsidRPr="00F872EC">
        <w:rPr>
          <w:rFonts w:ascii="Lucida Sans Unicode" w:hAnsi="Lucida Sans Unicode"/>
          <w:sz w:val="22"/>
        </w:rPr>
        <w:t>te ga</w:t>
      </w:r>
      <w:r w:rsidR="001738E9" w:rsidRPr="00F872EC">
        <w:rPr>
          <w:rFonts w:ascii="Lucida Sans Unicode" w:hAnsi="Lucida Sans Unicode"/>
          <w:sz w:val="22"/>
        </w:rPr>
        <w:t xml:space="preserve"> </w:t>
      </w:r>
      <w:r w:rsidR="00EA4A38" w:rsidRPr="00F872EC">
        <w:rPr>
          <w:rFonts w:ascii="Lucida Sans Unicode" w:hAnsi="Lucida Sans Unicode"/>
          <w:sz w:val="22"/>
        </w:rPr>
        <w:t xml:space="preserve">obavještava o svakoj izmjeni i/ili dopuni </w:t>
      </w:r>
      <w:r w:rsidR="00AF0BEC" w:rsidRPr="00F872EC">
        <w:rPr>
          <w:rFonts w:ascii="Lucida Sans Unicode" w:hAnsi="Lucida Sans Unicode"/>
          <w:sz w:val="22"/>
        </w:rPr>
        <w:t>istoga</w:t>
      </w:r>
      <w:r w:rsidR="00EA4A38" w:rsidRPr="00F872EC">
        <w:rPr>
          <w:rFonts w:ascii="Lucida Sans Unicode" w:hAnsi="Lucida Sans Unicode"/>
          <w:sz w:val="22"/>
        </w:rPr>
        <w:t xml:space="preserve">, sve </w:t>
      </w:r>
      <w:r w:rsidR="001738E9" w:rsidRPr="00F872EC">
        <w:rPr>
          <w:rFonts w:ascii="Lucida Sans Unicode" w:hAnsi="Lucida Sans Unicode"/>
          <w:sz w:val="22"/>
        </w:rPr>
        <w:t xml:space="preserve">u skladu s odredbama </w:t>
      </w:r>
      <w:r w:rsidR="00BE2DFF" w:rsidRPr="00F872EC">
        <w:rPr>
          <w:rFonts w:ascii="Lucida Sans Unicode" w:hAnsi="Lucida Sans Unicode"/>
          <w:sz w:val="22"/>
        </w:rPr>
        <w:t>U</w:t>
      </w:r>
      <w:r w:rsidR="00EA4A38" w:rsidRPr="00F872EC">
        <w:rPr>
          <w:rFonts w:ascii="Lucida Sans Unicode" w:hAnsi="Lucida Sans Unicode"/>
          <w:sz w:val="22"/>
        </w:rPr>
        <w:t>govora</w:t>
      </w:r>
      <w:r w:rsidR="001738E9" w:rsidRPr="00F872EC">
        <w:rPr>
          <w:rFonts w:ascii="Lucida Sans Unicode" w:hAnsi="Lucida Sans Unicode"/>
          <w:sz w:val="22"/>
        </w:rPr>
        <w:t xml:space="preserve"> </w:t>
      </w:r>
      <w:r w:rsidR="003F3B18" w:rsidRPr="00F872EC">
        <w:rPr>
          <w:rFonts w:ascii="Lucida Sans Unicode" w:hAnsi="Lucida Sans Unicode" w:cs="Lucida Sans Unicode"/>
          <w:sz w:val="22"/>
          <w:szCs w:val="22"/>
        </w:rPr>
        <w:t>o dodjeli bespovratnih sredstava</w:t>
      </w:r>
      <w:r w:rsidR="001738E9" w:rsidRPr="00F872EC">
        <w:rPr>
          <w:rFonts w:ascii="Lucida Sans Unicode" w:hAnsi="Lucida Sans Unicode"/>
          <w:sz w:val="22"/>
        </w:rPr>
        <w:t>.</w:t>
      </w:r>
    </w:p>
    <w:p w:rsidR="006B77D3" w:rsidRPr="00810EFA" w:rsidRDefault="00520A80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8</w:t>
      </w:r>
      <w:r w:rsidR="006B77D3" w:rsidRPr="00810EFA">
        <w:rPr>
          <w:rFonts w:ascii="Lucida Sans Unicode" w:hAnsi="Lucida Sans Unicode" w:cs="Lucida Sans Unicode"/>
          <w:b/>
          <w:sz w:val="22"/>
          <w:szCs w:val="22"/>
        </w:rPr>
        <w:t>. Kombinirane nabave</w:t>
      </w:r>
    </w:p>
    <w:p w:rsidR="00F42932" w:rsidRPr="00F42932" w:rsidRDefault="00F42932" w:rsidP="00086AD0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42932">
        <w:rPr>
          <w:rFonts w:ascii="Lucida Sans Unicode" w:hAnsi="Lucida Sans Unicode" w:cs="Lucida Sans Unicode"/>
          <w:sz w:val="22"/>
          <w:szCs w:val="22"/>
        </w:rPr>
        <w:t>Relevantan financijski prag kod ugovora koji kao predmet ima dvije ili više vrsta nabave (radovi, usluge i/ili roba), određuje se u skladu</w:t>
      </w:r>
      <w:r w:rsidRPr="00F42932">
        <w:rPr>
          <w:rFonts w:cs="EUAlbertina"/>
          <w:color w:val="000000"/>
          <w:sz w:val="19"/>
          <w:szCs w:val="19"/>
        </w:rPr>
        <w:t xml:space="preserve"> </w:t>
      </w:r>
      <w:r w:rsidRPr="00F42932">
        <w:rPr>
          <w:rFonts w:ascii="Lucida Sans Unicode" w:hAnsi="Lucida Sans Unicode" w:cs="Lucida Sans Unicode"/>
          <w:sz w:val="22"/>
          <w:szCs w:val="22"/>
        </w:rPr>
        <w:t>s odredbama primjenjivim</w:t>
      </w:r>
      <w:r w:rsidR="00CB2DD4">
        <w:rPr>
          <w:rFonts w:ascii="Lucida Sans Unicode" w:hAnsi="Lucida Sans Unicode" w:cs="Lucida Sans Unicode"/>
          <w:sz w:val="22"/>
          <w:szCs w:val="22"/>
        </w:rPr>
        <w:t>a</w:t>
      </w:r>
      <w:r w:rsidRPr="00F42932">
        <w:rPr>
          <w:rFonts w:ascii="Lucida Sans Unicode" w:hAnsi="Lucida Sans Unicode" w:cs="Lucida Sans Unicode"/>
          <w:sz w:val="22"/>
          <w:szCs w:val="22"/>
        </w:rPr>
        <w:t xml:space="preserve"> na vrstu nabave koja čini glavni predmet određenog ugovora. </w:t>
      </w:r>
    </w:p>
    <w:p w:rsidR="00880C55" w:rsidRPr="00880C55" w:rsidRDefault="00880C55" w:rsidP="00880C55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  <w:rPr>
          <w:rFonts w:ascii="Lucida Sans Unicode" w:hAnsi="Lucida Sans Unicode" w:cs="Lucida Sans Unicode"/>
          <w:sz w:val="22"/>
          <w:szCs w:val="22"/>
        </w:rPr>
      </w:pPr>
      <w:r w:rsidRPr="00880C55">
        <w:rPr>
          <w:rFonts w:ascii="Lucida Sans Unicode" w:hAnsi="Lucida Sans Unicode" w:cs="Lucida Sans Unicode"/>
          <w:sz w:val="22"/>
          <w:szCs w:val="22"/>
        </w:rPr>
        <w:t>Način na koji se kategoriziraju kombinirane nabave prema glavnom predmetu ugovora ovisi o samoj kombinaciji.</w:t>
      </w:r>
    </w:p>
    <w:p w:rsidR="00880C55" w:rsidRPr="00880C55" w:rsidRDefault="00880C55" w:rsidP="00880C55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880C55">
        <w:rPr>
          <w:rFonts w:ascii="Lucida Sans Unicode" w:hAnsi="Lucida Sans Unicode" w:cs="Lucida Sans Unicode"/>
          <w:b/>
          <w:sz w:val="22"/>
          <w:szCs w:val="22"/>
        </w:rPr>
        <w:t>Nabava roba/usluge</w:t>
      </w:r>
    </w:p>
    <w:p w:rsidR="00880C55" w:rsidRPr="00880C55" w:rsidRDefault="00880C55" w:rsidP="00880C55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  <w:rPr>
          <w:rFonts w:ascii="Lucida Sans Unicode" w:hAnsi="Lucida Sans Unicode" w:cs="Lucida Sans Unicode"/>
          <w:sz w:val="22"/>
          <w:szCs w:val="22"/>
        </w:rPr>
      </w:pPr>
      <w:r w:rsidRPr="00880C55">
        <w:rPr>
          <w:rFonts w:ascii="Lucida Sans Unicode" w:hAnsi="Lucida Sans Unicode" w:cs="Lucida Sans Unicode"/>
          <w:sz w:val="22"/>
          <w:szCs w:val="22"/>
        </w:rPr>
        <w:t>Glavni predmet ugovora koji sadrži elemente i robe i usluga tretirat će se kao jedna ili druga vrsta ugovora, ovisno o vrijednosti kojom je zastupljen svaki element.</w:t>
      </w:r>
    </w:p>
    <w:p w:rsidR="00880C55" w:rsidRPr="00880C55" w:rsidRDefault="00880C55" w:rsidP="00880C55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  <w:rPr>
          <w:rFonts w:ascii="Lucida Sans Unicode" w:hAnsi="Lucida Sans Unicode" w:cs="Lucida Sans Unicode"/>
          <w:sz w:val="22"/>
          <w:szCs w:val="22"/>
        </w:rPr>
      </w:pPr>
      <w:r w:rsidRPr="00880C55">
        <w:rPr>
          <w:rFonts w:ascii="Lucida Sans Unicode" w:hAnsi="Lucida Sans Unicode" w:cs="Lucida Sans Unicode"/>
          <w:sz w:val="22"/>
          <w:szCs w:val="22"/>
        </w:rPr>
        <w:t>Ugovor će se smatrati ugovorom o uslugama ako je vrijednost usluga veća od vrijednosti robe, i obrnuto.</w:t>
      </w:r>
    </w:p>
    <w:p w:rsidR="00880C55" w:rsidRPr="00880C55" w:rsidRDefault="00880C55" w:rsidP="00880C55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880C55">
        <w:rPr>
          <w:rFonts w:ascii="Lucida Sans Unicode" w:hAnsi="Lucida Sans Unicode" w:cs="Lucida Sans Unicode"/>
          <w:b/>
          <w:sz w:val="22"/>
          <w:szCs w:val="22"/>
        </w:rPr>
        <w:t>Radovi/usluge</w:t>
      </w:r>
    </w:p>
    <w:p w:rsidR="00880C55" w:rsidRPr="00880C55" w:rsidRDefault="00880C55" w:rsidP="00880C55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  <w:rPr>
          <w:rFonts w:ascii="Lucida Sans Unicode" w:hAnsi="Lucida Sans Unicode" w:cs="Lucida Sans Unicode"/>
          <w:sz w:val="22"/>
          <w:szCs w:val="22"/>
        </w:rPr>
      </w:pPr>
      <w:r w:rsidRPr="00880C55">
        <w:rPr>
          <w:rFonts w:ascii="Lucida Sans Unicode" w:hAnsi="Lucida Sans Unicode" w:cs="Lucida Sans Unicode"/>
          <w:sz w:val="22"/>
          <w:szCs w:val="22"/>
        </w:rPr>
        <w:t>Glavni predmet ugovora koji sadrži elemente i radova i usluga ne definiraju se ovisno o vrijednosti kojom je zastupljen svaki element, već ovisno o tome koji od elemenata karakterizira glavnu svrhu ugovora.</w:t>
      </w:r>
    </w:p>
    <w:p w:rsidR="00880C55" w:rsidRPr="00880C55" w:rsidRDefault="00880C55" w:rsidP="00880C55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  <w:rPr>
          <w:rFonts w:ascii="Lucida Sans Unicode" w:hAnsi="Lucida Sans Unicode" w:cs="Lucida Sans Unicode"/>
          <w:sz w:val="22"/>
          <w:szCs w:val="22"/>
        </w:rPr>
      </w:pPr>
      <w:r w:rsidRPr="00880C55">
        <w:rPr>
          <w:rFonts w:ascii="Lucida Sans Unicode" w:hAnsi="Lucida Sans Unicode" w:cs="Lucida Sans Unicode"/>
          <w:sz w:val="22"/>
          <w:szCs w:val="22"/>
        </w:rPr>
        <w:lastRenderedPageBreak/>
        <w:t>Ugovor koji za predmet ima radove te uključuje usluge koje su (bez obzira na njihovu vrijednost) sporedne u odnosu na radove ugovora, smatrati će se ugovorom o radovima, i obrnuto.</w:t>
      </w:r>
    </w:p>
    <w:p w:rsidR="00880C55" w:rsidRPr="00880C55" w:rsidRDefault="00880C55" w:rsidP="00880C55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880C55">
        <w:rPr>
          <w:rFonts w:ascii="Lucida Sans Unicode" w:hAnsi="Lucida Sans Unicode" w:cs="Lucida Sans Unicode"/>
          <w:b/>
          <w:sz w:val="22"/>
          <w:szCs w:val="22"/>
        </w:rPr>
        <w:t>Radovi/roba</w:t>
      </w:r>
    </w:p>
    <w:p w:rsidR="00880C55" w:rsidRPr="00880C55" w:rsidRDefault="00880C55" w:rsidP="00880C55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  <w:rPr>
          <w:rFonts w:ascii="Lucida Sans Unicode" w:hAnsi="Lucida Sans Unicode" w:cs="Lucida Sans Unicode"/>
          <w:sz w:val="22"/>
          <w:szCs w:val="22"/>
        </w:rPr>
      </w:pPr>
      <w:r w:rsidRPr="00880C55">
        <w:rPr>
          <w:rFonts w:ascii="Lucida Sans Unicode" w:hAnsi="Lucida Sans Unicode" w:cs="Lucida Sans Unicode"/>
          <w:sz w:val="22"/>
          <w:szCs w:val="22"/>
        </w:rPr>
        <w:t>Glavni predmet ugovora koji sadrži elemente i radova i robe ne definiraju se ovisno o vrijednosti kojom je zastupljen svaki element, već ovisno o tome koji od elemenata karakterizira glavnu svrhu ugovora.</w:t>
      </w:r>
    </w:p>
    <w:p w:rsidR="00880C55" w:rsidRPr="00880C55" w:rsidRDefault="00880C55" w:rsidP="00880C55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  <w:rPr>
          <w:rFonts w:ascii="Lucida Sans Unicode" w:hAnsi="Lucida Sans Unicode" w:cs="Lucida Sans Unicode"/>
          <w:sz w:val="22"/>
          <w:szCs w:val="22"/>
        </w:rPr>
      </w:pPr>
      <w:r w:rsidRPr="00880C55">
        <w:rPr>
          <w:rFonts w:ascii="Lucida Sans Unicode" w:hAnsi="Lucida Sans Unicode" w:cs="Lucida Sans Unicode"/>
          <w:sz w:val="22"/>
          <w:szCs w:val="22"/>
        </w:rPr>
        <w:t>Ugovor koji za predmet ima isporuku robe te uključuje radove koji su (bez obzira na njihovu vrijednost) sporedni u odnosu na robu</w:t>
      </w:r>
      <w:r w:rsidR="00FE56CE">
        <w:rPr>
          <w:rFonts w:ascii="Lucida Sans Unicode" w:hAnsi="Lucida Sans Unicode" w:cs="Lucida Sans Unicode"/>
          <w:sz w:val="22"/>
          <w:szCs w:val="22"/>
        </w:rPr>
        <w:t>,</w:t>
      </w:r>
      <w:r w:rsidRPr="00880C55">
        <w:rPr>
          <w:rFonts w:ascii="Lucida Sans Unicode" w:hAnsi="Lucida Sans Unicode" w:cs="Lucida Sans Unicode"/>
          <w:sz w:val="22"/>
          <w:szCs w:val="22"/>
        </w:rPr>
        <w:t xml:space="preserve"> smatrat će se ugovorom o nabavi robe.</w:t>
      </w:r>
    </w:p>
    <w:p w:rsidR="00880C55" w:rsidRPr="00880C55" w:rsidRDefault="00880C55" w:rsidP="00880C55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  <w:rPr>
          <w:rFonts w:ascii="Lucida Sans Unicode" w:hAnsi="Lucida Sans Unicode" w:cs="Lucida Sans Unicode"/>
          <w:sz w:val="22"/>
          <w:szCs w:val="22"/>
        </w:rPr>
      </w:pPr>
      <w:r w:rsidRPr="00880C55">
        <w:rPr>
          <w:rFonts w:ascii="Lucida Sans Unicode" w:hAnsi="Lucida Sans Unicode" w:cs="Lucida Sans Unicode"/>
          <w:sz w:val="22"/>
          <w:szCs w:val="22"/>
        </w:rPr>
        <w:t>Na primjer, u slučaju nabave krana koji se treba instalirati na doku, predmet ugovora jest ugovor o nabavi krana, a ne ugovor o radovima koji su potrebni za njegovu instalaciju, čak i ako su ti radovi znatni.</w:t>
      </w:r>
    </w:p>
    <w:p w:rsidR="00880C55" w:rsidRPr="00880C55" w:rsidRDefault="00880C55" w:rsidP="00880C55">
      <w:pPr>
        <w:keepLines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after="120"/>
        <w:contextualSpacing/>
        <w:jc w:val="both"/>
        <w:rPr>
          <w:rFonts w:ascii="Lucida Sans Unicode" w:hAnsi="Lucida Sans Unicode" w:cs="Lucida Sans Unicode"/>
          <w:sz w:val="22"/>
          <w:szCs w:val="22"/>
        </w:rPr>
      </w:pPr>
      <w:r w:rsidRPr="00880C55">
        <w:rPr>
          <w:rFonts w:ascii="Lucida Sans Unicode" w:hAnsi="Lucida Sans Unicode" w:cs="Lucida Sans Unicode"/>
          <w:sz w:val="22"/>
          <w:szCs w:val="22"/>
        </w:rPr>
        <w:t>Ova provjera ‘glavnog predmeta’ primjenjuje se čak i kada je vrijednost radova postavljanja i instalacije veća od vrijednosti same robe, jer je to provjera koja se temelji na predmetu ugovora, a ne na vrijednosti, koja se koristi za razlikovanje nabave robe i nabave usluga.</w:t>
      </w:r>
    </w:p>
    <w:p w:rsidR="005365CD" w:rsidRPr="00810EFA" w:rsidRDefault="00520A80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9</w:t>
      </w:r>
      <w:r w:rsidR="005365CD" w:rsidRPr="00810EFA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906B88" w:rsidRPr="00810EFA">
        <w:rPr>
          <w:rFonts w:ascii="Lucida Sans Unicode" w:hAnsi="Lucida Sans Unicode" w:cs="Lucida Sans Unicode"/>
          <w:b/>
          <w:sz w:val="22"/>
          <w:szCs w:val="22"/>
        </w:rPr>
        <w:t xml:space="preserve">Umjetna </w:t>
      </w:r>
      <w:r w:rsidR="005365CD" w:rsidRPr="00810EFA">
        <w:rPr>
          <w:rFonts w:ascii="Lucida Sans Unicode" w:hAnsi="Lucida Sans Unicode" w:cs="Lucida Sans Unicode"/>
          <w:b/>
          <w:sz w:val="22"/>
          <w:szCs w:val="22"/>
        </w:rPr>
        <w:t xml:space="preserve">podjela </w:t>
      </w:r>
      <w:r w:rsidR="005E063B" w:rsidRPr="00810EFA">
        <w:rPr>
          <w:rFonts w:ascii="Lucida Sans Unicode" w:hAnsi="Lucida Sans Unicode" w:cs="Lucida Sans Unicode"/>
          <w:b/>
          <w:sz w:val="22"/>
          <w:szCs w:val="22"/>
        </w:rPr>
        <w:t xml:space="preserve">vrijednosti </w:t>
      </w:r>
      <w:r w:rsidR="005365CD" w:rsidRPr="00810EFA">
        <w:rPr>
          <w:rFonts w:ascii="Lucida Sans Unicode" w:hAnsi="Lucida Sans Unicode" w:cs="Lucida Sans Unicode"/>
          <w:b/>
          <w:sz w:val="22"/>
          <w:szCs w:val="22"/>
        </w:rPr>
        <w:t>nabava:</w:t>
      </w:r>
    </w:p>
    <w:p w:rsidR="00623AA3" w:rsidRPr="00E73AE5" w:rsidRDefault="00520A80" w:rsidP="00086AD0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9</w:t>
      </w:r>
      <w:r w:rsidR="00810EFA">
        <w:rPr>
          <w:rFonts w:ascii="Lucida Sans Unicode" w:hAnsi="Lucida Sans Unicode" w:cs="Lucida Sans Unicode"/>
          <w:sz w:val="22"/>
          <w:szCs w:val="22"/>
        </w:rPr>
        <w:t xml:space="preserve">.1. </w:t>
      </w:r>
      <w:r w:rsidR="00B47B2D">
        <w:rPr>
          <w:rFonts w:ascii="Lucida Sans Unicode" w:hAnsi="Lucida Sans Unicode"/>
          <w:sz w:val="22"/>
        </w:rPr>
        <w:t>NOJN</w:t>
      </w:r>
      <w:r w:rsidR="00623AA3" w:rsidRPr="00E73AE5">
        <w:rPr>
          <w:rFonts w:ascii="Lucida Sans Unicode" w:hAnsi="Lucida Sans Unicode" w:cs="Lucida Sans Unicode"/>
          <w:sz w:val="22"/>
          <w:szCs w:val="22"/>
        </w:rPr>
        <w:t xml:space="preserve"> ne smije umjetno dijeliti vrijednost radova ili određene količine robe i usluga s ciljem izbjegavanja primjene ovoga Priloga ili odgovarajućeg postupka nabave u skladu s </w:t>
      </w:r>
      <w:r w:rsidR="00623AA3" w:rsidRPr="00E71067">
        <w:rPr>
          <w:rFonts w:ascii="Lucida Sans Unicode" w:hAnsi="Lucida Sans Unicode" w:cs="Lucida Sans Unicode"/>
          <w:sz w:val="22"/>
          <w:szCs w:val="22"/>
        </w:rPr>
        <w:t xml:space="preserve">točkom </w:t>
      </w:r>
      <w:r w:rsidR="00E71067" w:rsidRPr="00E71067">
        <w:rPr>
          <w:rFonts w:ascii="Lucida Sans Unicode" w:hAnsi="Lucida Sans Unicode" w:cs="Lucida Sans Unicode"/>
          <w:sz w:val="22"/>
          <w:szCs w:val="22"/>
        </w:rPr>
        <w:t>6</w:t>
      </w:r>
      <w:r w:rsidR="00623AA3" w:rsidRPr="00E71067">
        <w:rPr>
          <w:rFonts w:ascii="Lucida Sans Unicode" w:hAnsi="Lucida Sans Unicode" w:cs="Lucida Sans Unicode"/>
          <w:sz w:val="22"/>
          <w:szCs w:val="22"/>
        </w:rPr>
        <w:t>.</w:t>
      </w:r>
      <w:r w:rsidR="00623AA3" w:rsidRPr="00E73AE5">
        <w:rPr>
          <w:rFonts w:ascii="Lucida Sans Unicode" w:hAnsi="Lucida Sans Unicode" w:cs="Lucida Sans Unicode"/>
          <w:sz w:val="22"/>
          <w:szCs w:val="22"/>
        </w:rPr>
        <w:t xml:space="preserve"> ovog Priloga.</w:t>
      </w:r>
    </w:p>
    <w:p w:rsidR="00623AA3" w:rsidRDefault="00520A80" w:rsidP="00086AD0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9</w:t>
      </w:r>
      <w:r w:rsidR="00810EFA">
        <w:rPr>
          <w:rFonts w:ascii="Lucida Sans Unicode" w:hAnsi="Lucida Sans Unicode" w:cs="Lucida Sans Unicode"/>
          <w:sz w:val="22"/>
          <w:szCs w:val="22"/>
        </w:rPr>
        <w:t xml:space="preserve">.2. </w:t>
      </w:r>
      <w:r w:rsidR="00623AA3" w:rsidRPr="00E73AE5">
        <w:rPr>
          <w:rFonts w:ascii="Lucida Sans Unicode" w:hAnsi="Lucida Sans Unicode" w:cs="Lucida Sans Unicode"/>
          <w:sz w:val="22"/>
          <w:szCs w:val="22"/>
        </w:rPr>
        <w:t xml:space="preserve">Suradnički projekti (s više partnera) </w:t>
      </w:r>
      <w:r w:rsidR="00880C55">
        <w:rPr>
          <w:rFonts w:ascii="Lucida Sans Unicode" w:hAnsi="Lucida Sans Unicode" w:cs="Lucida Sans Unicode"/>
          <w:sz w:val="22"/>
          <w:szCs w:val="22"/>
        </w:rPr>
        <w:t xml:space="preserve">koji nabavljaju zajednički predmet nabave </w:t>
      </w:r>
      <w:r w:rsidR="00623AA3" w:rsidRPr="00E73AE5">
        <w:rPr>
          <w:rFonts w:ascii="Lucida Sans Unicode" w:hAnsi="Lucida Sans Unicode" w:cs="Lucida Sans Unicode"/>
          <w:sz w:val="22"/>
          <w:szCs w:val="22"/>
        </w:rPr>
        <w:t>moraju uzeti u obzir vrijednost radova, robe ili usluga na razini projekta, a ne na razini pojedinačnih partnera. Nepridržavanje relevantnih pragova i primjenjivih pravila smatrat će se  izbjegavanjem primjene ovoga Priloga</w:t>
      </w:r>
      <w:r w:rsidR="00880C55">
        <w:rPr>
          <w:rFonts w:ascii="Lucida Sans Unicode" w:hAnsi="Lucida Sans Unicode" w:cs="Lucida Sans Unicode"/>
          <w:sz w:val="22"/>
          <w:szCs w:val="22"/>
        </w:rPr>
        <w:t xml:space="preserve"> te može rezultirati financijskom korekcijom</w:t>
      </w:r>
      <w:r w:rsidR="00623AA3" w:rsidRPr="00E73AE5">
        <w:rPr>
          <w:rFonts w:ascii="Lucida Sans Unicode" w:hAnsi="Lucida Sans Unicode" w:cs="Lucida Sans Unicode"/>
          <w:sz w:val="22"/>
          <w:szCs w:val="22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1A3AF6" w:rsidTr="004033A1">
        <w:tc>
          <w:tcPr>
            <w:tcW w:w="9062" w:type="dxa"/>
            <w:shd w:val="clear" w:color="auto" w:fill="F2F2F2" w:themeFill="background1" w:themeFillShade="F2"/>
          </w:tcPr>
          <w:p w:rsidR="004033A1" w:rsidRDefault="004033A1" w:rsidP="00CB2DD4">
            <w:pPr>
              <w:keepLines/>
              <w:spacing w:after="120"/>
              <w:jc w:val="both"/>
              <w:rPr>
                <w:rFonts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t>Objašnjenje</w:t>
            </w:r>
            <w:r w:rsidRPr="009C4747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  <w:r>
              <w:rPr>
                <w:rFonts w:cs="Lucida Sans Unicode"/>
                <w:sz w:val="22"/>
                <w:szCs w:val="22"/>
              </w:rPr>
              <w:t>–</w:t>
            </w:r>
          </w:p>
          <w:p w:rsidR="001A3AF6" w:rsidRDefault="001A3AF6" w:rsidP="00CB2DD4">
            <w:pPr>
              <w:keepLines/>
              <w:spacing w:after="120"/>
              <w:jc w:val="both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9C4747">
              <w:rPr>
                <w:rFonts w:ascii="Lucida Sans Unicode" w:hAnsi="Lucida Sans Unicode" w:cs="Lucida Sans Unicode"/>
                <w:sz w:val="22"/>
                <w:szCs w:val="22"/>
              </w:rPr>
              <w:t>Na primjer</w:t>
            </w:r>
            <w:r w:rsidR="00CB2DD4">
              <w:rPr>
                <w:rFonts w:ascii="Lucida Sans Unicode" w:hAnsi="Lucida Sans Unicode" w:cs="Lucida Sans Unicode"/>
                <w:sz w:val="22"/>
                <w:szCs w:val="22"/>
              </w:rPr>
              <w:t>,</w:t>
            </w:r>
            <w:r w:rsidRPr="009C4747">
              <w:rPr>
                <w:rFonts w:ascii="Lucida Sans Unicode" w:hAnsi="Lucida Sans Unicode" w:cs="Lucida Sans Unicode"/>
                <w:sz w:val="22"/>
                <w:szCs w:val="22"/>
              </w:rPr>
              <w:t xml:space="preserve"> ako </w:t>
            </w:r>
            <w:r w:rsidR="00ED5F28">
              <w:rPr>
                <w:rFonts w:ascii="Lucida Sans Unicode" w:hAnsi="Lucida Sans Unicode"/>
                <w:sz w:val="22"/>
              </w:rPr>
              <w:t>NOJN</w:t>
            </w:r>
            <w:r w:rsidRPr="009C4747">
              <w:rPr>
                <w:rFonts w:ascii="Lucida Sans Unicode" w:hAnsi="Lucida Sans Unicode" w:cs="Lucida Sans Unicode"/>
                <w:sz w:val="22"/>
                <w:szCs w:val="22"/>
              </w:rPr>
              <w:t xml:space="preserve"> treba obojiti zgradu s 10 soba, procedura se </w:t>
            </w:r>
            <w:r w:rsidR="00906B88" w:rsidRPr="009C4747">
              <w:rPr>
                <w:rFonts w:ascii="Lucida Sans Unicode" w:hAnsi="Lucida Sans Unicode" w:cs="Lucida Sans Unicode"/>
                <w:sz w:val="22"/>
                <w:szCs w:val="22"/>
              </w:rPr>
              <w:t xml:space="preserve">ne </w:t>
            </w:r>
            <w:r w:rsidRPr="009C4747">
              <w:rPr>
                <w:rFonts w:ascii="Lucida Sans Unicode" w:hAnsi="Lucida Sans Unicode" w:cs="Lucida Sans Unicode"/>
                <w:sz w:val="22"/>
                <w:szCs w:val="22"/>
              </w:rPr>
              <w:t>može podijeliti na 10 ili manje zasebnih nabava, a ugovori dodije</w:t>
            </w:r>
            <w:r w:rsidR="00805E5D" w:rsidRPr="009C4747">
              <w:rPr>
                <w:rFonts w:ascii="Lucida Sans Unicode" w:hAnsi="Lucida Sans Unicode" w:cs="Lucida Sans Unicode"/>
                <w:sz w:val="22"/>
                <w:szCs w:val="22"/>
              </w:rPr>
              <w:t>liti</w:t>
            </w:r>
            <w:r w:rsidRPr="009C4747">
              <w:rPr>
                <w:rFonts w:ascii="Lucida Sans Unicode" w:hAnsi="Lucida Sans Unicode" w:cs="Lucida Sans Unicode"/>
                <w:sz w:val="22"/>
                <w:szCs w:val="22"/>
              </w:rPr>
              <w:t xml:space="preserve"> bez </w:t>
            </w:r>
            <w:r w:rsidR="009C4747" w:rsidRPr="009C4747">
              <w:rPr>
                <w:rFonts w:ascii="Lucida Sans Unicode" w:hAnsi="Lucida Sans Unicode" w:cs="Lucida Sans Unicode"/>
                <w:sz w:val="22"/>
                <w:szCs w:val="22"/>
              </w:rPr>
              <w:t>postupka nabave</w:t>
            </w:r>
            <w:r w:rsidRPr="009C4747">
              <w:rPr>
                <w:rFonts w:ascii="Lucida Sans Unicode" w:hAnsi="Lucida Sans Unicode" w:cs="Lucida Sans Unicode"/>
                <w:sz w:val="22"/>
                <w:szCs w:val="22"/>
              </w:rPr>
              <w:t xml:space="preserve">. Sve te usluge, </w:t>
            </w:r>
            <w:r w:rsidR="00906B88" w:rsidRPr="009C4747">
              <w:rPr>
                <w:rFonts w:ascii="Lucida Sans Unicode" w:hAnsi="Lucida Sans Unicode" w:cs="Lucida Sans Unicode"/>
                <w:sz w:val="22"/>
                <w:szCs w:val="22"/>
              </w:rPr>
              <w:t>rob</w:t>
            </w:r>
            <w:r w:rsidR="00CB2DD4">
              <w:rPr>
                <w:rFonts w:ascii="Lucida Sans Unicode" w:hAnsi="Lucida Sans Unicode" w:cs="Lucida Sans Unicode"/>
                <w:sz w:val="22"/>
                <w:szCs w:val="22"/>
              </w:rPr>
              <w:t>u</w:t>
            </w:r>
            <w:r w:rsidR="00906B88" w:rsidRPr="009C4747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  <w:r w:rsidRPr="009C4747">
              <w:rPr>
                <w:rFonts w:ascii="Lucida Sans Unicode" w:hAnsi="Lucida Sans Unicode" w:cs="Lucida Sans Unicode"/>
                <w:sz w:val="22"/>
                <w:szCs w:val="22"/>
              </w:rPr>
              <w:t xml:space="preserve">ili </w:t>
            </w:r>
            <w:r w:rsidR="00906B88" w:rsidRPr="009C4747">
              <w:rPr>
                <w:rFonts w:ascii="Lucida Sans Unicode" w:hAnsi="Lucida Sans Unicode" w:cs="Lucida Sans Unicode"/>
                <w:sz w:val="22"/>
                <w:szCs w:val="22"/>
              </w:rPr>
              <w:t>radov</w:t>
            </w:r>
            <w:r w:rsidR="00CB2DD4">
              <w:rPr>
                <w:rFonts w:ascii="Lucida Sans Unicode" w:hAnsi="Lucida Sans Unicode" w:cs="Lucida Sans Unicode"/>
                <w:sz w:val="22"/>
                <w:szCs w:val="22"/>
              </w:rPr>
              <w:t>e</w:t>
            </w:r>
            <w:r w:rsidRPr="009C4747">
              <w:rPr>
                <w:rFonts w:ascii="Lucida Sans Unicode" w:hAnsi="Lucida Sans Unicode" w:cs="Lucida Sans Unicode"/>
                <w:sz w:val="22"/>
                <w:szCs w:val="22"/>
              </w:rPr>
              <w:t>, koji su potrebni za stvaranje funkcionaln</w:t>
            </w:r>
            <w:r w:rsidR="00805E5D" w:rsidRPr="009C4747">
              <w:rPr>
                <w:rFonts w:ascii="Lucida Sans Unicode" w:hAnsi="Lucida Sans Unicode" w:cs="Lucida Sans Unicode"/>
                <w:sz w:val="22"/>
                <w:szCs w:val="22"/>
              </w:rPr>
              <w:t>e</w:t>
            </w:r>
            <w:r w:rsidRPr="009C4747">
              <w:rPr>
                <w:rFonts w:ascii="Lucida Sans Unicode" w:hAnsi="Lucida Sans Unicode" w:cs="Lucida Sans Unicode"/>
                <w:sz w:val="22"/>
                <w:szCs w:val="22"/>
              </w:rPr>
              <w:t xml:space="preserve"> cjelin</w:t>
            </w:r>
            <w:r w:rsidR="00805E5D" w:rsidRPr="009C4747">
              <w:rPr>
                <w:rFonts w:ascii="Lucida Sans Unicode" w:hAnsi="Lucida Sans Unicode" w:cs="Lucida Sans Unicode"/>
                <w:sz w:val="22"/>
                <w:szCs w:val="22"/>
              </w:rPr>
              <w:t>e</w:t>
            </w:r>
            <w:r w:rsidR="00744CB0" w:rsidRPr="009C4747">
              <w:rPr>
                <w:rFonts w:ascii="Lucida Sans Unicode" w:hAnsi="Lucida Sans Unicode" w:cs="Lucida Sans Unicode"/>
                <w:sz w:val="22"/>
                <w:szCs w:val="22"/>
              </w:rPr>
              <w:t xml:space="preserve">, potrebno je spojiti te </w:t>
            </w:r>
            <w:r w:rsidRPr="009C4747">
              <w:rPr>
                <w:rFonts w:ascii="Lucida Sans Unicode" w:hAnsi="Lucida Sans Unicode" w:cs="Lucida Sans Unicode"/>
                <w:sz w:val="22"/>
                <w:szCs w:val="22"/>
              </w:rPr>
              <w:t xml:space="preserve">moraju biti izračunati, u ovom primjeru, u ukupnoj vrijednosti </w:t>
            </w:r>
            <w:r w:rsidR="009C4747" w:rsidRPr="009C4747">
              <w:rPr>
                <w:rFonts w:ascii="Lucida Sans Unicode" w:hAnsi="Lucida Sans Unicode" w:cs="Lucida Sans Unicode"/>
                <w:sz w:val="22"/>
                <w:szCs w:val="22"/>
              </w:rPr>
              <w:t>za cijelu zgradu</w:t>
            </w:r>
            <w:r w:rsidRPr="009C4747">
              <w:rPr>
                <w:rFonts w:ascii="Lucida Sans Unicode" w:hAnsi="Lucida Sans Unicode" w:cs="Lucida Sans Unicode"/>
                <w:sz w:val="22"/>
                <w:szCs w:val="22"/>
              </w:rPr>
              <w:t>.</w:t>
            </w:r>
            <w:r w:rsidR="00744CB0" w:rsidRPr="009C4747">
              <w:rPr>
                <w:rFonts w:ascii="Lucida Sans Unicode" w:hAnsi="Lucida Sans Unicode" w:cs="Lucida Sans Unicode"/>
                <w:sz w:val="22"/>
                <w:szCs w:val="22"/>
              </w:rPr>
              <w:t xml:space="preserve"> Na temelju u</w:t>
            </w:r>
            <w:r w:rsidRPr="009C4747">
              <w:rPr>
                <w:rFonts w:ascii="Lucida Sans Unicode" w:hAnsi="Lucida Sans Unicode" w:cs="Lucida Sans Unicode"/>
                <w:sz w:val="22"/>
                <w:szCs w:val="22"/>
              </w:rPr>
              <w:t>kupn</w:t>
            </w:r>
            <w:r w:rsidR="00744CB0" w:rsidRPr="009C4747">
              <w:rPr>
                <w:rFonts w:ascii="Lucida Sans Unicode" w:hAnsi="Lucida Sans Unicode" w:cs="Lucida Sans Unicode"/>
                <w:sz w:val="22"/>
                <w:szCs w:val="22"/>
              </w:rPr>
              <w:t>e</w:t>
            </w:r>
            <w:r w:rsidRPr="009C4747">
              <w:rPr>
                <w:rFonts w:ascii="Lucida Sans Unicode" w:hAnsi="Lucida Sans Unicode" w:cs="Lucida Sans Unicode"/>
                <w:sz w:val="22"/>
                <w:szCs w:val="22"/>
              </w:rPr>
              <w:t xml:space="preserve"> vrijednost </w:t>
            </w:r>
            <w:r w:rsidR="00744CB0" w:rsidRPr="009C4747">
              <w:rPr>
                <w:rFonts w:ascii="Lucida Sans Unicode" w:hAnsi="Lucida Sans Unicode" w:cs="Lucida Sans Unicode"/>
                <w:sz w:val="22"/>
                <w:szCs w:val="22"/>
              </w:rPr>
              <w:t>donosi</w:t>
            </w:r>
            <w:r w:rsidR="00CB2DD4">
              <w:rPr>
                <w:rFonts w:ascii="Lucida Sans Unicode" w:hAnsi="Lucida Sans Unicode" w:cs="Lucida Sans Unicode"/>
                <w:sz w:val="22"/>
                <w:szCs w:val="22"/>
              </w:rPr>
              <w:t xml:space="preserve"> se</w:t>
            </w:r>
            <w:r w:rsidR="00744CB0" w:rsidRPr="009C4747">
              <w:rPr>
                <w:rFonts w:ascii="Lucida Sans Unicode" w:hAnsi="Lucida Sans Unicode" w:cs="Lucida Sans Unicode"/>
                <w:sz w:val="22"/>
                <w:szCs w:val="22"/>
              </w:rPr>
              <w:t xml:space="preserve"> zaključak o </w:t>
            </w:r>
            <w:r w:rsidR="009C4747" w:rsidRPr="009C4747">
              <w:rPr>
                <w:rFonts w:ascii="Lucida Sans Unicode" w:hAnsi="Lucida Sans Unicode" w:cs="Lucida Sans Unicode"/>
                <w:sz w:val="22"/>
                <w:szCs w:val="22"/>
              </w:rPr>
              <w:t>postupku nabave</w:t>
            </w:r>
            <w:r w:rsidR="00805E5D" w:rsidRPr="009C4747">
              <w:rPr>
                <w:rFonts w:ascii="Lucida Sans Unicode" w:hAnsi="Lucida Sans Unicode" w:cs="Lucida Sans Unicode"/>
                <w:sz w:val="22"/>
                <w:szCs w:val="22"/>
              </w:rPr>
              <w:t xml:space="preserve"> koj</w:t>
            </w:r>
            <w:r w:rsidR="009C4747" w:rsidRPr="009C4747">
              <w:rPr>
                <w:rFonts w:ascii="Lucida Sans Unicode" w:hAnsi="Lucida Sans Unicode" w:cs="Lucida Sans Unicode"/>
                <w:sz w:val="22"/>
                <w:szCs w:val="22"/>
              </w:rPr>
              <w:t>i</w:t>
            </w:r>
            <w:r w:rsidR="00805E5D" w:rsidRPr="009C4747">
              <w:rPr>
                <w:rFonts w:ascii="Lucida Sans Unicode" w:hAnsi="Lucida Sans Unicode" w:cs="Lucida Sans Unicode"/>
                <w:sz w:val="22"/>
                <w:szCs w:val="22"/>
              </w:rPr>
              <w:t xml:space="preserve"> je potrebno primijeniti</w:t>
            </w:r>
            <w:r w:rsidRPr="009C4747">
              <w:rPr>
                <w:rFonts w:ascii="Lucida Sans Unicode" w:hAnsi="Lucida Sans Unicode" w:cs="Lucida Sans Unicode"/>
                <w:sz w:val="22"/>
                <w:szCs w:val="22"/>
              </w:rPr>
              <w:t>.</w:t>
            </w:r>
          </w:p>
        </w:tc>
      </w:tr>
    </w:tbl>
    <w:p w:rsidR="004072F6" w:rsidRDefault="004072F6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4072F6" w:rsidRDefault="004072F6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4072F6" w:rsidRDefault="004072F6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5365CD" w:rsidRPr="00810EFA" w:rsidRDefault="00520A80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A070BB">
        <w:rPr>
          <w:rFonts w:ascii="Lucida Sans Unicode" w:hAnsi="Lucida Sans Unicode" w:cs="Lucida Sans Unicode"/>
          <w:b/>
          <w:sz w:val="22"/>
          <w:szCs w:val="22"/>
        </w:rPr>
        <w:lastRenderedPageBreak/>
        <w:t>1</w:t>
      </w:r>
      <w:r>
        <w:rPr>
          <w:rFonts w:ascii="Lucida Sans Unicode" w:hAnsi="Lucida Sans Unicode" w:cs="Lucida Sans Unicode"/>
          <w:b/>
          <w:sz w:val="22"/>
          <w:szCs w:val="22"/>
        </w:rPr>
        <w:t>0</w:t>
      </w:r>
      <w:r w:rsidR="005365CD" w:rsidRPr="00A070BB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59310B" w:rsidRPr="00A070BB">
        <w:rPr>
          <w:rFonts w:ascii="Lucida Sans Unicode" w:hAnsi="Lucida Sans Unicode" w:cs="Lucida Sans Unicode"/>
          <w:b/>
          <w:sz w:val="22"/>
          <w:szCs w:val="22"/>
        </w:rPr>
        <w:t>Postupne nabave (</w:t>
      </w:r>
      <w:proofErr w:type="spellStart"/>
      <w:r w:rsidR="0059310B" w:rsidRPr="00A070BB">
        <w:rPr>
          <w:rFonts w:ascii="Lucida Sans Unicode" w:hAnsi="Lucida Sans Unicode" w:cs="Lucida Sans Unicode"/>
          <w:b/>
          <w:sz w:val="22"/>
          <w:szCs w:val="22"/>
        </w:rPr>
        <w:t>fazirano</w:t>
      </w:r>
      <w:proofErr w:type="spellEnd"/>
      <w:r w:rsidR="0059310B" w:rsidRPr="00A070BB">
        <w:rPr>
          <w:rFonts w:ascii="Lucida Sans Unicode" w:hAnsi="Lucida Sans Unicode" w:cs="Lucida Sans Unicode"/>
          <w:b/>
          <w:sz w:val="22"/>
          <w:szCs w:val="22"/>
        </w:rPr>
        <w:t>)</w:t>
      </w:r>
      <w:r w:rsidR="005365CD" w:rsidRPr="00A070BB">
        <w:rPr>
          <w:rFonts w:ascii="Lucida Sans Unicode" w:hAnsi="Lucida Sans Unicode" w:cs="Lucida Sans Unicode"/>
          <w:b/>
          <w:sz w:val="22"/>
          <w:szCs w:val="22"/>
        </w:rPr>
        <w:t>:</w:t>
      </w:r>
    </w:p>
    <w:p w:rsidR="005365CD" w:rsidRPr="00FA50F7" w:rsidRDefault="00ED5F28" w:rsidP="00086AD0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NOJN</w:t>
      </w:r>
      <w:r w:rsidR="005365CD" w:rsidRPr="00FA50F7">
        <w:rPr>
          <w:rFonts w:ascii="Lucida Sans Unicode" w:hAnsi="Lucida Sans Unicode" w:cs="Lucida Sans Unicode"/>
          <w:sz w:val="22"/>
          <w:szCs w:val="22"/>
        </w:rPr>
        <w:t xml:space="preserve"> može podijeliti </w:t>
      </w:r>
      <w:r w:rsidR="0000746C" w:rsidRPr="00FA50F7">
        <w:rPr>
          <w:rFonts w:ascii="Lucida Sans Unicode" w:hAnsi="Lucida Sans Unicode" w:cs="Lucida Sans Unicode"/>
          <w:sz w:val="22"/>
          <w:szCs w:val="22"/>
        </w:rPr>
        <w:t xml:space="preserve">izvršenje </w:t>
      </w:r>
      <w:r w:rsidR="0059310B" w:rsidRPr="00FA50F7">
        <w:rPr>
          <w:rFonts w:ascii="Lucida Sans Unicode" w:hAnsi="Lucida Sans Unicode" w:cs="Lucida Sans Unicode"/>
          <w:sz w:val="22"/>
          <w:szCs w:val="22"/>
        </w:rPr>
        <w:t>nabave</w:t>
      </w:r>
      <w:r w:rsidR="0000746C" w:rsidRPr="00FA50F7">
        <w:rPr>
          <w:rFonts w:ascii="Lucida Sans Unicode" w:hAnsi="Lucida Sans Unicode" w:cs="Lucida Sans Unicode"/>
          <w:sz w:val="22"/>
          <w:szCs w:val="22"/>
        </w:rPr>
        <w:t xml:space="preserve"> (ugovora)</w:t>
      </w:r>
      <w:r w:rsidR="005365CD" w:rsidRPr="00FA50F7">
        <w:rPr>
          <w:rFonts w:ascii="Lucida Sans Unicode" w:hAnsi="Lucida Sans Unicode" w:cs="Lucida Sans Unicode"/>
          <w:sz w:val="22"/>
          <w:szCs w:val="22"/>
        </w:rPr>
        <w:t xml:space="preserve"> u faz</w:t>
      </w:r>
      <w:r w:rsidR="0059310B" w:rsidRPr="00FA50F7">
        <w:rPr>
          <w:rFonts w:ascii="Lucida Sans Unicode" w:hAnsi="Lucida Sans Unicode" w:cs="Lucida Sans Unicode"/>
          <w:sz w:val="22"/>
          <w:szCs w:val="22"/>
        </w:rPr>
        <w:t>e</w:t>
      </w:r>
      <w:r w:rsidR="005365CD" w:rsidRPr="00FA50F7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59310B" w:rsidRPr="00FA50F7">
        <w:rPr>
          <w:rFonts w:ascii="Lucida Sans Unicode" w:hAnsi="Lucida Sans Unicode" w:cs="Lucida Sans Unicode"/>
          <w:sz w:val="22"/>
          <w:szCs w:val="22"/>
        </w:rPr>
        <w:t xml:space="preserve">pod </w:t>
      </w:r>
      <w:r w:rsidR="005365CD" w:rsidRPr="00FA50F7">
        <w:rPr>
          <w:rFonts w:ascii="Lucida Sans Unicode" w:hAnsi="Lucida Sans Unicode" w:cs="Lucida Sans Unicode"/>
          <w:sz w:val="22"/>
          <w:szCs w:val="22"/>
        </w:rPr>
        <w:t xml:space="preserve">uvjetom </w:t>
      </w:r>
      <w:r w:rsidR="0059310B" w:rsidRPr="00FA50F7">
        <w:rPr>
          <w:rFonts w:ascii="Lucida Sans Unicode" w:hAnsi="Lucida Sans Unicode" w:cs="Lucida Sans Unicode"/>
          <w:sz w:val="22"/>
          <w:szCs w:val="22"/>
        </w:rPr>
        <w:t xml:space="preserve">da </w:t>
      </w:r>
      <w:r w:rsidR="005365CD" w:rsidRPr="00FA50F7">
        <w:rPr>
          <w:rFonts w:ascii="Lucida Sans Unicode" w:hAnsi="Lucida Sans Unicode" w:cs="Lucida Sans Unicode"/>
          <w:sz w:val="22"/>
          <w:szCs w:val="22"/>
        </w:rPr>
        <w:t>dokument</w:t>
      </w:r>
      <w:r w:rsidR="0059310B" w:rsidRPr="00FA50F7">
        <w:rPr>
          <w:rFonts w:ascii="Lucida Sans Unicode" w:hAnsi="Lucida Sans Unicode" w:cs="Lucida Sans Unicode"/>
          <w:sz w:val="22"/>
          <w:szCs w:val="22"/>
        </w:rPr>
        <w:t>acija</w:t>
      </w:r>
      <w:r w:rsidR="00CB2DD4" w:rsidRPr="00FA50F7">
        <w:rPr>
          <w:rFonts w:ascii="Lucida Sans Unicode" w:hAnsi="Lucida Sans Unicode" w:cs="Lucida Sans Unicode"/>
          <w:sz w:val="22"/>
          <w:szCs w:val="22"/>
        </w:rPr>
        <w:t xml:space="preserve"> za nadmetanje</w:t>
      </w:r>
      <w:r w:rsidR="005365CD" w:rsidRPr="00FA50F7">
        <w:rPr>
          <w:rFonts w:ascii="Lucida Sans Unicode" w:hAnsi="Lucida Sans Unicode" w:cs="Lucida Sans Unicode"/>
          <w:sz w:val="22"/>
          <w:szCs w:val="22"/>
        </w:rPr>
        <w:t xml:space="preserve"> navod</w:t>
      </w:r>
      <w:r w:rsidR="0059310B" w:rsidRPr="00FA50F7">
        <w:rPr>
          <w:rFonts w:ascii="Lucida Sans Unicode" w:hAnsi="Lucida Sans Unicode" w:cs="Lucida Sans Unicode"/>
          <w:sz w:val="22"/>
          <w:szCs w:val="22"/>
        </w:rPr>
        <w:t>i</w:t>
      </w:r>
      <w:r w:rsidR="005365CD" w:rsidRPr="00FA50F7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59310B" w:rsidRPr="00FA50F7">
        <w:rPr>
          <w:rFonts w:ascii="Lucida Sans Unicode" w:hAnsi="Lucida Sans Unicode" w:cs="Lucida Sans Unicode"/>
          <w:sz w:val="22"/>
          <w:szCs w:val="22"/>
        </w:rPr>
        <w:t xml:space="preserve">tu činjenicu </w:t>
      </w:r>
      <w:r w:rsidR="005365CD" w:rsidRPr="00FA50F7">
        <w:rPr>
          <w:rFonts w:ascii="Lucida Sans Unicode" w:hAnsi="Lucida Sans Unicode" w:cs="Lucida Sans Unicode"/>
          <w:sz w:val="22"/>
          <w:szCs w:val="22"/>
        </w:rPr>
        <w:t xml:space="preserve">i postupak </w:t>
      </w:r>
      <w:r w:rsidR="0059310B" w:rsidRPr="00FA50F7">
        <w:rPr>
          <w:rFonts w:ascii="Lucida Sans Unicode" w:hAnsi="Lucida Sans Unicode" w:cs="Lucida Sans Unicode"/>
          <w:sz w:val="22"/>
          <w:szCs w:val="22"/>
        </w:rPr>
        <w:t>javne</w:t>
      </w:r>
      <w:r w:rsidR="005365CD" w:rsidRPr="00FA50F7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59310B" w:rsidRPr="00FA50F7">
        <w:rPr>
          <w:rFonts w:ascii="Lucida Sans Unicode" w:hAnsi="Lucida Sans Unicode" w:cs="Lucida Sans Unicode"/>
          <w:sz w:val="22"/>
          <w:szCs w:val="22"/>
        </w:rPr>
        <w:t>nabave</w:t>
      </w:r>
      <w:r w:rsidR="005365CD" w:rsidRPr="00FA50F7">
        <w:rPr>
          <w:rFonts w:ascii="Lucida Sans Unicode" w:hAnsi="Lucida Sans Unicode" w:cs="Lucida Sans Unicode"/>
          <w:sz w:val="22"/>
          <w:szCs w:val="22"/>
        </w:rPr>
        <w:t xml:space="preserve"> je pošten</w:t>
      </w:r>
      <w:r w:rsidR="0059310B" w:rsidRPr="00FA50F7">
        <w:rPr>
          <w:rFonts w:ascii="Lucida Sans Unicode" w:hAnsi="Lucida Sans Unicode" w:cs="Lucida Sans Unicode"/>
          <w:sz w:val="22"/>
          <w:szCs w:val="22"/>
        </w:rPr>
        <w:t>, otvoren i transparentan</w:t>
      </w:r>
      <w:r w:rsidR="005365CD" w:rsidRPr="00FA50F7">
        <w:rPr>
          <w:rFonts w:ascii="Lucida Sans Unicode" w:hAnsi="Lucida Sans Unicode" w:cs="Lucida Sans Unicode"/>
          <w:sz w:val="22"/>
          <w:szCs w:val="22"/>
        </w:rPr>
        <w:t>. Za radove mora</w:t>
      </w:r>
      <w:r w:rsidR="00CB2DD4" w:rsidRPr="00FA50F7">
        <w:rPr>
          <w:rFonts w:ascii="Lucida Sans Unicode" w:hAnsi="Lucida Sans Unicode" w:cs="Lucida Sans Unicode"/>
          <w:sz w:val="22"/>
          <w:szCs w:val="22"/>
        </w:rPr>
        <w:t xml:space="preserve"> se primijeniti</w:t>
      </w:r>
      <w:r w:rsidR="005365CD" w:rsidRPr="00FA50F7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06B88" w:rsidRPr="00FA50F7">
        <w:rPr>
          <w:rFonts w:ascii="Lucida Sans Unicode" w:hAnsi="Lucida Sans Unicode" w:cs="Lucida Sans Unicode"/>
          <w:sz w:val="22"/>
          <w:szCs w:val="22"/>
        </w:rPr>
        <w:t xml:space="preserve">objedinjavanje </w:t>
      </w:r>
      <w:r w:rsidR="005365CD" w:rsidRPr="00FA50F7">
        <w:rPr>
          <w:rFonts w:ascii="Lucida Sans Unicode" w:hAnsi="Lucida Sans Unicode" w:cs="Lucida Sans Unicode"/>
          <w:sz w:val="22"/>
          <w:szCs w:val="22"/>
        </w:rPr>
        <w:t xml:space="preserve">svih zasebnih </w:t>
      </w:r>
      <w:r w:rsidR="0059310B" w:rsidRPr="00FA50F7">
        <w:rPr>
          <w:rFonts w:ascii="Lucida Sans Unicode" w:hAnsi="Lucida Sans Unicode" w:cs="Lucida Sans Unicode"/>
          <w:sz w:val="22"/>
          <w:szCs w:val="22"/>
        </w:rPr>
        <w:t>nabava</w:t>
      </w:r>
      <w:r w:rsidR="005365CD" w:rsidRPr="00FA50F7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59310B" w:rsidRPr="00FA50F7">
        <w:rPr>
          <w:rFonts w:ascii="Lucida Sans Unicode" w:hAnsi="Lucida Sans Unicode" w:cs="Lucida Sans Unicode"/>
          <w:sz w:val="22"/>
          <w:szCs w:val="22"/>
        </w:rPr>
        <w:t>u kojima postoji funkcionalni</w:t>
      </w:r>
      <w:r w:rsidR="005365CD" w:rsidRPr="00FA50F7">
        <w:rPr>
          <w:rFonts w:ascii="Lucida Sans Unicode" w:hAnsi="Lucida Sans Unicode" w:cs="Lucida Sans Unicode"/>
          <w:sz w:val="22"/>
          <w:szCs w:val="22"/>
        </w:rPr>
        <w:t xml:space="preserve"> i vremenski odnos između njih. Općenito, ako </w:t>
      </w:r>
      <w:r w:rsidR="0059310B" w:rsidRPr="00FA50F7">
        <w:rPr>
          <w:rFonts w:ascii="Lucida Sans Unicode" w:hAnsi="Lucida Sans Unicode" w:cs="Lucida Sans Unicode"/>
          <w:sz w:val="22"/>
          <w:szCs w:val="22"/>
        </w:rPr>
        <w:t>nabave (ugovori)</w:t>
      </w:r>
      <w:r w:rsidR="005365CD" w:rsidRPr="00FA50F7">
        <w:rPr>
          <w:rFonts w:ascii="Lucida Sans Unicode" w:hAnsi="Lucida Sans Unicode" w:cs="Lucida Sans Unicode"/>
          <w:sz w:val="22"/>
          <w:szCs w:val="22"/>
        </w:rPr>
        <w:t xml:space="preserve"> zajedno služe kako bi postigli isti cilj</w:t>
      </w:r>
      <w:r w:rsidR="0059310B" w:rsidRPr="00FA50F7">
        <w:rPr>
          <w:rFonts w:ascii="Lucida Sans Unicode" w:hAnsi="Lucida Sans Unicode" w:cs="Lucida Sans Unicode"/>
          <w:sz w:val="22"/>
          <w:szCs w:val="22"/>
        </w:rPr>
        <w:t>,</w:t>
      </w:r>
      <w:r w:rsidR="005365CD" w:rsidRPr="00FA50F7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59310B" w:rsidRPr="00FA50F7">
        <w:rPr>
          <w:rFonts w:ascii="Lucida Sans Unicode" w:hAnsi="Lucida Sans Unicode" w:cs="Lucida Sans Unicode"/>
          <w:sz w:val="22"/>
          <w:szCs w:val="22"/>
        </w:rPr>
        <w:t xml:space="preserve">procijenjene </w:t>
      </w:r>
      <w:r w:rsidR="005365CD" w:rsidRPr="00FA50F7">
        <w:rPr>
          <w:rFonts w:ascii="Lucida Sans Unicode" w:hAnsi="Lucida Sans Unicode" w:cs="Lucida Sans Unicode"/>
          <w:sz w:val="22"/>
          <w:szCs w:val="22"/>
        </w:rPr>
        <w:t xml:space="preserve">vrijednosti moraju </w:t>
      </w:r>
      <w:r w:rsidR="0059310B" w:rsidRPr="00FA50F7">
        <w:rPr>
          <w:rFonts w:ascii="Lucida Sans Unicode" w:hAnsi="Lucida Sans Unicode" w:cs="Lucida Sans Unicode"/>
          <w:sz w:val="22"/>
          <w:szCs w:val="22"/>
        </w:rPr>
        <w:t xml:space="preserve">biti </w:t>
      </w:r>
      <w:r w:rsidR="00906B88" w:rsidRPr="00FA50F7">
        <w:rPr>
          <w:rFonts w:ascii="Lucida Sans Unicode" w:hAnsi="Lucida Sans Unicode" w:cs="Lucida Sans Unicode"/>
          <w:sz w:val="22"/>
          <w:szCs w:val="22"/>
        </w:rPr>
        <w:t>zbrojene</w:t>
      </w:r>
      <w:r w:rsidR="00F41E91">
        <w:rPr>
          <w:rFonts w:ascii="Lucida Sans Unicode" w:hAnsi="Lucida Sans Unicode" w:cs="Lucida Sans Unicode"/>
          <w:sz w:val="22"/>
          <w:szCs w:val="22"/>
        </w:rPr>
        <w:t xml:space="preserve"> te se sukladno toj zbrojenoj vrijednosti utvrđuje relevantni prag za primjenu odgovarajućeg postupka nabave</w:t>
      </w:r>
      <w:r w:rsidR="005365CD" w:rsidRPr="00FA50F7">
        <w:rPr>
          <w:rFonts w:ascii="Lucida Sans Unicode" w:hAnsi="Lucida Sans Unicode" w:cs="Lucida Sans Unicode"/>
          <w:sz w:val="22"/>
          <w:szCs w:val="22"/>
        </w:rPr>
        <w:t>.</w:t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9062"/>
      </w:tblGrid>
      <w:tr w:rsidR="0059310B" w:rsidTr="004033A1">
        <w:tc>
          <w:tcPr>
            <w:tcW w:w="9062" w:type="dxa"/>
            <w:shd w:val="clear" w:color="auto" w:fill="F2F2F2" w:themeFill="background1" w:themeFillShade="F2"/>
          </w:tcPr>
          <w:p w:rsidR="004033A1" w:rsidRDefault="004033A1" w:rsidP="00647006">
            <w:pPr>
              <w:keepLines/>
              <w:spacing w:after="120"/>
              <w:jc w:val="both"/>
              <w:rPr>
                <w:rFonts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t>Objašnjenje</w:t>
            </w:r>
            <w:r w:rsidRPr="00FA50F7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  <w:r>
              <w:rPr>
                <w:rFonts w:cs="Lucida Sans Unicode"/>
                <w:sz w:val="22"/>
                <w:szCs w:val="22"/>
              </w:rPr>
              <w:t>–</w:t>
            </w:r>
          </w:p>
          <w:p w:rsidR="0059310B" w:rsidRDefault="0059310B" w:rsidP="00647006">
            <w:pPr>
              <w:keepLines/>
              <w:spacing w:after="120"/>
              <w:jc w:val="both"/>
              <w:rPr>
                <w:rFonts w:ascii="Lucida Sans Unicode" w:hAnsi="Lucida Sans Unicode" w:cs="Lucida Sans Unicode"/>
                <w:sz w:val="22"/>
                <w:szCs w:val="22"/>
              </w:rPr>
            </w:pPr>
            <w:r w:rsidRPr="00FA50F7">
              <w:rPr>
                <w:rFonts w:ascii="Lucida Sans Unicode" w:hAnsi="Lucida Sans Unicode" w:cs="Lucida Sans Unicode"/>
                <w:sz w:val="22"/>
                <w:szCs w:val="22"/>
              </w:rPr>
              <w:t xml:space="preserve">Na primjer, projekt </w:t>
            </w:r>
            <w:r w:rsidR="001A3AF6" w:rsidRPr="00FA50F7">
              <w:rPr>
                <w:rFonts w:ascii="Lucida Sans Unicode" w:hAnsi="Lucida Sans Unicode" w:cs="Lucida Sans Unicode"/>
                <w:sz w:val="22"/>
                <w:szCs w:val="22"/>
              </w:rPr>
              <w:t>gradnje ceste od grada X do</w:t>
            </w:r>
            <w:r w:rsidRPr="00FA50F7">
              <w:rPr>
                <w:rFonts w:ascii="Lucida Sans Unicode" w:hAnsi="Lucida Sans Unicode" w:cs="Lucida Sans Unicode"/>
                <w:sz w:val="22"/>
                <w:szCs w:val="22"/>
              </w:rPr>
              <w:t xml:space="preserve"> grada </w:t>
            </w:r>
            <w:r w:rsidR="00906B88" w:rsidRPr="00FA50F7">
              <w:rPr>
                <w:rFonts w:ascii="Lucida Sans Unicode" w:hAnsi="Lucida Sans Unicode" w:cs="Lucida Sans Unicode"/>
                <w:sz w:val="22"/>
                <w:szCs w:val="22"/>
              </w:rPr>
              <w:t xml:space="preserve">Y </w:t>
            </w:r>
            <w:r w:rsidRPr="00FA50F7">
              <w:rPr>
                <w:rFonts w:ascii="Lucida Sans Unicode" w:hAnsi="Lucida Sans Unicode" w:cs="Lucida Sans Unicode"/>
                <w:sz w:val="22"/>
                <w:szCs w:val="22"/>
              </w:rPr>
              <w:t xml:space="preserve">može se podijeliti u nekoliko faza (faza 1 od </w:t>
            </w:r>
            <w:r w:rsidR="001A3AF6" w:rsidRPr="00FA50F7">
              <w:rPr>
                <w:rFonts w:ascii="Lucida Sans Unicode" w:hAnsi="Lucida Sans Unicode" w:cs="Lucida Sans Unicode"/>
                <w:sz w:val="22"/>
                <w:szCs w:val="22"/>
              </w:rPr>
              <w:t xml:space="preserve">točke spajanja </w:t>
            </w:r>
            <w:proofErr w:type="spellStart"/>
            <w:r w:rsidRPr="00FA50F7">
              <w:rPr>
                <w:rFonts w:ascii="Lucida Sans Unicode" w:hAnsi="Lucida Sans Unicode" w:cs="Lucida Sans Unicode"/>
                <w:sz w:val="22"/>
                <w:szCs w:val="22"/>
              </w:rPr>
              <w:t>xx</w:t>
            </w:r>
            <w:proofErr w:type="spellEnd"/>
            <w:r w:rsidRPr="00FA50F7">
              <w:rPr>
                <w:rFonts w:ascii="Lucida Sans Unicode" w:hAnsi="Lucida Sans Unicode" w:cs="Lucida Sans Unicode"/>
                <w:sz w:val="22"/>
                <w:szCs w:val="22"/>
              </w:rPr>
              <w:t xml:space="preserve"> do točke spajanja </w:t>
            </w:r>
            <w:proofErr w:type="spellStart"/>
            <w:r w:rsidR="001A3AF6" w:rsidRPr="00FA50F7">
              <w:rPr>
                <w:rFonts w:ascii="Lucida Sans Unicode" w:hAnsi="Lucida Sans Unicode" w:cs="Lucida Sans Unicode"/>
                <w:sz w:val="22"/>
                <w:szCs w:val="22"/>
              </w:rPr>
              <w:t>z</w:t>
            </w:r>
            <w:r w:rsidRPr="00FA50F7">
              <w:rPr>
                <w:rFonts w:ascii="Lucida Sans Unicode" w:hAnsi="Lucida Sans Unicode" w:cs="Lucida Sans Unicode"/>
                <w:sz w:val="22"/>
                <w:szCs w:val="22"/>
              </w:rPr>
              <w:t>z</w:t>
            </w:r>
            <w:proofErr w:type="spellEnd"/>
            <w:r w:rsidRPr="00FA50F7">
              <w:rPr>
                <w:rFonts w:ascii="Lucida Sans Unicode" w:hAnsi="Lucida Sans Unicode" w:cs="Lucida Sans Unicode"/>
                <w:sz w:val="22"/>
                <w:szCs w:val="22"/>
              </w:rPr>
              <w:t xml:space="preserve">, </w:t>
            </w:r>
            <w:r w:rsidR="001A3AF6" w:rsidRPr="00FA50F7">
              <w:rPr>
                <w:rFonts w:ascii="Lucida Sans Unicode" w:hAnsi="Lucida Sans Unicode" w:cs="Lucida Sans Unicode"/>
                <w:sz w:val="22"/>
                <w:szCs w:val="22"/>
              </w:rPr>
              <w:t xml:space="preserve">koju slijedi faza 2 od točke spajanja </w:t>
            </w:r>
            <w:proofErr w:type="spellStart"/>
            <w:r w:rsidR="001A3AF6" w:rsidRPr="00FA50F7">
              <w:rPr>
                <w:rFonts w:ascii="Lucida Sans Unicode" w:hAnsi="Lucida Sans Unicode" w:cs="Lucida Sans Unicode"/>
                <w:sz w:val="22"/>
                <w:szCs w:val="22"/>
              </w:rPr>
              <w:t>zz</w:t>
            </w:r>
            <w:proofErr w:type="spellEnd"/>
            <w:r w:rsidRPr="00FA50F7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  <w:r w:rsidR="001A3AF6" w:rsidRPr="00FA50F7">
              <w:rPr>
                <w:rFonts w:ascii="Lucida Sans Unicode" w:hAnsi="Lucida Sans Unicode" w:cs="Lucida Sans Unicode"/>
                <w:sz w:val="22"/>
                <w:szCs w:val="22"/>
              </w:rPr>
              <w:t xml:space="preserve">do točke </w:t>
            </w:r>
            <w:proofErr w:type="spellStart"/>
            <w:r w:rsidR="001A3AF6" w:rsidRPr="00FA50F7">
              <w:rPr>
                <w:rFonts w:ascii="Lucida Sans Unicode" w:hAnsi="Lucida Sans Unicode" w:cs="Lucida Sans Unicode"/>
                <w:sz w:val="22"/>
                <w:szCs w:val="22"/>
              </w:rPr>
              <w:t>spajanja</w:t>
            </w:r>
            <w:r w:rsidRPr="00FA50F7">
              <w:rPr>
                <w:rFonts w:ascii="Lucida Sans Unicode" w:hAnsi="Lucida Sans Unicode" w:cs="Lucida Sans Unicode"/>
                <w:sz w:val="22"/>
                <w:szCs w:val="22"/>
              </w:rPr>
              <w:t>..</w:t>
            </w:r>
            <w:proofErr w:type="spellEnd"/>
            <w:r w:rsidRPr="00FA50F7">
              <w:rPr>
                <w:rFonts w:ascii="Lucida Sans Unicode" w:hAnsi="Lucida Sans Unicode" w:cs="Lucida Sans Unicode"/>
                <w:sz w:val="22"/>
                <w:szCs w:val="22"/>
              </w:rPr>
              <w:t>.) i odgovarajućih ugovora, ako se provodi tijekom dugog vremenskog razdoblja.</w:t>
            </w:r>
          </w:p>
          <w:p w:rsidR="00662F59" w:rsidRDefault="00662F59" w:rsidP="00662F59">
            <w:pPr>
              <w:keepLines/>
              <w:spacing w:after="120"/>
              <w:jc w:val="both"/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t xml:space="preserve">Ako je </w:t>
            </w:r>
            <w:r w:rsidR="00CD6A4F">
              <w:rPr>
                <w:rFonts w:ascii="Lucida Sans Unicode" w:hAnsi="Lucida Sans Unicode"/>
                <w:sz w:val="22"/>
              </w:rPr>
              <w:t>NOJN</w:t>
            </w:r>
            <w:r>
              <w:rPr>
                <w:rFonts w:ascii="Lucida Sans Unicode" w:hAnsi="Lucida Sans Unicode" w:cs="Lucida Sans Unicode"/>
                <w:sz w:val="22"/>
                <w:szCs w:val="22"/>
              </w:rPr>
              <w:t xml:space="preserve"> predmet nabave oblikovao kao cjelinu, najpovoljniji ponuditelj</w:t>
            </w:r>
            <w:r w:rsidR="00F41261">
              <w:rPr>
                <w:rFonts w:ascii="Lucida Sans Unicode" w:hAnsi="Lucida Sans Unicode" w:cs="Lucida Sans Unicode"/>
                <w:sz w:val="22"/>
                <w:szCs w:val="22"/>
              </w:rPr>
              <w:t xml:space="preserve"> </w:t>
            </w:r>
            <w:r>
              <w:rPr>
                <w:rFonts w:ascii="Lucida Sans Unicode" w:hAnsi="Lucida Sans Unicode" w:cs="Lucida Sans Unicode"/>
                <w:sz w:val="22"/>
                <w:szCs w:val="22"/>
              </w:rPr>
              <w:t>izvršavat će sve faze ugovora.</w:t>
            </w:r>
          </w:p>
          <w:p w:rsidR="00F41261" w:rsidRDefault="00662F59" w:rsidP="00662F59">
            <w:pPr>
              <w:keepLines/>
              <w:spacing w:after="120"/>
              <w:jc w:val="both"/>
              <w:rPr>
                <w:rFonts w:ascii="Lucida Sans Unicode" w:hAnsi="Lucida Sans Unicode" w:cs="Lucida Sans Unicode"/>
                <w:sz w:val="22"/>
                <w:szCs w:val="22"/>
              </w:rPr>
            </w:pPr>
            <w:r>
              <w:rPr>
                <w:rFonts w:ascii="Lucida Sans Unicode" w:hAnsi="Lucida Sans Unicode" w:cs="Lucida Sans Unicode"/>
                <w:sz w:val="22"/>
                <w:szCs w:val="22"/>
              </w:rPr>
              <w:t xml:space="preserve">Ako je </w:t>
            </w:r>
            <w:r w:rsidR="00CD6A4F">
              <w:rPr>
                <w:rFonts w:ascii="Lucida Sans Unicode" w:hAnsi="Lucida Sans Unicode"/>
                <w:sz w:val="22"/>
              </w:rPr>
              <w:t>NOJN</w:t>
            </w:r>
            <w:r>
              <w:rPr>
                <w:rFonts w:ascii="Lucida Sans Unicode" w:hAnsi="Lucida Sans Unicode" w:cs="Lucida Sans Unicode"/>
                <w:sz w:val="22"/>
                <w:szCs w:val="22"/>
              </w:rPr>
              <w:t xml:space="preserve"> različite faze predmeta nabave oblikovao po grupama, najpovoljniji ponuditelji u pojedinoj grupi izvršavat će različite faze ugovora.</w:t>
            </w:r>
          </w:p>
        </w:tc>
      </w:tr>
    </w:tbl>
    <w:p w:rsidR="009E6C21" w:rsidRPr="00810EFA" w:rsidRDefault="00520A80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11</w:t>
      </w:r>
      <w:r w:rsidR="009E6C21" w:rsidRPr="00810EFA">
        <w:rPr>
          <w:rFonts w:ascii="Lucida Sans Unicode" w:hAnsi="Lucida Sans Unicode" w:cs="Lucida Sans Unicode"/>
          <w:b/>
          <w:sz w:val="22"/>
          <w:szCs w:val="22"/>
        </w:rPr>
        <w:t>. Podjela nabave na grupe:</w:t>
      </w:r>
    </w:p>
    <w:p w:rsidR="009E6C21" w:rsidRDefault="00520A80" w:rsidP="00086AD0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11</w:t>
      </w:r>
      <w:r w:rsidR="00086AD0">
        <w:rPr>
          <w:rFonts w:ascii="Lucida Sans Unicode" w:hAnsi="Lucida Sans Unicode" w:cs="Lucida Sans Unicode"/>
          <w:sz w:val="22"/>
          <w:szCs w:val="22"/>
        </w:rPr>
        <w:t xml:space="preserve">.1. </w:t>
      </w:r>
      <w:r w:rsidR="00720433">
        <w:rPr>
          <w:rFonts w:ascii="Lucida Sans Unicode" w:hAnsi="Lucida Sans Unicode"/>
          <w:sz w:val="22"/>
        </w:rPr>
        <w:t>NOJN</w:t>
      </w:r>
      <w:r w:rsidR="009E6C21" w:rsidRPr="009E6C2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E6C21">
        <w:rPr>
          <w:rFonts w:ascii="Lucida Sans Unicode" w:hAnsi="Lucida Sans Unicode" w:cs="Lucida Sans Unicode"/>
          <w:sz w:val="22"/>
          <w:szCs w:val="22"/>
        </w:rPr>
        <w:t>može</w:t>
      </w:r>
      <w:r w:rsidR="009E6C21" w:rsidRPr="009E6C2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06B88">
        <w:rPr>
          <w:rFonts w:ascii="Lucida Sans Unicode" w:hAnsi="Lucida Sans Unicode" w:cs="Lucida Sans Unicode"/>
          <w:sz w:val="22"/>
          <w:szCs w:val="22"/>
        </w:rPr>
        <w:t>po</w:t>
      </w:r>
      <w:r w:rsidR="00906B88" w:rsidRPr="009E6C21">
        <w:rPr>
          <w:rFonts w:ascii="Lucida Sans Unicode" w:hAnsi="Lucida Sans Unicode" w:cs="Lucida Sans Unicode"/>
          <w:sz w:val="22"/>
          <w:szCs w:val="22"/>
        </w:rPr>
        <w:t>dijel</w:t>
      </w:r>
      <w:r w:rsidR="00906B88">
        <w:rPr>
          <w:rFonts w:ascii="Lucida Sans Unicode" w:hAnsi="Lucida Sans Unicode" w:cs="Lucida Sans Unicode"/>
          <w:sz w:val="22"/>
          <w:szCs w:val="22"/>
        </w:rPr>
        <w:t>iti</w:t>
      </w:r>
      <w:r w:rsidR="009E6C21" w:rsidRPr="009E6C2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E6C21">
        <w:rPr>
          <w:rFonts w:ascii="Lucida Sans Unicode" w:hAnsi="Lucida Sans Unicode" w:cs="Lucida Sans Unicode"/>
          <w:sz w:val="22"/>
          <w:szCs w:val="22"/>
        </w:rPr>
        <w:t>nabavu</w:t>
      </w:r>
      <w:r w:rsidR="009E6C21" w:rsidRPr="009E6C2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791692">
        <w:rPr>
          <w:rFonts w:ascii="Lucida Sans Unicode" w:hAnsi="Lucida Sans Unicode" w:cs="Lucida Sans Unicode"/>
          <w:sz w:val="22"/>
          <w:szCs w:val="22"/>
        </w:rPr>
        <w:t>na više grupa</w:t>
      </w:r>
      <w:r w:rsidR="009E6C21" w:rsidRPr="009E6C21">
        <w:rPr>
          <w:rFonts w:ascii="Lucida Sans Unicode" w:hAnsi="Lucida Sans Unicode" w:cs="Lucida Sans Unicode"/>
          <w:sz w:val="22"/>
          <w:szCs w:val="22"/>
        </w:rPr>
        <w:t xml:space="preserve"> i </w:t>
      </w:r>
      <w:r w:rsidR="00906B88" w:rsidRPr="009E6C21">
        <w:rPr>
          <w:rFonts w:ascii="Lucida Sans Unicode" w:hAnsi="Lucida Sans Unicode" w:cs="Lucida Sans Unicode"/>
          <w:sz w:val="22"/>
          <w:szCs w:val="22"/>
        </w:rPr>
        <w:t>mo</w:t>
      </w:r>
      <w:r w:rsidR="00906B88">
        <w:rPr>
          <w:rFonts w:ascii="Lucida Sans Unicode" w:hAnsi="Lucida Sans Unicode" w:cs="Lucida Sans Unicode"/>
          <w:sz w:val="22"/>
          <w:szCs w:val="22"/>
        </w:rPr>
        <w:t>že</w:t>
      </w:r>
      <w:r w:rsidR="00906B88" w:rsidRPr="009E6C2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9E6C21" w:rsidRPr="009E6C21">
        <w:rPr>
          <w:rFonts w:ascii="Lucida Sans Unicode" w:hAnsi="Lucida Sans Unicode" w:cs="Lucida Sans Unicode"/>
          <w:sz w:val="22"/>
          <w:szCs w:val="22"/>
        </w:rPr>
        <w:t xml:space="preserve">odrediti veličinu i predmet takvih </w:t>
      </w:r>
      <w:r w:rsidR="009E6C21">
        <w:rPr>
          <w:rFonts w:ascii="Lucida Sans Unicode" w:hAnsi="Lucida Sans Unicode" w:cs="Lucida Sans Unicode"/>
          <w:sz w:val="22"/>
          <w:szCs w:val="22"/>
        </w:rPr>
        <w:t>grupa</w:t>
      </w:r>
      <w:r w:rsidR="009E6C21" w:rsidRPr="009E6C21">
        <w:rPr>
          <w:rFonts w:ascii="Lucida Sans Unicode" w:hAnsi="Lucida Sans Unicode" w:cs="Lucida Sans Unicode"/>
          <w:sz w:val="22"/>
          <w:szCs w:val="22"/>
        </w:rPr>
        <w:t xml:space="preserve">. </w:t>
      </w:r>
      <w:r w:rsidR="00720433">
        <w:rPr>
          <w:rFonts w:ascii="Lucida Sans Unicode" w:hAnsi="Lucida Sans Unicode"/>
          <w:sz w:val="22"/>
        </w:rPr>
        <w:t>NOJN</w:t>
      </w:r>
      <w:r w:rsidR="009E6C21" w:rsidRPr="009E6C21">
        <w:rPr>
          <w:rFonts w:ascii="Lucida Sans Unicode" w:hAnsi="Lucida Sans Unicode" w:cs="Lucida Sans Unicode"/>
          <w:sz w:val="22"/>
          <w:szCs w:val="22"/>
        </w:rPr>
        <w:t xml:space="preserve"> treba navesti u </w:t>
      </w:r>
      <w:proofErr w:type="spellStart"/>
      <w:r w:rsidR="00791692">
        <w:rPr>
          <w:rFonts w:ascii="Lucida Sans Unicode" w:hAnsi="Lucida Sans Unicode" w:cs="Lucida Sans Unicode"/>
          <w:sz w:val="22"/>
          <w:szCs w:val="22"/>
        </w:rPr>
        <w:t>OoN</w:t>
      </w:r>
      <w:proofErr w:type="spellEnd"/>
      <w:r w:rsidR="009E6C21" w:rsidRPr="00791692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00746C">
        <w:rPr>
          <w:rFonts w:ascii="Lucida Sans Unicode" w:hAnsi="Lucida Sans Unicode" w:cs="Lucida Sans Unicode"/>
          <w:sz w:val="22"/>
          <w:szCs w:val="22"/>
        </w:rPr>
        <w:t>i dokumentaciji za nadmetanje</w:t>
      </w:r>
      <w:r w:rsidR="009E6C21" w:rsidRPr="009E6C21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791692">
        <w:rPr>
          <w:rFonts w:ascii="Lucida Sans Unicode" w:hAnsi="Lucida Sans Unicode" w:cs="Lucida Sans Unicode"/>
          <w:sz w:val="22"/>
          <w:szCs w:val="22"/>
        </w:rPr>
        <w:t xml:space="preserve">mogu li se </w:t>
      </w:r>
      <w:r w:rsidR="009E6C21">
        <w:rPr>
          <w:rFonts w:ascii="Lucida Sans Unicode" w:hAnsi="Lucida Sans Unicode" w:cs="Lucida Sans Unicode"/>
          <w:sz w:val="22"/>
          <w:szCs w:val="22"/>
        </w:rPr>
        <w:t xml:space="preserve"> ponude </w:t>
      </w:r>
      <w:r w:rsidR="00791692">
        <w:rPr>
          <w:rFonts w:ascii="Lucida Sans Unicode" w:hAnsi="Lucida Sans Unicode" w:cs="Lucida Sans Unicode"/>
          <w:sz w:val="22"/>
          <w:szCs w:val="22"/>
        </w:rPr>
        <w:t>dostaviti</w:t>
      </w:r>
      <w:r w:rsidR="009E6C21" w:rsidRPr="009E6C21">
        <w:rPr>
          <w:rFonts w:ascii="Lucida Sans Unicode" w:hAnsi="Lucida Sans Unicode" w:cs="Lucida Sans Unicode"/>
          <w:sz w:val="22"/>
          <w:szCs w:val="22"/>
        </w:rPr>
        <w:t xml:space="preserve"> za jednu, nekoliko ili </w:t>
      </w:r>
      <w:r w:rsidR="00906B88">
        <w:rPr>
          <w:rFonts w:ascii="Lucida Sans Unicode" w:hAnsi="Lucida Sans Unicode" w:cs="Lucida Sans Unicode"/>
          <w:sz w:val="22"/>
          <w:szCs w:val="22"/>
        </w:rPr>
        <w:t xml:space="preserve">za </w:t>
      </w:r>
      <w:r w:rsidR="009E6C21" w:rsidRPr="009E6C21">
        <w:rPr>
          <w:rFonts w:ascii="Lucida Sans Unicode" w:hAnsi="Lucida Sans Unicode" w:cs="Lucida Sans Unicode"/>
          <w:sz w:val="22"/>
          <w:szCs w:val="22"/>
        </w:rPr>
        <w:t xml:space="preserve">sve </w:t>
      </w:r>
      <w:r w:rsidR="009E6C21">
        <w:rPr>
          <w:rFonts w:ascii="Lucida Sans Unicode" w:hAnsi="Lucida Sans Unicode" w:cs="Lucida Sans Unicode"/>
          <w:sz w:val="22"/>
          <w:szCs w:val="22"/>
        </w:rPr>
        <w:t>grupe</w:t>
      </w:r>
      <w:r w:rsidR="008B4E5E">
        <w:rPr>
          <w:rFonts w:ascii="Lucida Sans Unicode" w:hAnsi="Lucida Sans Unicode" w:cs="Lucida Sans Unicode"/>
          <w:sz w:val="22"/>
          <w:szCs w:val="22"/>
        </w:rPr>
        <w:t>.</w:t>
      </w:r>
    </w:p>
    <w:p w:rsidR="00FD0933" w:rsidRDefault="00520A80" w:rsidP="00FD0933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11</w:t>
      </w:r>
      <w:r w:rsidR="00FD0933">
        <w:rPr>
          <w:rFonts w:ascii="Lucida Sans Unicode" w:hAnsi="Lucida Sans Unicode" w:cs="Lucida Sans Unicode"/>
          <w:sz w:val="22"/>
          <w:szCs w:val="22"/>
        </w:rPr>
        <w:t>.2.</w:t>
      </w:r>
      <w:r w:rsidR="00FD0933" w:rsidRPr="00FD0933">
        <w:t xml:space="preserve"> </w:t>
      </w:r>
      <w:r w:rsidR="00FD0933" w:rsidRPr="00FD0933">
        <w:rPr>
          <w:rFonts w:ascii="Lucida Sans Unicode" w:hAnsi="Lucida Sans Unicode" w:cs="Lucida Sans Unicode"/>
          <w:sz w:val="22"/>
          <w:szCs w:val="22"/>
        </w:rPr>
        <w:t xml:space="preserve">Ako je </w:t>
      </w:r>
      <w:r w:rsidR="004B4329">
        <w:rPr>
          <w:rFonts w:ascii="Lucida Sans Unicode" w:hAnsi="Lucida Sans Unicode"/>
          <w:sz w:val="22"/>
        </w:rPr>
        <w:t>NOJN</w:t>
      </w:r>
      <w:r w:rsidR="00FD0933" w:rsidRPr="00FD0933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FD0933">
        <w:rPr>
          <w:rFonts w:ascii="Lucida Sans Unicode" w:hAnsi="Lucida Sans Unicode" w:cs="Lucida Sans Unicode"/>
          <w:sz w:val="22"/>
          <w:szCs w:val="22"/>
        </w:rPr>
        <w:t>podijelio nabavu na grupe</w:t>
      </w:r>
      <w:r w:rsidR="00FD0933" w:rsidRPr="00FD0933">
        <w:rPr>
          <w:rFonts w:ascii="Lucida Sans Unicode" w:hAnsi="Lucida Sans Unicode" w:cs="Lucida Sans Unicode"/>
          <w:sz w:val="22"/>
          <w:szCs w:val="22"/>
        </w:rPr>
        <w:t xml:space="preserve">, ugovor </w:t>
      </w:r>
      <w:r w:rsidR="00FD0933">
        <w:rPr>
          <w:rFonts w:ascii="Lucida Sans Unicode" w:hAnsi="Lucida Sans Unicode" w:cs="Lucida Sans Unicode"/>
          <w:sz w:val="22"/>
          <w:szCs w:val="22"/>
        </w:rPr>
        <w:t xml:space="preserve">se </w:t>
      </w:r>
      <w:r w:rsidR="00FD0933" w:rsidRPr="00FD0933">
        <w:rPr>
          <w:rFonts w:ascii="Lucida Sans Unicode" w:hAnsi="Lucida Sans Unicode" w:cs="Lucida Sans Unicode"/>
          <w:sz w:val="22"/>
          <w:szCs w:val="22"/>
        </w:rPr>
        <w:t>sklapa posebno za svaku grupu predmeta nabave</w:t>
      </w:r>
      <w:r w:rsidR="00FD0933">
        <w:rPr>
          <w:rFonts w:ascii="Lucida Sans Unicode" w:hAnsi="Lucida Sans Unicode" w:cs="Lucida Sans Unicode"/>
          <w:sz w:val="22"/>
          <w:szCs w:val="22"/>
        </w:rPr>
        <w:t>, a a</w:t>
      </w:r>
      <w:r w:rsidR="00FD0933" w:rsidRPr="00FD0933">
        <w:rPr>
          <w:rFonts w:ascii="Lucida Sans Unicode" w:hAnsi="Lucida Sans Unicode" w:cs="Lucida Sans Unicode"/>
          <w:sz w:val="22"/>
          <w:szCs w:val="22"/>
        </w:rPr>
        <w:t xml:space="preserve">ko je ponuda istog ponuditelja odabrana u više grupa, </w:t>
      </w:r>
      <w:r w:rsidR="004B4329">
        <w:rPr>
          <w:rFonts w:ascii="Lucida Sans Unicode" w:hAnsi="Lucida Sans Unicode"/>
          <w:sz w:val="22"/>
        </w:rPr>
        <w:t>NOJN</w:t>
      </w:r>
      <w:r w:rsidR="00FD0933" w:rsidRPr="00FD0933">
        <w:rPr>
          <w:rFonts w:ascii="Lucida Sans Unicode" w:hAnsi="Lucida Sans Unicode" w:cs="Lucida Sans Unicode"/>
          <w:sz w:val="22"/>
          <w:szCs w:val="22"/>
        </w:rPr>
        <w:t xml:space="preserve"> može s tim ponuditeljem sklopiti jedan ugovor za sve te grupe.</w:t>
      </w:r>
    </w:p>
    <w:p w:rsidR="00077C8D" w:rsidRDefault="00A53CC9" w:rsidP="00086AD0">
      <w:pPr>
        <w:keepLines/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1</w:t>
      </w:r>
      <w:r w:rsidR="00520A80">
        <w:rPr>
          <w:rFonts w:ascii="Lucida Sans Unicode" w:hAnsi="Lucida Sans Unicode" w:cs="Lucida Sans Unicode"/>
          <w:sz w:val="22"/>
          <w:szCs w:val="22"/>
        </w:rPr>
        <w:t>1</w:t>
      </w:r>
      <w:r>
        <w:rPr>
          <w:rFonts w:ascii="Lucida Sans Unicode" w:hAnsi="Lucida Sans Unicode" w:cs="Lucida Sans Unicode"/>
          <w:sz w:val="22"/>
          <w:szCs w:val="22"/>
        </w:rPr>
        <w:t>2</w:t>
      </w:r>
      <w:r w:rsidR="00086AD0">
        <w:rPr>
          <w:rFonts w:ascii="Lucida Sans Unicode" w:hAnsi="Lucida Sans Unicode" w:cs="Lucida Sans Unicode"/>
          <w:sz w:val="22"/>
          <w:szCs w:val="22"/>
        </w:rPr>
        <w:t>.</w:t>
      </w:r>
      <w:r w:rsidR="00FD0933">
        <w:rPr>
          <w:rFonts w:ascii="Lucida Sans Unicode" w:hAnsi="Lucida Sans Unicode" w:cs="Lucida Sans Unicode"/>
          <w:sz w:val="22"/>
          <w:szCs w:val="22"/>
        </w:rPr>
        <w:t>3</w:t>
      </w:r>
      <w:r w:rsidR="00086AD0">
        <w:rPr>
          <w:rFonts w:ascii="Lucida Sans Unicode" w:hAnsi="Lucida Sans Unicode" w:cs="Lucida Sans Unicode"/>
          <w:sz w:val="22"/>
          <w:szCs w:val="22"/>
        </w:rPr>
        <w:t xml:space="preserve">. </w:t>
      </w:r>
      <w:r w:rsidR="00077C8D" w:rsidRPr="00791692">
        <w:rPr>
          <w:rFonts w:ascii="Lucida Sans Unicode" w:hAnsi="Lucida Sans Unicode" w:cs="Lucida Sans Unicode"/>
          <w:sz w:val="22"/>
          <w:szCs w:val="22"/>
        </w:rPr>
        <w:t xml:space="preserve">Ako </w:t>
      </w:r>
      <w:r w:rsidR="004B4329">
        <w:rPr>
          <w:rFonts w:ascii="Lucida Sans Unicode" w:hAnsi="Lucida Sans Unicode"/>
          <w:sz w:val="22"/>
        </w:rPr>
        <w:t>NOJN</w:t>
      </w:r>
      <w:r w:rsidR="00077C8D">
        <w:rPr>
          <w:rFonts w:ascii="Lucida Sans Unicode" w:hAnsi="Lucida Sans Unicode" w:cs="Lucida Sans Unicode"/>
          <w:sz w:val="22"/>
          <w:szCs w:val="22"/>
        </w:rPr>
        <w:t xml:space="preserve"> podijeli nabavu na više grupa</w:t>
      </w:r>
      <w:r w:rsidR="00CB2DD4">
        <w:rPr>
          <w:rFonts w:ascii="Lucida Sans Unicode" w:hAnsi="Lucida Sans Unicode" w:cs="Lucida Sans Unicode"/>
          <w:sz w:val="22"/>
          <w:szCs w:val="22"/>
        </w:rPr>
        <w:t>,</w:t>
      </w:r>
      <w:r w:rsidR="00077C8D">
        <w:rPr>
          <w:rFonts w:ascii="Lucida Sans Unicode" w:hAnsi="Lucida Sans Unicode" w:cs="Lucida Sans Unicode"/>
          <w:sz w:val="22"/>
          <w:szCs w:val="22"/>
        </w:rPr>
        <w:t xml:space="preserve"> za izračun procijenjene vrijednosti nabave </w:t>
      </w:r>
      <w:r w:rsidR="00880C55">
        <w:rPr>
          <w:rFonts w:ascii="Lucida Sans Unicode" w:hAnsi="Lucida Sans Unicode" w:cs="Lucida Sans Unicode"/>
          <w:sz w:val="22"/>
          <w:szCs w:val="22"/>
        </w:rPr>
        <w:t xml:space="preserve">i primjene odgovarajućeg postupka nabave </w:t>
      </w:r>
      <w:r w:rsidR="00533ED3">
        <w:rPr>
          <w:rFonts w:ascii="Lucida Sans Unicode" w:hAnsi="Lucida Sans Unicode" w:cs="Lucida Sans Unicode"/>
          <w:sz w:val="22"/>
          <w:szCs w:val="22"/>
        </w:rPr>
        <w:t xml:space="preserve">u skladu s točkom 6. ovoga Priloga </w:t>
      </w:r>
      <w:r w:rsidR="00077C8D" w:rsidRPr="00791692">
        <w:rPr>
          <w:rFonts w:ascii="Lucida Sans Unicode" w:hAnsi="Lucida Sans Unicode" w:cs="Lucida Sans Unicode"/>
          <w:sz w:val="22"/>
          <w:szCs w:val="22"/>
        </w:rPr>
        <w:t>uzima se u obzir ukupna procijenjena vrijednost svih tih grupa.</w:t>
      </w:r>
      <w:r w:rsidR="00077C8D">
        <w:rPr>
          <w:rFonts w:ascii="Lucida Sans Unicode" w:hAnsi="Lucida Sans Unicode" w:cs="Lucida Sans Unicode"/>
          <w:sz w:val="22"/>
          <w:szCs w:val="22"/>
        </w:rPr>
        <w:t xml:space="preserve"> Pravila koja se primjenjuju prema ukupno procijenjenoj vrijednosti moraju se primijeniti na svaku grupu, čak i ako se nabava pojedine grupe provodi odvojeno. </w:t>
      </w:r>
    </w:p>
    <w:p w:rsidR="001738E9" w:rsidRPr="00086AD0" w:rsidRDefault="00520A80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12</w:t>
      </w:r>
      <w:r w:rsidR="00086AD0" w:rsidRPr="00086AD0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00746C" w:rsidRPr="00086AD0">
        <w:rPr>
          <w:rFonts w:ascii="Lucida Sans Unicode" w:hAnsi="Lucida Sans Unicode" w:cs="Lucida Sans Unicode"/>
          <w:b/>
          <w:sz w:val="22"/>
          <w:szCs w:val="22"/>
        </w:rPr>
        <w:t>Tehničke specifikacije</w:t>
      </w:r>
    </w:p>
    <w:p w:rsidR="001738E9" w:rsidRPr="001A6EB1" w:rsidRDefault="00520A80" w:rsidP="00647006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12</w:t>
      </w:r>
      <w:r w:rsidR="001738E9" w:rsidRPr="001A6EB1">
        <w:rPr>
          <w:rFonts w:ascii="Lucida Sans Unicode" w:hAnsi="Lucida Sans Unicode"/>
          <w:sz w:val="22"/>
        </w:rPr>
        <w:t>.</w:t>
      </w:r>
      <w:r w:rsidR="004335ED">
        <w:rPr>
          <w:rFonts w:ascii="Lucida Sans Unicode" w:hAnsi="Lucida Sans Unicode"/>
          <w:sz w:val="22"/>
        </w:rPr>
        <w:t>1.</w:t>
      </w:r>
      <w:r w:rsidR="001738E9" w:rsidRPr="001A6EB1">
        <w:rPr>
          <w:rFonts w:ascii="Lucida Sans Unicode" w:hAnsi="Lucida Sans Unicode"/>
          <w:sz w:val="22"/>
        </w:rPr>
        <w:t xml:space="preserve"> </w:t>
      </w:r>
      <w:r w:rsidR="00370D9F" w:rsidRPr="00370D9F">
        <w:rPr>
          <w:rFonts w:ascii="Lucida Sans Unicode" w:hAnsi="Lucida Sans Unicode"/>
          <w:sz w:val="22"/>
        </w:rPr>
        <w:t>Tehničke specifikacije moraju omogućiti jednak pristup ponuditeljima i ne smiju imati učinak stvaranja neopravdanih prepreka nadmetanju.</w:t>
      </w:r>
      <w:r w:rsidR="00370D9F">
        <w:rPr>
          <w:rFonts w:ascii="Lucida Sans Unicode" w:hAnsi="Lucida Sans Unicode"/>
          <w:sz w:val="22"/>
        </w:rPr>
        <w:t xml:space="preserve"> </w:t>
      </w:r>
      <w:r w:rsidR="004615E2">
        <w:rPr>
          <w:rFonts w:ascii="Lucida Sans Unicode" w:hAnsi="Lucida Sans Unicode"/>
          <w:sz w:val="22"/>
        </w:rPr>
        <w:t>NOJN</w:t>
      </w:r>
      <w:r w:rsidR="00EA4A38">
        <w:rPr>
          <w:rFonts w:ascii="Lucida Sans Unicode" w:hAnsi="Lucida Sans Unicode"/>
          <w:sz w:val="22"/>
        </w:rPr>
        <w:t xml:space="preserve"> je obvezan p</w:t>
      </w:r>
      <w:r w:rsidR="001738E9" w:rsidRPr="001A6EB1">
        <w:rPr>
          <w:rFonts w:ascii="Lucida Sans Unicode" w:hAnsi="Lucida Sans Unicode"/>
          <w:sz w:val="22"/>
        </w:rPr>
        <w:t xml:space="preserve">redmet nabave </w:t>
      </w:r>
      <w:r w:rsidR="00EA4A38">
        <w:rPr>
          <w:rFonts w:ascii="Lucida Sans Unicode" w:hAnsi="Lucida Sans Unicode"/>
          <w:sz w:val="22"/>
        </w:rPr>
        <w:t>opisati</w:t>
      </w:r>
      <w:r w:rsidR="001738E9" w:rsidRPr="001A6EB1">
        <w:rPr>
          <w:rFonts w:ascii="Lucida Sans Unicode" w:hAnsi="Lucida Sans Unicode"/>
          <w:sz w:val="22"/>
        </w:rPr>
        <w:t xml:space="preserve"> na jasan i </w:t>
      </w:r>
      <w:proofErr w:type="spellStart"/>
      <w:r w:rsidR="001738E9" w:rsidRPr="001A6EB1">
        <w:rPr>
          <w:rFonts w:ascii="Lucida Sans Unicode" w:hAnsi="Lucida Sans Unicode"/>
          <w:sz w:val="22"/>
        </w:rPr>
        <w:t>nediskriminirajući</w:t>
      </w:r>
      <w:proofErr w:type="spellEnd"/>
      <w:r w:rsidR="001738E9" w:rsidRPr="001A6EB1">
        <w:rPr>
          <w:rFonts w:ascii="Lucida Sans Unicode" w:hAnsi="Lucida Sans Unicode"/>
          <w:sz w:val="22"/>
        </w:rPr>
        <w:t xml:space="preserve"> način, omoguć</w:t>
      </w:r>
      <w:r w:rsidR="00E66B58" w:rsidRPr="001A6EB1">
        <w:rPr>
          <w:rFonts w:ascii="Lucida Sans Unicode" w:hAnsi="Lucida Sans Unicode"/>
          <w:sz w:val="22"/>
        </w:rPr>
        <w:t>ava</w:t>
      </w:r>
      <w:r w:rsidR="001738E9" w:rsidRPr="001A6EB1">
        <w:rPr>
          <w:rFonts w:ascii="Lucida Sans Unicode" w:hAnsi="Lucida Sans Unicode"/>
          <w:sz w:val="22"/>
        </w:rPr>
        <w:t xml:space="preserve">jući natjecanje među </w:t>
      </w:r>
      <w:r w:rsidR="00EA4A38">
        <w:rPr>
          <w:rFonts w:ascii="Lucida Sans Unicode" w:hAnsi="Lucida Sans Unicode"/>
          <w:sz w:val="22"/>
        </w:rPr>
        <w:t>ponuditeljima</w:t>
      </w:r>
      <w:r w:rsidR="001738E9" w:rsidRPr="001A6EB1">
        <w:rPr>
          <w:rFonts w:ascii="Lucida Sans Unicode" w:hAnsi="Lucida Sans Unicode"/>
          <w:sz w:val="22"/>
        </w:rPr>
        <w:t xml:space="preserve"> i usporedivost ponuda </w:t>
      </w:r>
      <w:r w:rsidR="00E66B58" w:rsidRPr="001A6EB1">
        <w:rPr>
          <w:rFonts w:ascii="Lucida Sans Unicode" w:hAnsi="Lucida Sans Unicode"/>
          <w:sz w:val="22"/>
        </w:rPr>
        <w:t>u odnosu na</w:t>
      </w:r>
      <w:r w:rsidR="001738E9" w:rsidRPr="001A6EB1">
        <w:rPr>
          <w:rFonts w:ascii="Lucida Sans Unicode" w:hAnsi="Lucida Sans Unicode"/>
          <w:sz w:val="22"/>
        </w:rPr>
        <w:t xml:space="preserve"> zahtjev</w:t>
      </w:r>
      <w:r w:rsidR="00E66B58" w:rsidRPr="001A6EB1">
        <w:rPr>
          <w:rFonts w:ascii="Lucida Sans Unicode" w:hAnsi="Lucida Sans Unicode"/>
          <w:sz w:val="22"/>
        </w:rPr>
        <w:t>e</w:t>
      </w:r>
      <w:r w:rsidR="001738E9" w:rsidRPr="001A6EB1">
        <w:rPr>
          <w:rFonts w:ascii="Lucida Sans Unicode" w:hAnsi="Lucida Sans Unicode"/>
          <w:sz w:val="22"/>
        </w:rPr>
        <w:t xml:space="preserve"> koje je postavio.</w:t>
      </w:r>
      <w:r w:rsidR="00370D9F" w:rsidRPr="00370D9F">
        <w:t xml:space="preserve"> </w:t>
      </w:r>
    </w:p>
    <w:p w:rsidR="00BB7BB5" w:rsidRDefault="00520A80" w:rsidP="004335ED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lastRenderedPageBreak/>
        <w:t>12</w:t>
      </w:r>
      <w:r w:rsidR="00BB7BB5">
        <w:rPr>
          <w:rFonts w:ascii="Lucida Sans Unicode" w:hAnsi="Lucida Sans Unicode"/>
          <w:sz w:val="22"/>
        </w:rPr>
        <w:t>.</w:t>
      </w:r>
      <w:r w:rsidR="004335ED">
        <w:rPr>
          <w:rFonts w:ascii="Lucida Sans Unicode" w:hAnsi="Lucida Sans Unicode"/>
          <w:sz w:val="22"/>
        </w:rPr>
        <w:t>2</w:t>
      </w:r>
      <w:r w:rsidR="00BB7BB5">
        <w:rPr>
          <w:rFonts w:ascii="Lucida Sans Unicode" w:hAnsi="Lucida Sans Unicode"/>
          <w:sz w:val="22"/>
        </w:rPr>
        <w:t>. T</w:t>
      </w:r>
      <w:r w:rsidR="00BB7BB5" w:rsidRPr="00370D9F">
        <w:rPr>
          <w:rFonts w:ascii="Lucida Sans Unicode" w:hAnsi="Lucida Sans Unicode"/>
          <w:sz w:val="22"/>
        </w:rPr>
        <w:t xml:space="preserve">ehničke specifikacije </w:t>
      </w:r>
      <w:r w:rsidR="00BB7BB5">
        <w:rPr>
          <w:rFonts w:ascii="Lucida Sans Unicode" w:hAnsi="Lucida Sans Unicode"/>
          <w:sz w:val="22"/>
        </w:rPr>
        <w:t xml:space="preserve">mogu </w:t>
      </w:r>
      <w:r w:rsidR="00BB7BB5" w:rsidRPr="00370D9F">
        <w:rPr>
          <w:rFonts w:ascii="Lucida Sans Unicode" w:hAnsi="Lucida Sans Unicode"/>
          <w:sz w:val="22"/>
        </w:rPr>
        <w:t>se formulira</w:t>
      </w:r>
      <w:r w:rsidR="00BB7BB5">
        <w:rPr>
          <w:rFonts w:ascii="Lucida Sans Unicode" w:hAnsi="Lucida Sans Unicode"/>
          <w:sz w:val="22"/>
        </w:rPr>
        <w:t>ti:</w:t>
      </w:r>
    </w:p>
    <w:p w:rsidR="00BB7BB5" w:rsidRPr="004335ED" w:rsidRDefault="004335ED" w:rsidP="004335ED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BB7BB5" w:rsidRPr="004335ED">
        <w:rPr>
          <w:rFonts w:ascii="Lucida Sans Unicode" w:hAnsi="Lucida Sans Unicode"/>
          <w:sz w:val="22"/>
        </w:rPr>
        <w:t xml:space="preserve">u obliku izvedbenih ili funkcionalnih zahtjeva, ili </w:t>
      </w:r>
    </w:p>
    <w:p w:rsidR="00BB7BB5" w:rsidRPr="004335ED" w:rsidRDefault="004335ED" w:rsidP="004335ED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BB7BB5" w:rsidRPr="004335ED">
        <w:rPr>
          <w:rFonts w:ascii="Lucida Sans Unicode" w:hAnsi="Lucida Sans Unicode"/>
          <w:sz w:val="22"/>
        </w:rPr>
        <w:t>uputom na nacionalne norme kojima su prenesene europske norme ili, ako oni ne postoje, alternativama jednake hijerarhije, ili</w:t>
      </w:r>
    </w:p>
    <w:p w:rsidR="00BB7BB5" w:rsidRPr="004335ED" w:rsidRDefault="004335ED" w:rsidP="004335ED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BB7BB5" w:rsidRPr="004335ED">
        <w:rPr>
          <w:rFonts w:ascii="Lucida Sans Unicode" w:hAnsi="Lucida Sans Unicode"/>
          <w:sz w:val="22"/>
        </w:rPr>
        <w:t>kombinacijom navedenog.</w:t>
      </w:r>
    </w:p>
    <w:p w:rsidR="00724F76" w:rsidRDefault="00520A80" w:rsidP="004335ED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12</w:t>
      </w:r>
      <w:r w:rsidR="00EA4A38">
        <w:rPr>
          <w:rFonts w:ascii="Lucida Sans Unicode" w:hAnsi="Lucida Sans Unicode"/>
          <w:sz w:val="22"/>
        </w:rPr>
        <w:t>.</w:t>
      </w:r>
      <w:r w:rsidR="004335ED">
        <w:rPr>
          <w:rFonts w:ascii="Lucida Sans Unicode" w:hAnsi="Lucida Sans Unicode"/>
          <w:sz w:val="22"/>
        </w:rPr>
        <w:t>3</w:t>
      </w:r>
      <w:r w:rsidR="001738E9" w:rsidRPr="001A6EB1">
        <w:rPr>
          <w:rFonts w:ascii="Lucida Sans Unicode" w:hAnsi="Lucida Sans Unicode"/>
          <w:sz w:val="22"/>
        </w:rPr>
        <w:t xml:space="preserve">. </w:t>
      </w:r>
      <w:r w:rsidR="00BB7BB5">
        <w:rPr>
          <w:rFonts w:ascii="Lucida Sans Unicode" w:hAnsi="Lucida Sans Unicode" w:cs="Lucida Sans Unicode"/>
          <w:sz w:val="22"/>
          <w:szCs w:val="22"/>
        </w:rPr>
        <w:t>Tehnička specifikacija</w:t>
      </w:r>
      <w:r w:rsidR="00152236" w:rsidRPr="00724F76">
        <w:rPr>
          <w:rFonts w:ascii="Lucida Sans Unicode" w:hAnsi="Lucida Sans Unicode" w:cs="Lucida Sans Unicode"/>
          <w:sz w:val="22"/>
          <w:szCs w:val="22"/>
        </w:rPr>
        <w:t xml:space="preserve"> ne smije </w:t>
      </w:r>
      <w:r w:rsidR="00BB7BB5">
        <w:rPr>
          <w:rFonts w:ascii="Lucida Sans Unicode" w:hAnsi="Lucida Sans Unicode" w:cs="Lucida Sans Unicode"/>
          <w:sz w:val="22"/>
          <w:szCs w:val="22"/>
        </w:rPr>
        <w:t>upućivati</w:t>
      </w:r>
      <w:r w:rsidR="00152236">
        <w:rPr>
          <w:rFonts w:ascii="Lucida Sans Unicode" w:hAnsi="Lucida Sans Unicode" w:cs="Lucida Sans Unicode"/>
          <w:sz w:val="22"/>
          <w:szCs w:val="22"/>
        </w:rPr>
        <w:t xml:space="preserve"> na</w:t>
      </w:r>
      <w:r w:rsidR="00152236" w:rsidRPr="00724F76">
        <w:rPr>
          <w:rFonts w:ascii="Lucida Sans Unicode" w:hAnsi="Lucida Sans Unicode" w:cs="Lucida Sans Unicode"/>
          <w:sz w:val="22"/>
          <w:szCs w:val="22"/>
        </w:rPr>
        <w:t xml:space="preserve"> posebne </w:t>
      </w:r>
      <w:r w:rsidR="00152236">
        <w:rPr>
          <w:rFonts w:ascii="Lucida Sans Unicode" w:hAnsi="Lucida Sans Unicode" w:cs="Lucida Sans Unicode"/>
          <w:sz w:val="22"/>
          <w:szCs w:val="22"/>
        </w:rPr>
        <w:t>marke</w:t>
      </w:r>
      <w:r w:rsidR="00152236" w:rsidRPr="00724F76">
        <w:rPr>
          <w:rFonts w:ascii="Lucida Sans Unicode" w:hAnsi="Lucida Sans Unicode" w:cs="Lucida Sans Unicode"/>
          <w:sz w:val="22"/>
          <w:szCs w:val="22"/>
        </w:rPr>
        <w:t xml:space="preserve"> ili izvor</w:t>
      </w:r>
      <w:r w:rsidR="00152236">
        <w:rPr>
          <w:rFonts w:ascii="Lucida Sans Unicode" w:hAnsi="Lucida Sans Unicode" w:cs="Lucida Sans Unicode"/>
          <w:sz w:val="22"/>
          <w:szCs w:val="22"/>
        </w:rPr>
        <w:t>e</w:t>
      </w:r>
      <w:r w:rsidR="00152236" w:rsidRPr="00724F76">
        <w:rPr>
          <w:rFonts w:ascii="Lucida Sans Unicode" w:hAnsi="Lucida Sans Unicode" w:cs="Lucida Sans Unicode"/>
          <w:sz w:val="22"/>
          <w:szCs w:val="22"/>
        </w:rPr>
        <w:t>, ili određeni proces, ili na robne marke, patente, tipove ili posebno porijeklo ili proizvodnju</w:t>
      </w:r>
      <w:r w:rsidR="00BB7BB5">
        <w:rPr>
          <w:rFonts w:ascii="Lucida Sans Unicode" w:hAnsi="Lucida Sans Unicode" w:cs="Lucida Sans Unicode"/>
          <w:sz w:val="22"/>
          <w:szCs w:val="22"/>
        </w:rPr>
        <w:t>. T</w:t>
      </w:r>
      <w:r w:rsidR="00152236" w:rsidRPr="00724F76">
        <w:rPr>
          <w:rFonts w:ascii="Lucida Sans Unicode" w:hAnsi="Lucida Sans Unicode" w:cs="Lucida Sans Unicode"/>
          <w:sz w:val="22"/>
          <w:szCs w:val="22"/>
        </w:rPr>
        <w:t>akv</w:t>
      </w:r>
      <w:r w:rsidR="00152236">
        <w:rPr>
          <w:rFonts w:ascii="Lucida Sans Unicode" w:hAnsi="Lucida Sans Unicode" w:cs="Lucida Sans Unicode"/>
          <w:sz w:val="22"/>
          <w:szCs w:val="22"/>
        </w:rPr>
        <w:t>a</w:t>
      </w:r>
      <w:r w:rsidR="00152236" w:rsidRPr="00724F76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BB7BB5">
        <w:rPr>
          <w:rFonts w:ascii="Lucida Sans Unicode" w:hAnsi="Lucida Sans Unicode" w:cs="Lucida Sans Unicode"/>
          <w:sz w:val="22"/>
          <w:szCs w:val="22"/>
        </w:rPr>
        <w:t>uputa iznimno je</w:t>
      </w:r>
      <w:r w:rsidR="00BB7BB5" w:rsidRPr="00724F76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BB7BB5">
        <w:rPr>
          <w:rFonts w:ascii="Lucida Sans Unicode" w:hAnsi="Lucida Sans Unicode" w:cs="Lucida Sans Unicode"/>
          <w:sz w:val="22"/>
          <w:szCs w:val="22"/>
        </w:rPr>
        <w:t>dopuštena</w:t>
      </w:r>
      <w:r w:rsidR="00BB7BB5" w:rsidRPr="00724F76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BB7BB5" w:rsidRPr="00BB7BB5">
        <w:rPr>
          <w:rFonts w:ascii="Lucida Sans Unicode" w:hAnsi="Lucida Sans Unicode" w:cs="Lucida Sans Unicode"/>
          <w:sz w:val="22"/>
          <w:szCs w:val="22"/>
        </w:rPr>
        <w:t xml:space="preserve">ako se predmet nabave ne može dovoljno precizno i razumljivo opisati na temelju </w:t>
      </w:r>
      <w:proofErr w:type="spellStart"/>
      <w:r w:rsidR="00BB7BB5">
        <w:rPr>
          <w:rFonts w:ascii="Lucida Sans Unicode" w:hAnsi="Lucida Sans Unicode" w:cs="Lucida Sans Unicode"/>
          <w:sz w:val="22"/>
          <w:szCs w:val="22"/>
        </w:rPr>
        <w:t>podtočke</w:t>
      </w:r>
      <w:proofErr w:type="spellEnd"/>
      <w:r w:rsidR="00BB7BB5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12</w:t>
      </w:r>
      <w:r w:rsidR="00BB7BB5">
        <w:rPr>
          <w:rFonts w:ascii="Lucida Sans Unicode" w:hAnsi="Lucida Sans Unicode" w:cs="Lucida Sans Unicode"/>
          <w:sz w:val="22"/>
          <w:szCs w:val="22"/>
        </w:rPr>
        <w:t>.</w:t>
      </w:r>
      <w:r w:rsidR="00E71067">
        <w:rPr>
          <w:rFonts w:ascii="Lucida Sans Unicode" w:hAnsi="Lucida Sans Unicode" w:cs="Lucida Sans Unicode"/>
          <w:sz w:val="22"/>
          <w:szCs w:val="22"/>
        </w:rPr>
        <w:t>2</w:t>
      </w:r>
      <w:r w:rsidR="00BB7BB5">
        <w:rPr>
          <w:rFonts w:ascii="Lucida Sans Unicode" w:hAnsi="Lucida Sans Unicode" w:cs="Lucida Sans Unicode"/>
          <w:sz w:val="22"/>
          <w:szCs w:val="22"/>
        </w:rPr>
        <w:t>.</w:t>
      </w:r>
      <w:r w:rsidR="00152236" w:rsidRPr="00724F76">
        <w:rPr>
          <w:rFonts w:ascii="Lucida Sans Unicode" w:hAnsi="Lucida Sans Unicode" w:cs="Lucida Sans Unicode"/>
          <w:sz w:val="22"/>
          <w:szCs w:val="22"/>
        </w:rPr>
        <w:t xml:space="preserve"> i </w:t>
      </w:r>
      <w:r w:rsidR="00152236">
        <w:rPr>
          <w:rFonts w:ascii="Lucida Sans Unicode" w:hAnsi="Lucida Sans Unicode" w:cs="Lucida Sans Unicode"/>
          <w:sz w:val="22"/>
          <w:szCs w:val="22"/>
        </w:rPr>
        <w:t xml:space="preserve">tada mora biti </w:t>
      </w:r>
      <w:r w:rsidR="00152236" w:rsidRPr="00724F76">
        <w:rPr>
          <w:rFonts w:ascii="Lucida Sans Unicode" w:hAnsi="Lucida Sans Unicode" w:cs="Lucida Sans Unicode"/>
          <w:sz w:val="22"/>
          <w:szCs w:val="22"/>
        </w:rPr>
        <w:t xml:space="preserve">popraćena </w:t>
      </w:r>
      <w:r w:rsidR="00152236">
        <w:rPr>
          <w:rFonts w:ascii="Lucida Sans Unicode" w:hAnsi="Lucida Sans Unicode"/>
          <w:sz w:val="22"/>
        </w:rPr>
        <w:t>izrazom »ili jednakovrijedno«.</w:t>
      </w:r>
    </w:p>
    <w:p w:rsidR="002A146E" w:rsidRPr="001A6EB1" w:rsidRDefault="00520A80" w:rsidP="004335ED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12</w:t>
      </w:r>
      <w:r w:rsidR="002A146E">
        <w:rPr>
          <w:rFonts w:ascii="Lucida Sans Unicode" w:hAnsi="Lucida Sans Unicode"/>
          <w:sz w:val="22"/>
        </w:rPr>
        <w:t xml:space="preserve">.4. </w:t>
      </w:r>
      <w:r w:rsidR="002A146E" w:rsidRPr="002A146E">
        <w:rPr>
          <w:rFonts w:ascii="Lucida Sans Unicode" w:hAnsi="Lucida Sans Unicode"/>
          <w:sz w:val="22"/>
        </w:rPr>
        <w:t>Ponuditelj mora u ponudi dokazati</w:t>
      </w:r>
      <w:r w:rsidR="002A146E">
        <w:rPr>
          <w:rFonts w:ascii="Lucida Sans Unicode" w:hAnsi="Lucida Sans Unicode"/>
          <w:sz w:val="22"/>
        </w:rPr>
        <w:t xml:space="preserve"> da radovi, roba ili usluge koje nudi</w:t>
      </w:r>
      <w:r w:rsidR="002A146E" w:rsidRPr="002A146E">
        <w:rPr>
          <w:rFonts w:ascii="Lucida Sans Unicode" w:hAnsi="Lucida Sans Unicode"/>
          <w:sz w:val="22"/>
        </w:rPr>
        <w:t xml:space="preserve"> </w:t>
      </w:r>
      <w:r w:rsidR="002A146E">
        <w:rPr>
          <w:rFonts w:ascii="Lucida Sans Unicode" w:hAnsi="Lucida Sans Unicode"/>
          <w:sz w:val="22"/>
        </w:rPr>
        <w:t xml:space="preserve">udovoljavaju tehničkim specifikacijama koje je </w:t>
      </w:r>
      <w:r w:rsidR="004615E2">
        <w:rPr>
          <w:rFonts w:ascii="Lucida Sans Unicode" w:hAnsi="Lucida Sans Unicode"/>
          <w:sz w:val="22"/>
        </w:rPr>
        <w:t>NOJN</w:t>
      </w:r>
      <w:r w:rsidR="002A146E">
        <w:rPr>
          <w:rFonts w:ascii="Lucida Sans Unicode" w:hAnsi="Lucida Sans Unicode"/>
          <w:sz w:val="22"/>
        </w:rPr>
        <w:t xml:space="preserve"> odredio u dokumentaciji za nadmetanje.</w:t>
      </w:r>
    </w:p>
    <w:p w:rsidR="007F3F87" w:rsidRPr="005079C0" w:rsidRDefault="00520A80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5079C0">
        <w:rPr>
          <w:rFonts w:ascii="Lucida Sans Unicode" w:hAnsi="Lucida Sans Unicode" w:cs="Lucida Sans Unicode"/>
          <w:b/>
          <w:sz w:val="22"/>
          <w:szCs w:val="22"/>
        </w:rPr>
        <w:t>1</w:t>
      </w:r>
      <w:r>
        <w:rPr>
          <w:rFonts w:ascii="Lucida Sans Unicode" w:hAnsi="Lucida Sans Unicode" w:cs="Lucida Sans Unicode"/>
          <w:b/>
          <w:sz w:val="22"/>
          <w:szCs w:val="22"/>
        </w:rPr>
        <w:t>3</w:t>
      </w:r>
      <w:r w:rsidR="004335ED" w:rsidRPr="005079C0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7F3F87" w:rsidRPr="005079C0">
        <w:rPr>
          <w:rFonts w:ascii="Lucida Sans Unicode" w:hAnsi="Lucida Sans Unicode" w:cs="Lucida Sans Unicode"/>
          <w:b/>
          <w:sz w:val="22"/>
          <w:szCs w:val="22"/>
        </w:rPr>
        <w:t>Obavijest o nabavi i dokumentacija za nadmetanje</w:t>
      </w:r>
    </w:p>
    <w:p w:rsidR="001738E9" w:rsidRPr="001A6EB1" w:rsidRDefault="00520A80" w:rsidP="004335ED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13</w:t>
      </w:r>
      <w:r w:rsidR="001738E9" w:rsidRPr="001A6EB1">
        <w:rPr>
          <w:rFonts w:ascii="Lucida Sans Unicode" w:hAnsi="Lucida Sans Unicode"/>
          <w:sz w:val="22"/>
        </w:rPr>
        <w:t>.</w:t>
      </w:r>
      <w:r w:rsidR="004335ED">
        <w:rPr>
          <w:rFonts w:ascii="Lucida Sans Unicode" w:hAnsi="Lucida Sans Unicode"/>
          <w:sz w:val="22"/>
        </w:rPr>
        <w:t>1</w:t>
      </w:r>
      <w:r w:rsidR="001738E9" w:rsidRPr="001A6EB1">
        <w:rPr>
          <w:rFonts w:ascii="Lucida Sans Unicode" w:hAnsi="Lucida Sans Unicode"/>
          <w:sz w:val="22"/>
        </w:rPr>
        <w:t xml:space="preserve"> </w:t>
      </w:r>
      <w:r w:rsidR="007F3F87">
        <w:rPr>
          <w:rFonts w:ascii="Lucida Sans Unicode" w:hAnsi="Lucida Sans Unicode"/>
          <w:sz w:val="22"/>
        </w:rPr>
        <w:t xml:space="preserve">U postupku javnog nadmetanja iz </w:t>
      </w:r>
      <w:proofErr w:type="spellStart"/>
      <w:r w:rsidR="00E71067">
        <w:rPr>
          <w:rFonts w:ascii="Lucida Sans Unicode" w:hAnsi="Lucida Sans Unicode"/>
          <w:sz w:val="22"/>
        </w:rPr>
        <w:t>pod</w:t>
      </w:r>
      <w:r w:rsidR="007F3F87">
        <w:rPr>
          <w:rFonts w:ascii="Lucida Sans Unicode" w:hAnsi="Lucida Sans Unicode"/>
          <w:sz w:val="22"/>
        </w:rPr>
        <w:t>točke</w:t>
      </w:r>
      <w:proofErr w:type="spellEnd"/>
      <w:r w:rsidR="001738E9" w:rsidRPr="001A6EB1">
        <w:rPr>
          <w:rFonts w:ascii="Lucida Sans Unicode" w:hAnsi="Lucida Sans Unicode"/>
          <w:sz w:val="22"/>
        </w:rPr>
        <w:t xml:space="preserve"> </w:t>
      </w:r>
      <w:r>
        <w:rPr>
          <w:rFonts w:ascii="Lucida Sans Unicode" w:hAnsi="Lucida Sans Unicode"/>
          <w:sz w:val="22"/>
        </w:rPr>
        <w:t>5</w:t>
      </w:r>
      <w:r w:rsidR="001738E9" w:rsidRPr="00E71067">
        <w:rPr>
          <w:rFonts w:ascii="Lucida Sans Unicode" w:hAnsi="Lucida Sans Unicode"/>
          <w:sz w:val="22"/>
        </w:rPr>
        <w:t>.</w:t>
      </w:r>
      <w:r w:rsidR="00E851A9">
        <w:rPr>
          <w:rFonts w:ascii="Lucida Sans Unicode" w:hAnsi="Lucida Sans Unicode"/>
          <w:sz w:val="22"/>
        </w:rPr>
        <w:t>3</w:t>
      </w:r>
      <w:r w:rsidR="00E71067" w:rsidRPr="00E71067">
        <w:rPr>
          <w:rFonts w:ascii="Lucida Sans Unicode" w:hAnsi="Lucida Sans Unicode"/>
          <w:sz w:val="22"/>
        </w:rPr>
        <w:t>.</w:t>
      </w:r>
      <w:r w:rsidR="001738E9" w:rsidRPr="00E71067">
        <w:rPr>
          <w:rFonts w:ascii="Lucida Sans Unicode" w:hAnsi="Lucida Sans Unicode"/>
          <w:sz w:val="22"/>
        </w:rPr>
        <w:t xml:space="preserve"> ovog</w:t>
      </w:r>
      <w:r w:rsidR="00BE2DFF" w:rsidRPr="00E71067">
        <w:rPr>
          <w:rFonts w:ascii="Lucida Sans Unicode" w:hAnsi="Lucida Sans Unicode"/>
          <w:sz w:val="22"/>
        </w:rPr>
        <w:t xml:space="preserve"> </w:t>
      </w:r>
      <w:r w:rsidR="00152236" w:rsidRPr="00E71067">
        <w:rPr>
          <w:rFonts w:ascii="Lucida Sans Unicode" w:hAnsi="Lucida Sans Unicode"/>
          <w:sz w:val="22"/>
        </w:rPr>
        <w:t>Priloga</w:t>
      </w:r>
      <w:r w:rsidR="001738E9" w:rsidRPr="00E71067">
        <w:rPr>
          <w:rFonts w:ascii="Lucida Sans Unicode" w:hAnsi="Lucida Sans Unicode"/>
          <w:sz w:val="22"/>
        </w:rPr>
        <w:t xml:space="preserve">, </w:t>
      </w:r>
      <w:r w:rsidR="006942B6" w:rsidRPr="00E71067">
        <w:rPr>
          <w:rFonts w:ascii="Lucida Sans Unicode" w:hAnsi="Lucida Sans Unicode"/>
          <w:sz w:val="22"/>
        </w:rPr>
        <w:t>objavljuje se</w:t>
      </w:r>
      <w:r w:rsidR="001738E9" w:rsidRPr="00E71067">
        <w:rPr>
          <w:rFonts w:ascii="Lucida Sans Unicode" w:hAnsi="Lucida Sans Unicode"/>
          <w:sz w:val="22"/>
        </w:rPr>
        <w:t xml:space="preserve"> </w:t>
      </w:r>
      <w:proofErr w:type="spellStart"/>
      <w:r w:rsidR="00246228" w:rsidRPr="00E71067">
        <w:rPr>
          <w:rFonts w:ascii="Lucida Sans Unicode" w:hAnsi="Lucida Sans Unicode"/>
          <w:sz w:val="22"/>
        </w:rPr>
        <w:t>Oo</w:t>
      </w:r>
      <w:r w:rsidR="001738E9" w:rsidRPr="00E71067">
        <w:rPr>
          <w:rFonts w:ascii="Lucida Sans Unicode" w:hAnsi="Lucida Sans Unicode"/>
          <w:sz w:val="22"/>
        </w:rPr>
        <w:t>N</w:t>
      </w:r>
      <w:proofErr w:type="spellEnd"/>
      <w:r w:rsidR="00DD3FDA" w:rsidRPr="00E71067">
        <w:rPr>
          <w:rFonts w:ascii="Lucida Sans Unicode" w:hAnsi="Lucida Sans Unicode"/>
          <w:sz w:val="22"/>
        </w:rPr>
        <w:t xml:space="preserve"> </w:t>
      </w:r>
      <w:r w:rsidR="00695486" w:rsidRPr="00E71067">
        <w:rPr>
          <w:rFonts w:ascii="Lucida Sans Unicode" w:hAnsi="Lucida Sans Unicode"/>
          <w:sz w:val="22"/>
        </w:rPr>
        <w:t xml:space="preserve">i </w:t>
      </w:r>
      <w:r w:rsidR="006942B6" w:rsidRPr="00E71067">
        <w:rPr>
          <w:rFonts w:ascii="Lucida Sans Unicode" w:hAnsi="Lucida Sans Unicode"/>
          <w:sz w:val="22"/>
        </w:rPr>
        <w:t>dokumentacij</w:t>
      </w:r>
      <w:r w:rsidR="007F3F87" w:rsidRPr="00E71067">
        <w:rPr>
          <w:rFonts w:ascii="Lucida Sans Unicode" w:hAnsi="Lucida Sans Unicode"/>
          <w:sz w:val="22"/>
        </w:rPr>
        <w:t>a</w:t>
      </w:r>
      <w:r w:rsidR="00112DAE" w:rsidRPr="00E71067">
        <w:rPr>
          <w:rFonts w:ascii="Lucida Sans Unicode" w:hAnsi="Lucida Sans Unicode"/>
          <w:sz w:val="22"/>
        </w:rPr>
        <w:t xml:space="preserve"> za nadmetanje</w:t>
      </w:r>
      <w:r w:rsidR="00D74884" w:rsidRPr="00E71067">
        <w:rPr>
          <w:rFonts w:ascii="Lucida Sans Unicode" w:hAnsi="Lucida Sans Unicode"/>
          <w:sz w:val="22"/>
        </w:rPr>
        <w:t xml:space="preserve">, </w:t>
      </w:r>
      <w:r w:rsidR="00DD3FDA" w:rsidRPr="00E71067">
        <w:rPr>
          <w:rFonts w:ascii="Lucida Sans Unicode" w:hAnsi="Lucida Sans Unicode"/>
          <w:sz w:val="22"/>
        </w:rPr>
        <w:t xml:space="preserve">na način opisan u </w:t>
      </w:r>
      <w:proofErr w:type="spellStart"/>
      <w:r w:rsidR="00E71067" w:rsidRPr="00E71067">
        <w:rPr>
          <w:rFonts w:ascii="Lucida Sans Unicode" w:hAnsi="Lucida Sans Unicode"/>
          <w:sz w:val="22"/>
        </w:rPr>
        <w:t>pod</w:t>
      </w:r>
      <w:r w:rsidR="00DD3FDA" w:rsidRPr="00E71067">
        <w:rPr>
          <w:rFonts w:ascii="Lucida Sans Unicode" w:hAnsi="Lucida Sans Unicode"/>
          <w:sz w:val="22"/>
        </w:rPr>
        <w:t>točkama</w:t>
      </w:r>
      <w:proofErr w:type="spellEnd"/>
      <w:r w:rsidR="00DD3FDA" w:rsidRPr="00E71067">
        <w:rPr>
          <w:rFonts w:ascii="Lucida Sans Unicode" w:hAnsi="Lucida Sans Unicode"/>
          <w:sz w:val="22"/>
        </w:rPr>
        <w:t xml:space="preserve"> </w:t>
      </w:r>
      <w:r>
        <w:rPr>
          <w:rFonts w:ascii="Lucida Sans Unicode" w:hAnsi="Lucida Sans Unicode"/>
          <w:sz w:val="22"/>
        </w:rPr>
        <w:t>5</w:t>
      </w:r>
      <w:r w:rsidR="00893126" w:rsidRPr="006E05E5">
        <w:rPr>
          <w:rFonts w:ascii="Lucida Sans Unicode" w:hAnsi="Lucida Sans Unicode"/>
          <w:sz w:val="22"/>
        </w:rPr>
        <w:t>.</w:t>
      </w:r>
      <w:r w:rsidR="006E05E5" w:rsidRPr="006E05E5">
        <w:rPr>
          <w:rFonts w:ascii="Lucida Sans Unicode" w:hAnsi="Lucida Sans Unicode"/>
          <w:sz w:val="22"/>
        </w:rPr>
        <w:t>3</w:t>
      </w:r>
      <w:r w:rsidR="00DD3FDA" w:rsidRPr="006E05E5">
        <w:rPr>
          <w:rFonts w:ascii="Lucida Sans Unicode" w:hAnsi="Lucida Sans Unicode"/>
          <w:sz w:val="22"/>
        </w:rPr>
        <w:t>.</w:t>
      </w:r>
      <w:r w:rsidR="002A677B">
        <w:rPr>
          <w:rFonts w:ascii="Lucida Sans Unicode" w:hAnsi="Lucida Sans Unicode"/>
          <w:sz w:val="22"/>
        </w:rPr>
        <w:t>4</w:t>
      </w:r>
      <w:r w:rsidR="00E71067" w:rsidRPr="006E05E5">
        <w:rPr>
          <w:rFonts w:ascii="Lucida Sans Unicode" w:hAnsi="Lucida Sans Unicode"/>
          <w:sz w:val="22"/>
        </w:rPr>
        <w:t>.</w:t>
      </w:r>
      <w:r w:rsidR="00DD3FDA" w:rsidRPr="006E05E5">
        <w:rPr>
          <w:rFonts w:ascii="Lucida Sans Unicode" w:hAnsi="Lucida Sans Unicode"/>
          <w:sz w:val="22"/>
        </w:rPr>
        <w:t xml:space="preserve"> i </w:t>
      </w:r>
      <w:r>
        <w:rPr>
          <w:rFonts w:ascii="Lucida Sans Unicode" w:hAnsi="Lucida Sans Unicode"/>
          <w:sz w:val="22"/>
        </w:rPr>
        <w:t>5</w:t>
      </w:r>
      <w:r w:rsidR="00893126" w:rsidRPr="006E05E5">
        <w:rPr>
          <w:rFonts w:ascii="Lucida Sans Unicode" w:hAnsi="Lucida Sans Unicode"/>
          <w:sz w:val="22"/>
        </w:rPr>
        <w:t>.</w:t>
      </w:r>
      <w:r w:rsidR="006E05E5" w:rsidRPr="006E05E5">
        <w:rPr>
          <w:rFonts w:ascii="Lucida Sans Unicode" w:hAnsi="Lucida Sans Unicode"/>
          <w:sz w:val="22"/>
        </w:rPr>
        <w:t>3</w:t>
      </w:r>
      <w:r w:rsidR="002A677B">
        <w:rPr>
          <w:rFonts w:ascii="Lucida Sans Unicode" w:hAnsi="Lucida Sans Unicode"/>
          <w:sz w:val="22"/>
        </w:rPr>
        <w:t>.5</w:t>
      </w:r>
      <w:r w:rsidR="00DD3FDA" w:rsidRPr="006E05E5">
        <w:rPr>
          <w:rFonts w:ascii="Lucida Sans Unicode" w:hAnsi="Lucida Sans Unicode"/>
          <w:sz w:val="22"/>
        </w:rPr>
        <w:t>.</w:t>
      </w:r>
      <w:r w:rsidR="00DD3FDA" w:rsidRPr="00E71067">
        <w:rPr>
          <w:rFonts w:ascii="Lucida Sans Unicode" w:hAnsi="Lucida Sans Unicode"/>
          <w:sz w:val="22"/>
        </w:rPr>
        <w:t xml:space="preserve"> ovog</w:t>
      </w:r>
      <w:r w:rsidR="00DD3FDA">
        <w:rPr>
          <w:rFonts w:ascii="Lucida Sans Unicode" w:hAnsi="Lucida Sans Unicode"/>
          <w:sz w:val="22"/>
        </w:rPr>
        <w:t xml:space="preserve"> </w:t>
      </w:r>
      <w:r w:rsidR="00893126">
        <w:rPr>
          <w:rFonts w:ascii="Lucida Sans Unicode" w:hAnsi="Lucida Sans Unicode"/>
          <w:sz w:val="22"/>
        </w:rPr>
        <w:t>Priloga</w:t>
      </w:r>
      <w:r w:rsidR="00DD3FDA">
        <w:rPr>
          <w:rFonts w:ascii="Lucida Sans Unicode" w:hAnsi="Lucida Sans Unicode"/>
          <w:sz w:val="22"/>
        </w:rPr>
        <w:t>.</w:t>
      </w:r>
    </w:p>
    <w:p w:rsidR="001738E9" w:rsidRPr="001A6EB1" w:rsidRDefault="00520A80" w:rsidP="004335ED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13</w:t>
      </w:r>
      <w:r w:rsidR="00DD3FDA">
        <w:rPr>
          <w:rFonts w:ascii="Lucida Sans Unicode" w:hAnsi="Lucida Sans Unicode"/>
          <w:sz w:val="22"/>
        </w:rPr>
        <w:t>.</w:t>
      </w:r>
      <w:r w:rsidR="004335ED">
        <w:rPr>
          <w:rFonts w:ascii="Lucida Sans Unicode" w:hAnsi="Lucida Sans Unicode"/>
          <w:sz w:val="22"/>
        </w:rPr>
        <w:t>2</w:t>
      </w:r>
      <w:r w:rsidR="001738E9" w:rsidRPr="001A6EB1">
        <w:rPr>
          <w:rFonts w:ascii="Lucida Sans Unicode" w:hAnsi="Lucida Sans Unicode"/>
          <w:sz w:val="22"/>
        </w:rPr>
        <w:t xml:space="preserve">. </w:t>
      </w:r>
      <w:proofErr w:type="spellStart"/>
      <w:r w:rsidR="00246228" w:rsidRPr="001A6EB1">
        <w:rPr>
          <w:rFonts w:ascii="Lucida Sans Unicode" w:hAnsi="Lucida Sans Unicode"/>
          <w:sz w:val="22"/>
        </w:rPr>
        <w:t>Oo</w:t>
      </w:r>
      <w:r w:rsidR="001738E9" w:rsidRPr="001A6EB1">
        <w:rPr>
          <w:rFonts w:ascii="Lucida Sans Unicode" w:hAnsi="Lucida Sans Unicode"/>
          <w:sz w:val="22"/>
        </w:rPr>
        <w:t>N</w:t>
      </w:r>
      <w:proofErr w:type="spellEnd"/>
      <w:r w:rsidR="001738E9" w:rsidRPr="001A6EB1">
        <w:rPr>
          <w:rFonts w:ascii="Lucida Sans Unicode" w:hAnsi="Lucida Sans Unicode"/>
          <w:sz w:val="22"/>
        </w:rPr>
        <w:t xml:space="preserve"> </w:t>
      </w:r>
      <w:r w:rsidR="00DD3F14">
        <w:rPr>
          <w:rFonts w:ascii="Lucida Sans Unicode" w:hAnsi="Lucida Sans Unicode"/>
          <w:sz w:val="22"/>
        </w:rPr>
        <w:t>sadržava</w:t>
      </w:r>
      <w:r w:rsidR="001738E9" w:rsidRPr="001A6EB1">
        <w:rPr>
          <w:rFonts w:ascii="Lucida Sans Unicode" w:hAnsi="Lucida Sans Unicode"/>
          <w:sz w:val="22"/>
        </w:rPr>
        <w:t xml:space="preserve"> najmanje:  </w:t>
      </w:r>
    </w:p>
    <w:p w:rsidR="001738E9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DD3FDA" w:rsidRPr="004335ED">
        <w:rPr>
          <w:rFonts w:ascii="Lucida Sans Unicode" w:hAnsi="Lucida Sans Unicode"/>
          <w:sz w:val="22"/>
        </w:rPr>
        <w:t>naziv</w:t>
      </w:r>
      <w:r w:rsidR="001738E9" w:rsidRPr="004335ED">
        <w:rPr>
          <w:rFonts w:ascii="Lucida Sans Unicode" w:hAnsi="Lucida Sans Unicode"/>
          <w:sz w:val="22"/>
        </w:rPr>
        <w:t xml:space="preserve"> i adresu</w:t>
      </w:r>
      <w:r w:rsidR="00FA6A61" w:rsidRPr="004335ED">
        <w:rPr>
          <w:rFonts w:ascii="Lucida Sans Unicode" w:hAnsi="Lucida Sans Unicode"/>
          <w:sz w:val="22"/>
        </w:rPr>
        <w:t xml:space="preserve"> te najmanje jedan kontakt</w:t>
      </w:r>
      <w:r w:rsidR="00CB2DD4">
        <w:rPr>
          <w:rFonts w:ascii="Lucida Sans Unicode" w:hAnsi="Lucida Sans Unicode"/>
          <w:sz w:val="22"/>
        </w:rPr>
        <w:t>ni</w:t>
      </w:r>
      <w:r w:rsidR="00FA6A61" w:rsidRPr="004335ED">
        <w:rPr>
          <w:rFonts w:ascii="Lucida Sans Unicode" w:hAnsi="Lucida Sans Unicode"/>
          <w:sz w:val="22"/>
        </w:rPr>
        <w:t xml:space="preserve"> podatak</w:t>
      </w:r>
      <w:r w:rsidR="001738E9" w:rsidRPr="004335ED">
        <w:rPr>
          <w:rFonts w:ascii="Lucida Sans Unicode" w:hAnsi="Lucida Sans Unicode"/>
          <w:sz w:val="22"/>
        </w:rPr>
        <w:t xml:space="preserve"> </w:t>
      </w:r>
      <w:r w:rsidR="00074A98">
        <w:rPr>
          <w:rFonts w:ascii="Lucida Sans Unicode" w:hAnsi="Lucida Sans Unicode"/>
          <w:sz w:val="22"/>
        </w:rPr>
        <w:t>NOJN</w:t>
      </w:r>
      <w:r w:rsidR="001738E9" w:rsidRPr="004335ED">
        <w:rPr>
          <w:rFonts w:ascii="Lucida Sans Unicode" w:hAnsi="Lucida Sans Unicode"/>
          <w:sz w:val="22"/>
        </w:rPr>
        <w:t>-a;</w:t>
      </w:r>
    </w:p>
    <w:p w:rsidR="001738E9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1738E9" w:rsidRPr="004335ED">
        <w:rPr>
          <w:rFonts w:ascii="Lucida Sans Unicode" w:hAnsi="Lucida Sans Unicode"/>
          <w:sz w:val="22"/>
        </w:rPr>
        <w:t>osnovne informacije o predmet</w:t>
      </w:r>
      <w:r w:rsidR="007F3F87" w:rsidRPr="004335ED">
        <w:rPr>
          <w:rFonts w:ascii="Lucida Sans Unicode" w:hAnsi="Lucida Sans Unicode"/>
          <w:sz w:val="22"/>
        </w:rPr>
        <w:t>u</w:t>
      </w:r>
      <w:r w:rsidR="001738E9" w:rsidRPr="004335ED">
        <w:rPr>
          <w:rFonts w:ascii="Lucida Sans Unicode" w:hAnsi="Lucida Sans Unicode"/>
          <w:sz w:val="22"/>
        </w:rPr>
        <w:t xml:space="preserve"> nabave;</w:t>
      </w:r>
    </w:p>
    <w:p w:rsidR="001B15E5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1B15E5" w:rsidRPr="004335ED">
        <w:rPr>
          <w:rFonts w:ascii="Lucida Sans Unicode" w:hAnsi="Lucida Sans Unicode"/>
          <w:sz w:val="22"/>
        </w:rPr>
        <w:t>vrst</w:t>
      </w:r>
      <w:r w:rsidR="00074A98">
        <w:rPr>
          <w:rFonts w:ascii="Lucida Sans Unicode" w:hAnsi="Lucida Sans Unicode"/>
          <w:sz w:val="22"/>
        </w:rPr>
        <w:t>u</w:t>
      </w:r>
      <w:r w:rsidR="001B15E5" w:rsidRPr="004335ED">
        <w:rPr>
          <w:rFonts w:ascii="Lucida Sans Unicode" w:hAnsi="Lucida Sans Unicode"/>
          <w:sz w:val="22"/>
        </w:rPr>
        <w:t xml:space="preserve"> javnog nadmetanja (jedna ili dvije faze);</w:t>
      </w:r>
    </w:p>
    <w:p w:rsidR="001738E9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1738E9" w:rsidRPr="004335ED">
        <w:rPr>
          <w:rFonts w:ascii="Lucida Sans Unicode" w:hAnsi="Lucida Sans Unicode"/>
          <w:sz w:val="22"/>
        </w:rPr>
        <w:t xml:space="preserve">rok za </w:t>
      </w:r>
      <w:r w:rsidR="00DD3FDA" w:rsidRPr="004335ED">
        <w:rPr>
          <w:rFonts w:ascii="Lucida Sans Unicode" w:hAnsi="Lucida Sans Unicode"/>
          <w:sz w:val="22"/>
        </w:rPr>
        <w:t>dostavu</w:t>
      </w:r>
      <w:r w:rsidR="001738E9" w:rsidRPr="004335ED">
        <w:rPr>
          <w:rFonts w:ascii="Lucida Sans Unicode" w:hAnsi="Lucida Sans Unicode"/>
          <w:sz w:val="22"/>
        </w:rPr>
        <w:t xml:space="preserve"> ponuda (datum i vrijeme)</w:t>
      </w:r>
      <w:r w:rsidR="007F3F87" w:rsidRPr="004335ED">
        <w:rPr>
          <w:rFonts w:ascii="Lucida Sans Unicode" w:hAnsi="Lucida Sans Unicode"/>
          <w:sz w:val="22"/>
        </w:rPr>
        <w:t xml:space="preserve"> ako se javno nadmetanje provodi u jednoj fazi</w:t>
      </w:r>
      <w:r w:rsidR="001738E9" w:rsidRPr="004335ED">
        <w:rPr>
          <w:rFonts w:ascii="Lucida Sans Unicode" w:hAnsi="Lucida Sans Unicode"/>
          <w:sz w:val="22"/>
        </w:rPr>
        <w:t>;</w:t>
      </w:r>
    </w:p>
    <w:p w:rsidR="007F3F87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7F3F87" w:rsidRPr="004335ED">
        <w:rPr>
          <w:rFonts w:ascii="Lucida Sans Unicode" w:hAnsi="Lucida Sans Unicode"/>
          <w:sz w:val="22"/>
        </w:rPr>
        <w:t>rok za dostavu prijava (datum i vrijeme) ako se javno nadmetanje provodi u dvije faze;</w:t>
      </w:r>
    </w:p>
    <w:p w:rsidR="003E6777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3E6777" w:rsidRPr="004335ED">
        <w:rPr>
          <w:rFonts w:ascii="Lucida Sans Unicode" w:hAnsi="Lucida Sans Unicode"/>
          <w:sz w:val="22"/>
        </w:rPr>
        <w:t>jezik(</w:t>
      </w:r>
      <w:r w:rsidR="00906B88" w:rsidRPr="004335ED">
        <w:rPr>
          <w:rFonts w:ascii="Lucida Sans Unicode" w:hAnsi="Lucida Sans Unicode"/>
          <w:sz w:val="22"/>
        </w:rPr>
        <w:t>e</w:t>
      </w:r>
      <w:r w:rsidR="003E6777" w:rsidRPr="004335ED">
        <w:rPr>
          <w:rFonts w:ascii="Lucida Sans Unicode" w:hAnsi="Lucida Sans Unicode"/>
          <w:sz w:val="22"/>
        </w:rPr>
        <w:t xml:space="preserve">) na kojem </w:t>
      </w:r>
      <w:r w:rsidR="007F3F87" w:rsidRPr="004335ED">
        <w:rPr>
          <w:rFonts w:ascii="Lucida Sans Unicode" w:hAnsi="Lucida Sans Unicode"/>
          <w:sz w:val="22"/>
        </w:rPr>
        <w:t xml:space="preserve">prijava ili </w:t>
      </w:r>
      <w:r w:rsidR="003E6777" w:rsidRPr="004335ED">
        <w:rPr>
          <w:rFonts w:ascii="Lucida Sans Unicode" w:hAnsi="Lucida Sans Unicode"/>
          <w:sz w:val="22"/>
        </w:rPr>
        <w:t xml:space="preserve">ponuda mora </w:t>
      </w:r>
      <w:r w:rsidR="001B15E5" w:rsidRPr="004335ED">
        <w:rPr>
          <w:rFonts w:ascii="Lucida Sans Unicode" w:hAnsi="Lucida Sans Unicode"/>
          <w:sz w:val="22"/>
        </w:rPr>
        <w:t>biti pripremljena i dostavljena;</w:t>
      </w:r>
    </w:p>
    <w:p w:rsidR="001738E9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1738E9" w:rsidRPr="004335ED">
        <w:rPr>
          <w:rFonts w:ascii="Lucida Sans Unicode" w:hAnsi="Lucida Sans Unicode"/>
          <w:sz w:val="22"/>
        </w:rPr>
        <w:t>elektroničku adresu</w:t>
      </w:r>
      <w:r w:rsidR="005466F6" w:rsidRPr="004335ED">
        <w:rPr>
          <w:rFonts w:ascii="Lucida Sans Unicode" w:hAnsi="Lucida Sans Unicode"/>
          <w:sz w:val="22"/>
        </w:rPr>
        <w:t xml:space="preserve"> na koju se mogu zatražiti dodatne informacije te </w:t>
      </w:r>
      <w:r w:rsidR="00DD3FDA" w:rsidRPr="004335ED">
        <w:rPr>
          <w:rFonts w:ascii="Lucida Sans Unicode" w:hAnsi="Lucida Sans Unicode"/>
          <w:sz w:val="22"/>
        </w:rPr>
        <w:t>mjesto</w:t>
      </w:r>
      <w:r w:rsidR="001738E9" w:rsidRPr="004335ED">
        <w:rPr>
          <w:rFonts w:ascii="Lucida Sans Unicode" w:hAnsi="Lucida Sans Unicode"/>
          <w:sz w:val="22"/>
        </w:rPr>
        <w:t xml:space="preserve"> </w:t>
      </w:r>
      <w:r w:rsidR="00DD3FDA" w:rsidRPr="004335ED">
        <w:rPr>
          <w:rFonts w:ascii="Lucida Sans Unicode" w:hAnsi="Lucida Sans Unicode"/>
          <w:sz w:val="22"/>
        </w:rPr>
        <w:t xml:space="preserve">na kojem </w:t>
      </w:r>
      <w:r w:rsidR="005466F6" w:rsidRPr="004335ED">
        <w:rPr>
          <w:rFonts w:ascii="Lucida Sans Unicode" w:hAnsi="Lucida Sans Unicode"/>
          <w:sz w:val="22"/>
        </w:rPr>
        <w:t xml:space="preserve">je </w:t>
      </w:r>
      <w:r w:rsidR="00DD3FDA" w:rsidRPr="004335ED">
        <w:rPr>
          <w:rFonts w:ascii="Lucida Sans Unicode" w:hAnsi="Lucida Sans Unicode"/>
          <w:sz w:val="22"/>
        </w:rPr>
        <w:t>dostupn</w:t>
      </w:r>
      <w:r w:rsidR="005466F6" w:rsidRPr="004335ED">
        <w:rPr>
          <w:rFonts w:ascii="Lucida Sans Unicode" w:hAnsi="Lucida Sans Unicode"/>
          <w:sz w:val="22"/>
        </w:rPr>
        <w:t>a</w:t>
      </w:r>
      <w:r w:rsidR="00DD3FDA" w:rsidRPr="004335ED">
        <w:rPr>
          <w:rFonts w:ascii="Lucida Sans Unicode" w:hAnsi="Lucida Sans Unicode"/>
          <w:sz w:val="22"/>
        </w:rPr>
        <w:t xml:space="preserve"> dodatn</w:t>
      </w:r>
      <w:r w:rsidR="005466F6" w:rsidRPr="004335ED">
        <w:rPr>
          <w:rFonts w:ascii="Lucida Sans Unicode" w:hAnsi="Lucida Sans Unicode"/>
          <w:sz w:val="22"/>
        </w:rPr>
        <w:t xml:space="preserve">a </w:t>
      </w:r>
      <w:r w:rsidR="00DD3FDA" w:rsidRPr="004335ED">
        <w:rPr>
          <w:rFonts w:ascii="Lucida Sans Unicode" w:hAnsi="Lucida Sans Unicode"/>
          <w:sz w:val="22"/>
        </w:rPr>
        <w:t>dokumentacija (ako je primjenjivo)</w:t>
      </w:r>
      <w:r w:rsidR="001738E9" w:rsidRPr="004335ED">
        <w:rPr>
          <w:rFonts w:ascii="Lucida Sans Unicode" w:hAnsi="Lucida Sans Unicode"/>
          <w:sz w:val="22"/>
        </w:rPr>
        <w:t>.</w:t>
      </w:r>
    </w:p>
    <w:p w:rsidR="001738E9" w:rsidRPr="001A6EB1" w:rsidRDefault="00520A80" w:rsidP="004335ED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13</w:t>
      </w:r>
      <w:r w:rsidR="00605BB2">
        <w:rPr>
          <w:rFonts w:ascii="Lucida Sans Unicode" w:hAnsi="Lucida Sans Unicode"/>
          <w:sz w:val="22"/>
        </w:rPr>
        <w:t>.</w:t>
      </w:r>
      <w:r w:rsidR="004335ED">
        <w:rPr>
          <w:rFonts w:ascii="Lucida Sans Unicode" w:hAnsi="Lucida Sans Unicode"/>
          <w:sz w:val="22"/>
        </w:rPr>
        <w:t>3</w:t>
      </w:r>
      <w:r w:rsidR="001738E9" w:rsidRPr="001A6EB1">
        <w:rPr>
          <w:rFonts w:ascii="Lucida Sans Unicode" w:hAnsi="Lucida Sans Unicode"/>
          <w:sz w:val="22"/>
        </w:rPr>
        <w:t xml:space="preserve">. </w:t>
      </w:r>
      <w:r w:rsidR="00DD3FDA">
        <w:rPr>
          <w:rFonts w:ascii="Lucida Sans Unicode" w:hAnsi="Lucida Sans Unicode"/>
          <w:sz w:val="22"/>
        </w:rPr>
        <w:t>Dokumentacija za nadmetanje</w:t>
      </w:r>
      <w:r w:rsidR="001738E9" w:rsidRPr="001A6EB1">
        <w:rPr>
          <w:rFonts w:ascii="Lucida Sans Unicode" w:hAnsi="Lucida Sans Unicode"/>
          <w:sz w:val="22"/>
        </w:rPr>
        <w:t xml:space="preserve"> </w:t>
      </w:r>
      <w:r w:rsidR="00DD3F14">
        <w:rPr>
          <w:rFonts w:ascii="Lucida Sans Unicode" w:hAnsi="Lucida Sans Unicode"/>
          <w:sz w:val="22"/>
        </w:rPr>
        <w:t>sadržava</w:t>
      </w:r>
      <w:r w:rsidR="001738E9" w:rsidRPr="001A6EB1">
        <w:rPr>
          <w:rFonts w:ascii="Lucida Sans Unicode" w:hAnsi="Lucida Sans Unicode"/>
          <w:sz w:val="22"/>
        </w:rPr>
        <w:t xml:space="preserve"> najmanje:  </w:t>
      </w:r>
    </w:p>
    <w:p w:rsidR="001738E9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DD3FDA" w:rsidRPr="004335ED">
        <w:rPr>
          <w:rFonts w:ascii="Lucida Sans Unicode" w:hAnsi="Lucida Sans Unicode"/>
          <w:sz w:val="22"/>
        </w:rPr>
        <w:t>naziv</w:t>
      </w:r>
      <w:r w:rsidR="001738E9" w:rsidRPr="004335ED">
        <w:rPr>
          <w:rFonts w:ascii="Lucida Sans Unicode" w:hAnsi="Lucida Sans Unicode"/>
          <w:sz w:val="22"/>
        </w:rPr>
        <w:t xml:space="preserve"> i adresu</w:t>
      </w:r>
      <w:r w:rsidR="00FA6A61" w:rsidRPr="004335ED">
        <w:rPr>
          <w:rFonts w:ascii="Lucida Sans Unicode" w:hAnsi="Lucida Sans Unicode"/>
          <w:sz w:val="22"/>
        </w:rPr>
        <w:t xml:space="preserve"> </w:t>
      </w:r>
      <w:r w:rsidR="00074A98">
        <w:rPr>
          <w:rFonts w:ascii="Lucida Sans Unicode" w:hAnsi="Lucida Sans Unicode"/>
          <w:sz w:val="22"/>
        </w:rPr>
        <w:t>NOJN</w:t>
      </w:r>
      <w:r w:rsidR="001738E9" w:rsidRPr="004335ED">
        <w:rPr>
          <w:rFonts w:ascii="Lucida Sans Unicode" w:hAnsi="Lucida Sans Unicode"/>
          <w:sz w:val="22"/>
        </w:rPr>
        <w:t>-a;</w:t>
      </w:r>
    </w:p>
    <w:p w:rsidR="001738E9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B26946" w:rsidRPr="004335ED">
        <w:rPr>
          <w:rFonts w:ascii="Lucida Sans Unicode" w:hAnsi="Lucida Sans Unicode"/>
          <w:sz w:val="22"/>
        </w:rPr>
        <w:t>tehničke specifikacij</w:t>
      </w:r>
      <w:r w:rsidR="00613792" w:rsidRPr="004335ED">
        <w:rPr>
          <w:rFonts w:ascii="Lucida Sans Unicode" w:hAnsi="Lucida Sans Unicode"/>
          <w:sz w:val="22"/>
        </w:rPr>
        <w:t>e</w:t>
      </w:r>
      <w:r w:rsidR="001738E9" w:rsidRPr="004335ED">
        <w:rPr>
          <w:rFonts w:ascii="Lucida Sans Unicode" w:hAnsi="Lucida Sans Unicode"/>
          <w:sz w:val="22"/>
        </w:rPr>
        <w:t xml:space="preserve"> i/ili opis posla i/ili sve relevantne tehničke pojedinosti predmeta nabave;</w:t>
      </w:r>
    </w:p>
    <w:p w:rsidR="00FA6A61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FA6A61" w:rsidRPr="004335ED">
        <w:rPr>
          <w:rFonts w:ascii="Lucida Sans Unicode" w:hAnsi="Lucida Sans Unicode"/>
          <w:sz w:val="22"/>
        </w:rPr>
        <w:t>mjesto izvršenja/izvođenja radova, isporuke robe ili pružanja usluga,</w:t>
      </w:r>
    </w:p>
    <w:p w:rsidR="00FA6A61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lastRenderedPageBreak/>
        <w:t xml:space="preserve">- </w:t>
      </w:r>
      <w:r w:rsidR="00FA6A61" w:rsidRPr="004335ED">
        <w:rPr>
          <w:rFonts w:ascii="Lucida Sans Unicode" w:hAnsi="Lucida Sans Unicode"/>
          <w:sz w:val="22"/>
        </w:rPr>
        <w:t>podatke o vrsti, opsegu i općoj prirodi radova/vrsti, količini i načinu isporuke robe/ opisu i opsegu usluga koje će se pružati,</w:t>
      </w:r>
    </w:p>
    <w:p w:rsidR="00FA6A61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FA6A61" w:rsidRPr="004335ED">
        <w:rPr>
          <w:rFonts w:ascii="Lucida Sans Unicode" w:hAnsi="Lucida Sans Unicode"/>
          <w:sz w:val="22"/>
        </w:rPr>
        <w:t>ako je predmet nabave podijeljen na grupe, navod o mogućnosti podnošenja ponuda za jednu, više ili sve grupe</w:t>
      </w:r>
      <w:r w:rsidR="00893126" w:rsidRPr="004335ED">
        <w:rPr>
          <w:rFonts w:ascii="Lucida Sans Unicode" w:hAnsi="Lucida Sans Unicode"/>
          <w:sz w:val="22"/>
        </w:rPr>
        <w:t>, te način podnošenja ponuda za jednu, više ili sve grupe</w:t>
      </w:r>
      <w:r w:rsidR="00203590" w:rsidRPr="004335ED">
        <w:rPr>
          <w:rFonts w:ascii="Lucida Sans Unicode" w:hAnsi="Lucida Sans Unicode"/>
          <w:sz w:val="22"/>
        </w:rPr>
        <w:t>;</w:t>
      </w:r>
      <w:r w:rsidR="00FA6A61" w:rsidRPr="004335ED">
        <w:rPr>
          <w:rFonts w:ascii="Lucida Sans Unicode" w:hAnsi="Lucida Sans Unicode"/>
          <w:sz w:val="22"/>
        </w:rPr>
        <w:t xml:space="preserve"> </w:t>
      </w:r>
    </w:p>
    <w:p w:rsidR="00B357DC" w:rsidRPr="004335ED" w:rsidRDefault="00B357DC" w:rsidP="00B357DC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- navod o podjeli izvršenja </w:t>
      </w:r>
      <w:r w:rsidRPr="00B357DC">
        <w:rPr>
          <w:rFonts w:ascii="Lucida Sans Unicode" w:hAnsi="Lucida Sans Unicode" w:cs="Lucida Sans Unicode"/>
          <w:sz w:val="22"/>
          <w:szCs w:val="22"/>
        </w:rPr>
        <w:t>nabave (ugovora) u</w:t>
      </w:r>
      <w:r>
        <w:rPr>
          <w:rFonts w:ascii="Lucida Sans Unicode" w:hAnsi="Lucida Sans Unicode" w:cs="Lucida Sans Unicode"/>
          <w:sz w:val="22"/>
          <w:szCs w:val="22"/>
        </w:rPr>
        <w:t xml:space="preserve"> više faza, ako je primjenjivo</w:t>
      </w:r>
    </w:p>
    <w:p w:rsidR="003E6777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3E6777" w:rsidRPr="004335ED">
        <w:rPr>
          <w:rFonts w:ascii="Lucida Sans Unicode" w:hAnsi="Lucida Sans Unicode"/>
          <w:sz w:val="22"/>
        </w:rPr>
        <w:t>jezik(</w:t>
      </w:r>
      <w:r w:rsidR="005D352C" w:rsidRPr="004335ED">
        <w:rPr>
          <w:rFonts w:ascii="Lucida Sans Unicode" w:hAnsi="Lucida Sans Unicode"/>
          <w:sz w:val="22"/>
        </w:rPr>
        <w:t>e</w:t>
      </w:r>
      <w:r w:rsidR="003E6777" w:rsidRPr="004335ED">
        <w:rPr>
          <w:rFonts w:ascii="Lucida Sans Unicode" w:hAnsi="Lucida Sans Unicode"/>
          <w:sz w:val="22"/>
        </w:rPr>
        <w:t>) na kojem ponuda mora biti pripremljena i dostavljena,</w:t>
      </w:r>
    </w:p>
    <w:p w:rsidR="00FA6A61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FA6A61" w:rsidRPr="004335ED">
        <w:rPr>
          <w:rFonts w:ascii="Lucida Sans Unicode" w:hAnsi="Lucida Sans Unicode"/>
          <w:sz w:val="22"/>
        </w:rPr>
        <w:t>rok izvršenja radova/isporuke robe/pružanja usluga</w:t>
      </w:r>
      <w:r w:rsidR="00203590" w:rsidRPr="004335ED">
        <w:rPr>
          <w:rFonts w:ascii="Lucida Sans Unicode" w:hAnsi="Lucida Sans Unicode"/>
          <w:sz w:val="22"/>
        </w:rPr>
        <w:t>;</w:t>
      </w:r>
    </w:p>
    <w:p w:rsidR="001738E9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1738E9" w:rsidRPr="004335ED">
        <w:rPr>
          <w:rFonts w:ascii="Lucida Sans Unicode" w:hAnsi="Lucida Sans Unicode"/>
          <w:sz w:val="22"/>
        </w:rPr>
        <w:t xml:space="preserve">rok za </w:t>
      </w:r>
      <w:r w:rsidR="00DD3FDA" w:rsidRPr="004335ED">
        <w:rPr>
          <w:rFonts w:ascii="Lucida Sans Unicode" w:hAnsi="Lucida Sans Unicode"/>
          <w:sz w:val="22"/>
        </w:rPr>
        <w:t>dostavu</w:t>
      </w:r>
      <w:r w:rsidR="00FA6A61" w:rsidRPr="004335ED">
        <w:rPr>
          <w:rFonts w:ascii="Lucida Sans Unicode" w:hAnsi="Lucida Sans Unicode"/>
          <w:sz w:val="22"/>
        </w:rPr>
        <w:t xml:space="preserve"> </w:t>
      </w:r>
      <w:r w:rsidR="001B15E5" w:rsidRPr="004335ED">
        <w:rPr>
          <w:rFonts w:ascii="Lucida Sans Unicode" w:hAnsi="Lucida Sans Unicode"/>
          <w:sz w:val="22"/>
        </w:rPr>
        <w:t xml:space="preserve">prijava ili </w:t>
      </w:r>
      <w:r w:rsidR="00203590" w:rsidRPr="004335ED">
        <w:rPr>
          <w:rFonts w:ascii="Lucida Sans Unicode" w:hAnsi="Lucida Sans Unicode"/>
          <w:sz w:val="22"/>
        </w:rPr>
        <w:t>ponuda (datum i vrijeme);</w:t>
      </w:r>
    </w:p>
    <w:p w:rsidR="00203590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1738E9" w:rsidRPr="004335ED">
        <w:rPr>
          <w:rFonts w:ascii="Lucida Sans Unicode" w:hAnsi="Lucida Sans Unicode"/>
          <w:sz w:val="22"/>
        </w:rPr>
        <w:t xml:space="preserve">uvjete i </w:t>
      </w:r>
      <w:r w:rsidR="00E851A9" w:rsidRPr="006C64D5">
        <w:rPr>
          <w:rFonts w:ascii="Lucida Sans Unicode" w:hAnsi="Lucida Sans Unicode"/>
          <w:sz w:val="22"/>
        </w:rPr>
        <w:t>dokaze</w:t>
      </w:r>
      <w:r w:rsidR="00E851A9" w:rsidRPr="004335ED">
        <w:rPr>
          <w:rFonts w:ascii="Lucida Sans Unicode" w:hAnsi="Lucida Sans Unicode"/>
          <w:sz w:val="22"/>
        </w:rPr>
        <w:t xml:space="preserve"> </w:t>
      </w:r>
      <w:r w:rsidR="001B15E5" w:rsidRPr="004335ED">
        <w:rPr>
          <w:rFonts w:ascii="Lucida Sans Unicode" w:hAnsi="Lucida Sans Unicode"/>
          <w:sz w:val="22"/>
        </w:rPr>
        <w:t xml:space="preserve">kvalifikacije </w:t>
      </w:r>
      <w:r w:rsidR="001738E9" w:rsidRPr="004335ED">
        <w:rPr>
          <w:rFonts w:ascii="Lucida Sans Unicode" w:hAnsi="Lucida Sans Unicode"/>
          <w:sz w:val="22"/>
        </w:rPr>
        <w:t xml:space="preserve">koje moraju ispunjavati potencijalni </w:t>
      </w:r>
      <w:r w:rsidR="00DD3FDA" w:rsidRPr="004335ED">
        <w:rPr>
          <w:rFonts w:ascii="Lucida Sans Unicode" w:hAnsi="Lucida Sans Unicode"/>
          <w:sz w:val="22"/>
        </w:rPr>
        <w:t>ponuditelji</w:t>
      </w:r>
      <w:r w:rsidR="00893126" w:rsidRPr="004335ED">
        <w:rPr>
          <w:rFonts w:ascii="Lucida Sans Unicode" w:hAnsi="Lucida Sans Unicode"/>
          <w:sz w:val="22"/>
        </w:rPr>
        <w:t xml:space="preserve"> (npr. pravne, tehničke, fi</w:t>
      </w:r>
      <w:r w:rsidR="001B15E5" w:rsidRPr="004335ED">
        <w:rPr>
          <w:rFonts w:ascii="Lucida Sans Unicode" w:hAnsi="Lucida Sans Unicode"/>
          <w:sz w:val="22"/>
        </w:rPr>
        <w:t>n</w:t>
      </w:r>
      <w:r w:rsidR="00893126" w:rsidRPr="004335ED">
        <w:rPr>
          <w:rFonts w:ascii="Lucida Sans Unicode" w:hAnsi="Lucida Sans Unicode"/>
          <w:sz w:val="22"/>
        </w:rPr>
        <w:t>ancijske, stručne)</w:t>
      </w:r>
      <w:r w:rsidR="001738E9" w:rsidRPr="004335ED">
        <w:rPr>
          <w:rFonts w:ascii="Lucida Sans Unicode" w:hAnsi="Lucida Sans Unicode"/>
          <w:sz w:val="22"/>
        </w:rPr>
        <w:t>;</w:t>
      </w:r>
    </w:p>
    <w:p w:rsidR="00203590" w:rsidRPr="004335ED" w:rsidRDefault="004335ED" w:rsidP="004335ED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203590" w:rsidRPr="004335ED">
        <w:rPr>
          <w:rFonts w:ascii="Lucida Sans Unicode" w:hAnsi="Lucida Sans Unicode"/>
          <w:sz w:val="22"/>
        </w:rPr>
        <w:t xml:space="preserve">popis razloga </w:t>
      </w:r>
      <w:r w:rsidR="004B58A0" w:rsidRPr="004335ED">
        <w:rPr>
          <w:rFonts w:ascii="Lucida Sans Unicode" w:hAnsi="Lucida Sans Unicode"/>
          <w:sz w:val="22"/>
        </w:rPr>
        <w:t>isključenja gospodarskog subjekta</w:t>
      </w:r>
      <w:r w:rsidR="00203590" w:rsidRPr="004335ED">
        <w:rPr>
          <w:rFonts w:ascii="Lucida Sans Unicode" w:hAnsi="Lucida Sans Unicode"/>
          <w:sz w:val="22"/>
        </w:rPr>
        <w:t xml:space="preserve"> iz postupka </w:t>
      </w:r>
      <w:r w:rsidR="004B58A0" w:rsidRPr="004335ED">
        <w:rPr>
          <w:rFonts w:ascii="Lucida Sans Unicode" w:hAnsi="Lucida Sans Unicode"/>
          <w:sz w:val="22"/>
        </w:rPr>
        <w:t>javnog nadmetanja</w:t>
      </w:r>
      <w:r w:rsidR="00203590" w:rsidRPr="004335ED">
        <w:rPr>
          <w:rFonts w:ascii="Lucida Sans Unicode" w:hAnsi="Lucida Sans Unicode"/>
          <w:sz w:val="22"/>
        </w:rPr>
        <w:t>;</w:t>
      </w:r>
    </w:p>
    <w:p w:rsidR="00203590" w:rsidRPr="004335ED" w:rsidRDefault="004335ED" w:rsidP="002A677B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- </w:t>
      </w:r>
      <w:r w:rsidR="00203590" w:rsidRPr="004335ED">
        <w:rPr>
          <w:rFonts w:ascii="Lucida Sans Unicode" w:hAnsi="Lucida Sans Unicode" w:cs="Lucida Sans Unicode"/>
          <w:sz w:val="22"/>
          <w:szCs w:val="22"/>
        </w:rPr>
        <w:t xml:space="preserve">navod o korištenju </w:t>
      </w:r>
      <w:r w:rsidR="000161CE">
        <w:rPr>
          <w:rFonts w:ascii="Lucida Sans Unicode" w:hAnsi="Lucida Sans Unicode" w:cs="Lucida Sans Unicode"/>
          <w:sz w:val="22"/>
          <w:szCs w:val="22"/>
        </w:rPr>
        <w:t>opcije</w:t>
      </w:r>
      <w:r w:rsidR="00203590" w:rsidRPr="004335ED">
        <w:rPr>
          <w:rFonts w:ascii="Lucida Sans Unicode" w:hAnsi="Lucida Sans Unicode" w:cs="Lucida Sans Unicode"/>
          <w:sz w:val="22"/>
          <w:szCs w:val="22"/>
        </w:rPr>
        <w:t xml:space="preserve"> pozivanja na dostavu ponude u drugoj fazi postupka </w:t>
      </w:r>
      <w:r w:rsidR="00E851A9">
        <w:rPr>
          <w:rFonts w:ascii="Lucida Sans Unicode" w:hAnsi="Lucida Sans Unicode" w:cs="Lucida Sans Unicode"/>
          <w:sz w:val="22"/>
          <w:szCs w:val="22"/>
        </w:rPr>
        <w:t>kandidata</w:t>
      </w:r>
      <w:r w:rsidR="00203590" w:rsidRPr="004335ED">
        <w:rPr>
          <w:rFonts w:ascii="Lucida Sans Unicode" w:hAnsi="Lucida Sans Unicode" w:cs="Lucida Sans Unicode"/>
          <w:sz w:val="22"/>
          <w:szCs w:val="22"/>
        </w:rPr>
        <w:t xml:space="preserve"> s najboljim kvalifikacijama (ako </w:t>
      </w:r>
      <w:r w:rsidR="00F220D0">
        <w:rPr>
          <w:rFonts w:ascii="Lucida Sans Unicode" w:hAnsi="Lucida Sans Unicode"/>
          <w:sz w:val="22"/>
        </w:rPr>
        <w:t>NOJN</w:t>
      </w:r>
      <w:r w:rsidR="00203590" w:rsidRPr="004335ED">
        <w:rPr>
          <w:rFonts w:ascii="Lucida Sans Unicode" w:hAnsi="Lucida Sans Unicode" w:cs="Lucida Sans Unicode"/>
          <w:sz w:val="22"/>
          <w:szCs w:val="22"/>
        </w:rPr>
        <w:t xml:space="preserve"> koristi tu mogućnost)</w:t>
      </w:r>
      <w:r w:rsidR="002053B7">
        <w:rPr>
          <w:rFonts w:ascii="Lucida Sans Unicode" w:hAnsi="Lucida Sans Unicode" w:cs="Lucida Sans Unicode"/>
          <w:sz w:val="22"/>
          <w:szCs w:val="22"/>
        </w:rPr>
        <w:t>,</w:t>
      </w:r>
      <w:r w:rsidR="00FA50F7">
        <w:rPr>
          <w:rFonts w:ascii="Lucida Sans Unicode" w:hAnsi="Lucida Sans Unicode" w:cs="Lucida Sans Unicode"/>
          <w:sz w:val="22"/>
          <w:szCs w:val="22"/>
        </w:rPr>
        <w:t xml:space="preserve"> pravila koja će se primijeniti na uži izbor</w:t>
      </w:r>
      <w:r w:rsidR="002053B7">
        <w:rPr>
          <w:rFonts w:ascii="Lucida Sans Unicode" w:hAnsi="Lucida Sans Unicode" w:cs="Lucida Sans Unicode"/>
          <w:sz w:val="22"/>
          <w:szCs w:val="22"/>
        </w:rPr>
        <w:t xml:space="preserve"> te minimalan broj kvalificiranih kandidata koje namjerava pozvati na dostavu ponude</w:t>
      </w:r>
      <w:r w:rsidR="00203590" w:rsidRPr="004335ED">
        <w:rPr>
          <w:rFonts w:ascii="Lucida Sans Unicode" w:hAnsi="Lucida Sans Unicode" w:cs="Lucida Sans Unicode"/>
          <w:sz w:val="22"/>
          <w:szCs w:val="22"/>
        </w:rPr>
        <w:t xml:space="preserve">; </w:t>
      </w:r>
    </w:p>
    <w:p w:rsidR="00203590" w:rsidRPr="004335ED" w:rsidRDefault="004335ED" w:rsidP="002A677B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- </w:t>
      </w:r>
      <w:r w:rsidR="00203590" w:rsidRPr="004335ED">
        <w:rPr>
          <w:rFonts w:ascii="Lucida Sans Unicode" w:hAnsi="Lucida Sans Unicode" w:cs="Lucida Sans Unicode"/>
          <w:sz w:val="22"/>
          <w:szCs w:val="22"/>
        </w:rPr>
        <w:t xml:space="preserve">navod o provedbi pregovora u drugoj fazi postupka (ako </w:t>
      </w:r>
      <w:r w:rsidR="004418E6">
        <w:rPr>
          <w:rFonts w:ascii="Lucida Sans Unicode" w:hAnsi="Lucida Sans Unicode"/>
          <w:sz w:val="22"/>
        </w:rPr>
        <w:t>NOJN</w:t>
      </w:r>
      <w:r w:rsidR="00203590" w:rsidRPr="004335ED">
        <w:rPr>
          <w:rFonts w:ascii="Lucida Sans Unicode" w:hAnsi="Lucida Sans Unicode" w:cs="Lucida Sans Unicode"/>
          <w:sz w:val="22"/>
          <w:szCs w:val="22"/>
        </w:rPr>
        <w:t xml:space="preserve"> koristi tu mogućnost)</w:t>
      </w:r>
      <w:r w:rsidR="00FA50F7">
        <w:rPr>
          <w:rFonts w:ascii="Lucida Sans Unicode" w:hAnsi="Lucida Sans Unicode" w:cs="Lucida Sans Unicode"/>
          <w:sz w:val="22"/>
          <w:szCs w:val="22"/>
        </w:rPr>
        <w:t xml:space="preserve"> te aspekti ponuda o kojima će se pregovarati</w:t>
      </w:r>
      <w:r w:rsidR="00203590" w:rsidRPr="004335ED">
        <w:rPr>
          <w:rFonts w:ascii="Lucida Sans Unicode" w:hAnsi="Lucida Sans Unicode" w:cs="Lucida Sans Unicode"/>
          <w:sz w:val="22"/>
          <w:szCs w:val="22"/>
        </w:rPr>
        <w:t>;</w:t>
      </w:r>
    </w:p>
    <w:p w:rsidR="001738E9" w:rsidRPr="004335ED" w:rsidRDefault="004335ED" w:rsidP="002A677B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DD3FDA" w:rsidRPr="004335ED">
        <w:rPr>
          <w:rFonts w:ascii="Lucida Sans Unicode" w:hAnsi="Lucida Sans Unicode"/>
          <w:sz w:val="22"/>
        </w:rPr>
        <w:t xml:space="preserve">način </w:t>
      </w:r>
      <w:r w:rsidR="00FA6A61" w:rsidRPr="004335ED">
        <w:rPr>
          <w:rFonts w:ascii="Lucida Sans Unicode" w:hAnsi="Lucida Sans Unicode"/>
          <w:sz w:val="22"/>
        </w:rPr>
        <w:t xml:space="preserve">dostave </w:t>
      </w:r>
      <w:r w:rsidR="00203590" w:rsidRPr="004335ED">
        <w:rPr>
          <w:rFonts w:ascii="Lucida Sans Unicode" w:hAnsi="Lucida Sans Unicode"/>
          <w:sz w:val="22"/>
        </w:rPr>
        <w:t>prijava ili ponuda;</w:t>
      </w:r>
    </w:p>
    <w:p w:rsidR="000222C3" w:rsidRPr="004335ED" w:rsidRDefault="004335ED" w:rsidP="002A677B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0222C3" w:rsidRPr="004335ED">
        <w:rPr>
          <w:rFonts w:ascii="Lucida Sans Unicode" w:hAnsi="Lucida Sans Unicode"/>
          <w:sz w:val="22"/>
        </w:rPr>
        <w:t xml:space="preserve">rok za postavljanje </w:t>
      </w:r>
      <w:r w:rsidR="001B15E5" w:rsidRPr="004335ED">
        <w:rPr>
          <w:rFonts w:ascii="Lucida Sans Unicode" w:hAnsi="Lucida Sans Unicode"/>
          <w:sz w:val="22"/>
        </w:rPr>
        <w:t xml:space="preserve">pravovremenih zahtjeva za dodatnim informacijama </w:t>
      </w:r>
      <w:r w:rsidR="000222C3" w:rsidRPr="004335ED">
        <w:rPr>
          <w:rFonts w:ascii="Lucida Sans Unicode" w:hAnsi="Lucida Sans Unicode"/>
          <w:sz w:val="22"/>
        </w:rPr>
        <w:t xml:space="preserve">i rok za objavu </w:t>
      </w:r>
      <w:r w:rsidR="001B15E5" w:rsidRPr="004335ED">
        <w:rPr>
          <w:rFonts w:ascii="Lucida Sans Unicode" w:hAnsi="Lucida Sans Unicode"/>
          <w:sz w:val="22"/>
        </w:rPr>
        <w:t xml:space="preserve">pojašnjenja </w:t>
      </w:r>
      <w:r w:rsidR="000222C3" w:rsidRPr="004335ED">
        <w:rPr>
          <w:rFonts w:ascii="Lucida Sans Unicode" w:hAnsi="Lucida Sans Unicode"/>
          <w:sz w:val="22"/>
        </w:rPr>
        <w:t>na postavljen</w:t>
      </w:r>
      <w:r w:rsidR="001B15E5" w:rsidRPr="004335ED">
        <w:rPr>
          <w:rFonts w:ascii="Lucida Sans Unicode" w:hAnsi="Lucida Sans Unicode"/>
          <w:sz w:val="22"/>
        </w:rPr>
        <w:t>e zahtjeve</w:t>
      </w:r>
      <w:r w:rsidR="00203590" w:rsidRPr="004335ED">
        <w:rPr>
          <w:rFonts w:ascii="Lucida Sans Unicode" w:hAnsi="Lucida Sans Unicode"/>
          <w:sz w:val="22"/>
        </w:rPr>
        <w:t>;</w:t>
      </w:r>
    </w:p>
    <w:p w:rsidR="001738E9" w:rsidRPr="004335ED" w:rsidRDefault="004335ED" w:rsidP="002A677B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1738E9" w:rsidRPr="004335ED">
        <w:rPr>
          <w:rFonts w:ascii="Lucida Sans Unicode" w:hAnsi="Lucida Sans Unicode"/>
          <w:sz w:val="22"/>
        </w:rPr>
        <w:t>adres</w:t>
      </w:r>
      <w:r w:rsidR="00BC6E23" w:rsidRPr="004335ED">
        <w:rPr>
          <w:rFonts w:ascii="Lucida Sans Unicode" w:hAnsi="Lucida Sans Unicode"/>
          <w:sz w:val="22"/>
        </w:rPr>
        <w:t>u</w:t>
      </w:r>
      <w:r w:rsidR="00DD3FDA" w:rsidRPr="004335ED">
        <w:rPr>
          <w:rFonts w:ascii="Lucida Sans Unicode" w:hAnsi="Lucida Sans Unicode"/>
          <w:sz w:val="22"/>
        </w:rPr>
        <w:t xml:space="preserve"> (poštansku ili elektroničku</w:t>
      </w:r>
      <w:r w:rsidR="001738E9" w:rsidRPr="004335ED">
        <w:rPr>
          <w:rFonts w:ascii="Lucida Sans Unicode" w:hAnsi="Lucida Sans Unicode"/>
          <w:sz w:val="22"/>
        </w:rPr>
        <w:t>)</w:t>
      </w:r>
      <w:r w:rsidR="00DD3FDA" w:rsidRPr="004335ED">
        <w:rPr>
          <w:rFonts w:ascii="Lucida Sans Unicode" w:hAnsi="Lucida Sans Unicode"/>
          <w:sz w:val="22"/>
        </w:rPr>
        <w:t xml:space="preserve"> na koju se dostavljaju </w:t>
      </w:r>
      <w:r w:rsidR="001B15E5" w:rsidRPr="004335ED">
        <w:rPr>
          <w:rFonts w:ascii="Lucida Sans Unicode" w:hAnsi="Lucida Sans Unicode"/>
          <w:sz w:val="22"/>
        </w:rPr>
        <w:t xml:space="preserve">prijave ili </w:t>
      </w:r>
      <w:r w:rsidR="00DD3FDA" w:rsidRPr="004335ED">
        <w:rPr>
          <w:rFonts w:ascii="Lucida Sans Unicode" w:hAnsi="Lucida Sans Unicode"/>
          <w:sz w:val="22"/>
        </w:rPr>
        <w:t>ponude</w:t>
      </w:r>
      <w:r w:rsidR="001738E9" w:rsidRPr="004335ED">
        <w:rPr>
          <w:rFonts w:ascii="Lucida Sans Unicode" w:hAnsi="Lucida Sans Unicode"/>
          <w:sz w:val="22"/>
        </w:rPr>
        <w:t>;</w:t>
      </w:r>
    </w:p>
    <w:p w:rsidR="001738E9" w:rsidRPr="004335ED" w:rsidRDefault="004335ED" w:rsidP="002A677B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1738E9" w:rsidRPr="004335ED">
        <w:rPr>
          <w:rFonts w:ascii="Lucida Sans Unicode" w:hAnsi="Lucida Sans Unicode"/>
          <w:sz w:val="22"/>
        </w:rPr>
        <w:t>ime, prezime, broj telefona i adresu e</w:t>
      </w:r>
      <w:r w:rsidR="00695486" w:rsidRPr="004335ED">
        <w:rPr>
          <w:rFonts w:ascii="Lucida Sans Unicode" w:hAnsi="Lucida Sans Unicode"/>
          <w:sz w:val="22"/>
        </w:rPr>
        <w:t>lektron</w:t>
      </w:r>
      <w:r w:rsidR="00CB2DD4">
        <w:rPr>
          <w:rFonts w:ascii="Lucida Sans Unicode" w:hAnsi="Lucida Sans Unicode"/>
          <w:sz w:val="22"/>
        </w:rPr>
        <w:t>ičke</w:t>
      </w:r>
      <w:r w:rsidR="00695486" w:rsidRPr="004335ED">
        <w:rPr>
          <w:rFonts w:ascii="Lucida Sans Unicode" w:hAnsi="Lucida Sans Unicode"/>
          <w:sz w:val="22"/>
        </w:rPr>
        <w:t xml:space="preserve"> </w:t>
      </w:r>
      <w:r w:rsidR="001738E9" w:rsidRPr="004335ED">
        <w:rPr>
          <w:rFonts w:ascii="Lucida Sans Unicode" w:hAnsi="Lucida Sans Unicode"/>
          <w:sz w:val="22"/>
        </w:rPr>
        <w:t>pošte osobe</w:t>
      </w:r>
      <w:r w:rsidR="00695486" w:rsidRPr="004335ED">
        <w:rPr>
          <w:rFonts w:ascii="Lucida Sans Unicode" w:hAnsi="Lucida Sans Unicode"/>
          <w:sz w:val="22"/>
        </w:rPr>
        <w:t xml:space="preserve"> za kontakt</w:t>
      </w:r>
      <w:r w:rsidR="00203590" w:rsidRPr="004335ED">
        <w:rPr>
          <w:rFonts w:ascii="Lucida Sans Unicode" w:hAnsi="Lucida Sans Unicode"/>
          <w:sz w:val="22"/>
        </w:rPr>
        <w:t>;</w:t>
      </w:r>
    </w:p>
    <w:p w:rsidR="001738E9" w:rsidRPr="004335ED" w:rsidRDefault="004335ED" w:rsidP="002A677B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115607" w:rsidRPr="004335ED">
        <w:rPr>
          <w:rFonts w:ascii="Lucida Sans Unicode" w:hAnsi="Lucida Sans Unicode"/>
          <w:sz w:val="22"/>
        </w:rPr>
        <w:t>kriterij za odabir ponude</w:t>
      </w:r>
      <w:r w:rsidR="00F818A4">
        <w:rPr>
          <w:rFonts w:ascii="Lucida Sans Unicode" w:hAnsi="Lucida Sans Unicode"/>
          <w:sz w:val="22"/>
        </w:rPr>
        <w:t>,</w:t>
      </w:r>
      <w:r w:rsidR="00115607" w:rsidRPr="004335ED">
        <w:rPr>
          <w:rFonts w:ascii="Lucida Sans Unicode" w:hAnsi="Lucida Sans Unicode"/>
          <w:sz w:val="22"/>
        </w:rPr>
        <w:t xml:space="preserve"> te u slučaju kada se koristi kriterij najboljeg omjera cijene i kvalitete</w:t>
      </w:r>
      <w:r w:rsidR="00F818A4">
        <w:rPr>
          <w:rFonts w:ascii="Lucida Sans Unicode" w:hAnsi="Lucida Sans Unicode"/>
          <w:sz w:val="22"/>
        </w:rPr>
        <w:t>,</w:t>
      </w:r>
      <w:r w:rsidR="00115607" w:rsidRPr="004335ED">
        <w:rPr>
          <w:rFonts w:ascii="Lucida Sans Unicode" w:hAnsi="Lucida Sans Unicode"/>
          <w:sz w:val="22"/>
        </w:rPr>
        <w:t xml:space="preserve"> relativni značaj dodijeljen svakom </w:t>
      </w:r>
      <w:r w:rsidR="0054218A" w:rsidRPr="004335ED">
        <w:rPr>
          <w:rFonts w:ascii="Lucida Sans Unicode" w:hAnsi="Lucida Sans Unicode"/>
          <w:sz w:val="22"/>
        </w:rPr>
        <w:t xml:space="preserve">pojedinom </w:t>
      </w:r>
      <w:r w:rsidR="00115607" w:rsidRPr="004335ED">
        <w:rPr>
          <w:rFonts w:ascii="Lucida Sans Unicode" w:hAnsi="Lucida Sans Unicode"/>
          <w:sz w:val="22"/>
        </w:rPr>
        <w:t>kriteriju</w:t>
      </w:r>
      <w:r w:rsidR="006E3C59" w:rsidRPr="004335ED">
        <w:rPr>
          <w:rFonts w:ascii="Lucida Sans Unicode" w:hAnsi="Lucida Sans Unicode"/>
          <w:sz w:val="22"/>
        </w:rPr>
        <w:t>,</w:t>
      </w:r>
      <w:r w:rsidR="00115607" w:rsidRPr="004335ED">
        <w:rPr>
          <w:rFonts w:ascii="Lucida Sans Unicode" w:hAnsi="Lucida Sans Unicode"/>
          <w:sz w:val="22"/>
        </w:rPr>
        <w:t xml:space="preserve"> </w:t>
      </w:r>
      <w:r w:rsidR="0054218A" w:rsidRPr="004335ED">
        <w:rPr>
          <w:rFonts w:ascii="Lucida Sans Unicode" w:hAnsi="Lucida Sans Unicode"/>
          <w:sz w:val="22"/>
        </w:rPr>
        <w:t xml:space="preserve">sustav bodovanja i metodologiju evaluacije ponuda </w:t>
      </w:r>
      <w:r w:rsidR="006E3C59" w:rsidRPr="004335ED">
        <w:rPr>
          <w:rFonts w:ascii="Lucida Sans Unicode" w:hAnsi="Lucida Sans Unicode" w:cs="Lucida Sans Unicode"/>
          <w:sz w:val="22"/>
          <w:szCs w:val="22"/>
        </w:rPr>
        <w:t xml:space="preserve">informacije, specifikacije i sl. koje ponuditelji moraju dostaviti za </w:t>
      </w:r>
      <w:r w:rsidR="0054218A" w:rsidRPr="004335ED">
        <w:rPr>
          <w:rFonts w:ascii="Lucida Sans Unicode" w:hAnsi="Lucida Sans Unicode" w:cs="Lucida Sans Unicode"/>
          <w:sz w:val="22"/>
          <w:szCs w:val="22"/>
        </w:rPr>
        <w:t>evaluaciju</w:t>
      </w:r>
      <w:r w:rsidR="006E3C59" w:rsidRPr="004335ED">
        <w:rPr>
          <w:rFonts w:ascii="Lucida Sans Unicode" w:hAnsi="Lucida Sans Unicode" w:cs="Lucida Sans Unicode"/>
          <w:sz w:val="22"/>
          <w:szCs w:val="22"/>
        </w:rPr>
        <w:t xml:space="preserve"> ponude</w:t>
      </w:r>
      <w:r w:rsidR="00203590" w:rsidRPr="004335ED">
        <w:rPr>
          <w:rFonts w:ascii="Lucida Sans Unicode" w:hAnsi="Lucida Sans Unicode"/>
          <w:sz w:val="22"/>
        </w:rPr>
        <w:t>;</w:t>
      </w:r>
    </w:p>
    <w:p w:rsidR="006A2603" w:rsidRDefault="004335ED" w:rsidP="006A2603">
      <w:pPr>
        <w:spacing w:after="120"/>
        <w:ind w:left="709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FA6A61" w:rsidRPr="004335ED">
        <w:rPr>
          <w:rFonts w:ascii="Lucida Sans Unicode" w:hAnsi="Lucida Sans Unicode"/>
          <w:sz w:val="22"/>
        </w:rPr>
        <w:t>tražena jamstva, ako su potrebna</w:t>
      </w:r>
      <w:r w:rsidR="006A2603">
        <w:rPr>
          <w:rFonts w:ascii="Lucida Sans Unicode" w:hAnsi="Lucida Sans Unicode"/>
          <w:sz w:val="22"/>
        </w:rPr>
        <w:t>;</w:t>
      </w:r>
    </w:p>
    <w:p w:rsidR="00FA6A61" w:rsidRPr="004335ED" w:rsidRDefault="006A2603" w:rsidP="006A2603">
      <w:pPr>
        <w:spacing w:after="120"/>
        <w:ind w:left="709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Pr="006A2603">
        <w:rPr>
          <w:rFonts w:ascii="Lucida Sans Unicode" w:hAnsi="Lucida Sans Unicode"/>
          <w:sz w:val="22"/>
        </w:rPr>
        <w:t>naziv i adresa tijela</w:t>
      </w:r>
      <w:r>
        <w:rPr>
          <w:rFonts w:ascii="Lucida Sans Unicode" w:hAnsi="Lucida Sans Unicode"/>
          <w:sz w:val="22"/>
        </w:rPr>
        <w:t xml:space="preserve"> kojem se može podnijeti predstavka</w:t>
      </w:r>
      <w:r w:rsidRPr="006A2603">
        <w:rPr>
          <w:rFonts w:ascii="Lucida Sans Unicode" w:hAnsi="Lucida Sans Unicode"/>
          <w:sz w:val="22"/>
        </w:rPr>
        <w:t xml:space="preserve">, te podatak o roku za </w:t>
      </w:r>
      <w:r>
        <w:rPr>
          <w:rFonts w:ascii="Lucida Sans Unicode" w:hAnsi="Lucida Sans Unicode"/>
          <w:sz w:val="22"/>
        </w:rPr>
        <w:t>podnošenje predstavke.</w:t>
      </w:r>
    </w:p>
    <w:p w:rsidR="00A24BD3" w:rsidRPr="004335ED" w:rsidRDefault="00520A80" w:rsidP="002A677B">
      <w:pPr>
        <w:suppressAutoHyphens/>
        <w:spacing w:after="120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13</w:t>
      </w:r>
      <w:r w:rsidR="004335ED">
        <w:rPr>
          <w:rFonts w:ascii="Lucida Sans Unicode" w:hAnsi="Lucida Sans Unicode"/>
          <w:sz w:val="22"/>
        </w:rPr>
        <w:t xml:space="preserve">.4. </w:t>
      </w:r>
      <w:r w:rsidR="00A24BD3">
        <w:rPr>
          <w:rFonts w:ascii="Lucida Sans Unicode" w:hAnsi="Lucida Sans Unicode"/>
          <w:sz w:val="22"/>
        </w:rPr>
        <w:t>Dokumentacija za nadmetanje</w:t>
      </w:r>
      <w:r w:rsidR="00A24BD3" w:rsidRPr="001A6EB1">
        <w:rPr>
          <w:rFonts w:ascii="Lucida Sans Unicode" w:hAnsi="Lucida Sans Unicode"/>
          <w:sz w:val="22"/>
        </w:rPr>
        <w:t xml:space="preserve"> </w:t>
      </w:r>
      <w:r w:rsidR="00A24BD3">
        <w:rPr>
          <w:rFonts w:ascii="Lucida Sans Unicode" w:hAnsi="Lucida Sans Unicode"/>
          <w:sz w:val="22"/>
        </w:rPr>
        <w:t>može također sadržavati</w:t>
      </w:r>
      <w:r w:rsidR="004335ED">
        <w:rPr>
          <w:rFonts w:ascii="Lucida Sans Unicode" w:hAnsi="Lucida Sans Unicode"/>
          <w:sz w:val="22"/>
        </w:rPr>
        <w:t xml:space="preserve"> </w:t>
      </w:r>
      <w:r w:rsidR="00A24BD3" w:rsidRPr="004335ED">
        <w:rPr>
          <w:rFonts w:ascii="Lucida Sans Unicode" w:hAnsi="Lucida Sans Unicode"/>
          <w:sz w:val="22"/>
        </w:rPr>
        <w:t>procijenjenu vrijednost nabave.</w:t>
      </w:r>
    </w:p>
    <w:p w:rsidR="00B07D64" w:rsidRPr="004335ED" w:rsidRDefault="00520A80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14</w:t>
      </w:r>
      <w:r w:rsidR="004335ED" w:rsidRPr="004335ED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203590" w:rsidRPr="004335ED">
        <w:rPr>
          <w:rFonts w:ascii="Lucida Sans Unicode" w:hAnsi="Lucida Sans Unicode" w:cs="Lucida Sans Unicode"/>
          <w:b/>
          <w:sz w:val="22"/>
          <w:szCs w:val="22"/>
        </w:rPr>
        <w:t>Rokovi</w:t>
      </w:r>
    </w:p>
    <w:p w:rsidR="001738E9" w:rsidRPr="00F872EC" w:rsidRDefault="00520A80" w:rsidP="00647006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 w:rsidRPr="00F872EC">
        <w:rPr>
          <w:rFonts w:ascii="Lucida Sans Unicode" w:hAnsi="Lucida Sans Unicode"/>
          <w:sz w:val="22"/>
        </w:rPr>
        <w:lastRenderedPageBreak/>
        <w:t>1</w:t>
      </w:r>
      <w:r>
        <w:rPr>
          <w:rFonts w:ascii="Lucida Sans Unicode" w:hAnsi="Lucida Sans Unicode"/>
          <w:sz w:val="22"/>
        </w:rPr>
        <w:t>4</w:t>
      </w:r>
      <w:r w:rsidR="004335ED" w:rsidRPr="00F872EC">
        <w:rPr>
          <w:rFonts w:ascii="Lucida Sans Unicode" w:hAnsi="Lucida Sans Unicode"/>
          <w:sz w:val="22"/>
        </w:rPr>
        <w:t>.1</w:t>
      </w:r>
      <w:r w:rsidR="001738E9" w:rsidRPr="00F872EC">
        <w:rPr>
          <w:rFonts w:ascii="Lucida Sans Unicode" w:hAnsi="Lucida Sans Unicode"/>
          <w:sz w:val="22"/>
        </w:rPr>
        <w:t xml:space="preserve">. Pri određivanju rokova za </w:t>
      </w:r>
      <w:r w:rsidR="00605BB2" w:rsidRPr="00F872EC">
        <w:rPr>
          <w:rFonts w:ascii="Lucida Sans Unicode" w:hAnsi="Lucida Sans Unicode"/>
          <w:sz w:val="22"/>
        </w:rPr>
        <w:t>dostavu</w:t>
      </w:r>
      <w:r w:rsidR="00077C8D" w:rsidRPr="00F872EC">
        <w:rPr>
          <w:rFonts w:ascii="Lucida Sans Unicode" w:hAnsi="Lucida Sans Unicode"/>
          <w:sz w:val="22"/>
        </w:rPr>
        <w:t xml:space="preserve"> prijava i</w:t>
      </w:r>
      <w:r w:rsidR="001738E9" w:rsidRPr="00F872EC">
        <w:rPr>
          <w:rFonts w:ascii="Lucida Sans Unicode" w:hAnsi="Lucida Sans Unicode"/>
          <w:sz w:val="22"/>
        </w:rPr>
        <w:t xml:space="preserve"> ponuda, </w:t>
      </w:r>
      <w:r w:rsidR="00EF6C9C">
        <w:rPr>
          <w:rFonts w:ascii="Lucida Sans Unicode" w:hAnsi="Lucida Sans Unicode"/>
          <w:sz w:val="22"/>
        </w:rPr>
        <w:t>NOJN</w:t>
      </w:r>
      <w:r w:rsidR="001738E9" w:rsidRPr="00F872EC">
        <w:rPr>
          <w:rFonts w:ascii="Lucida Sans Unicode" w:hAnsi="Lucida Sans Unicode"/>
          <w:sz w:val="22"/>
        </w:rPr>
        <w:t xml:space="preserve"> </w:t>
      </w:r>
      <w:r w:rsidR="00605BB2" w:rsidRPr="00F872EC">
        <w:rPr>
          <w:rFonts w:ascii="Lucida Sans Unicode" w:hAnsi="Lucida Sans Unicode"/>
          <w:sz w:val="22"/>
        </w:rPr>
        <w:t>uzima</w:t>
      </w:r>
      <w:r w:rsidR="001738E9" w:rsidRPr="00F872EC">
        <w:rPr>
          <w:rFonts w:ascii="Lucida Sans Unicode" w:hAnsi="Lucida Sans Unicode"/>
          <w:sz w:val="22"/>
        </w:rPr>
        <w:t xml:space="preserve"> u obzir složenost predmeta nabave te vrijeme potrebno za pripremu</w:t>
      </w:r>
      <w:r w:rsidR="00077C8D" w:rsidRPr="00F872EC">
        <w:rPr>
          <w:rFonts w:ascii="Lucida Sans Unicode" w:hAnsi="Lucida Sans Unicode"/>
          <w:sz w:val="22"/>
        </w:rPr>
        <w:t xml:space="preserve"> prijave i</w:t>
      </w:r>
      <w:r w:rsidR="00605BB2" w:rsidRPr="00F872EC">
        <w:rPr>
          <w:rFonts w:ascii="Lucida Sans Unicode" w:hAnsi="Lucida Sans Unicode"/>
          <w:sz w:val="22"/>
        </w:rPr>
        <w:t xml:space="preserve"> ponude</w:t>
      </w:r>
      <w:r w:rsidR="001738E9" w:rsidRPr="00F872EC">
        <w:rPr>
          <w:rFonts w:ascii="Lucida Sans Unicode" w:hAnsi="Lucida Sans Unicode"/>
          <w:sz w:val="22"/>
        </w:rPr>
        <w:t>.</w:t>
      </w:r>
    </w:p>
    <w:p w:rsidR="00E81869" w:rsidRPr="00F872EC" w:rsidRDefault="00520A80" w:rsidP="004335ED">
      <w:pPr>
        <w:spacing w:after="120"/>
        <w:jc w:val="both"/>
        <w:rPr>
          <w:rFonts w:ascii="Lucida Sans Unicode" w:hAnsi="Lucida Sans Unicode"/>
          <w:sz w:val="22"/>
        </w:rPr>
      </w:pPr>
      <w:r w:rsidRPr="00F872EC">
        <w:rPr>
          <w:rFonts w:ascii="Lucida Sans Unicode" w:hAnsi="Lucida Sans Unicode"/>
          <w:sz w:val="22"/>
        </w:rPr>
        <w:t>1</w:t>
      </w:r>
      <w:r>
        <w:rPr>
          <w:rFonts w:ascii="Lucida Sans Unicode" w:hAnsi="Lucida Sans Unicode"/>
          <w:sz w:val="22"/>
        </w:rPr>
        <w:t>4</w:t>
      </w:r>
      <w:r w:rsidR="00E81869" w:rsidRPr="00F872EC">
        <w:rPr>
          <w:rFonts w:ascii="Lucida Sans Unicode" w:hAnsi="Lucida Sans Unicode"/>
          <w:sz w:val="22"/>
        </w:rPr>
        <w:t>.</w:t>
      </w:r>
      <w:r w:rsidR="004335ED" w:rsidRPr="00F872EC">
        <w:rPr>
          <w:rFonts w:ascii="Lucida Sans Unicode" w:hAnsi="Lucida Sans Unicode"/>
          <w:sz w:val="22"/>
        </w:rPr>
        <w:t>2</w:t>
      </w:r>
      <w:r w:rsidR="00E81869" w:rsidRPr="00F872EC">
        <w:rPr>
          <w:rFonts w:ascii="Lucida Sans Unicode" w:hAnsi="Lucida Sans Unicode"/>
          <w:sz w:val="22"/>
        </w:rPr>
        <w:t xml:space="preserve">. Rok za dostavu prijava u postupku javnog nadmetanja u dvije faze ne smije biti kraći od </w:t>
      </w:r>
      <w:r w:rsidR="00827628">
        <w:rPr>
          <w:rFonts w:ascii="Lucida Sans Unicode" w:hAnsi="Lucida Sans Unicode"/>
          <w:sz w:val="22"/>
        </w:rPr>
        <w:t xml:space="preserve">15 </w:t>
      </w:r>
      <w:r w:rsidR="00E81869" w:rsidRPr="00F872EC">
        <w:rPr>
          <w:rFonts w:ascii="Lucida Sans Unicode" w:hAnsi="Lucida Sans Unicode"/>
          <w:sz w:val="22"/>
        </w:rPr>
        <w:t xml:space="preserve">kalendarskih dana računajući od dana objave </w:t>
      </w:r>
      <w:proofErr w:type="spellStart"/>
      <w:r w:rsidR="00E81869" w:rsidRPr="00F872EC">
        <w:rPr>
          <w:rFonts w:ascii="Lucida Sans Unicode" w:hAnsi="Lucida Sans Unicode"/>
          <w:sz w:val="22"/>
        </w:rPr>
        <w:t>OoN</w:t>
      </w:r>
      <w:proofErr w:type="spellEnd"/>
      <w:r w:rsidR="00E81869" w:rsidRPr="00F872EC">
        <w:rPr>
          <w:rFonts w:ascii="Lucida Sans Unicode" w:hAnsi="Lucida Sans Unicode"/>
          <w:sz w:val="22"/>
        </w:rPr>
        <w:t>-a.</w:t>
      </w:r>
    </w:p>
    <w:p w:rsidR="00E81869" w:rsidRPr="00F872EC" w:rsidRDefault="00520A80" w:rsidP="004335ED">
      <w:pPr>
        <w:spacing w:after="120"/>
        <w:jc w:val="both"/>
        <w:rPr>
          <w:rFonts w:ascii="Lucida Sans Unicode" w:hAnsi="Lucida Sans Unicode"/>
          <w:sz w:val="22"/>
        </w:rPr>
      </w:pPr>
      <w:r w:rsidRPr="00F872EC">
        <w:rPr>
          <w:rFonts w:ascii="Lucida Sans Unicode" w:hAnsi="Lucida Sans Unicode"/>
          <w:sz w:val="22"/>
        </w:rPr>
        <w:t>1</w:t>
      </w:r>
      <w:r>
        <w:rPr>
          <w:rFonts w:ascii="Lucida Sans Unicode" w:hAnsi="Lucida Sans Unicode"/>
          <w:sz w:val="22"/>
        </w:rPr>
        <w:t>4</w:t>
      </w:r>
      <w:r w:rsidR="00E81869" w:rsidRPr="00F872EC">
        <w:rPr>
          <w:rFonts w:ascii="Lucida Sans Unicode" w:hAnsi="Lucida Sans Unicode"/>
          <w:sz w:val="22"/>
        </w:rPr>
        <w:t>.</w:t>
      </w:r>
      <w:r w:rsidR="004335ED" w:rsidRPr="00F872EC">
        <w:rPr>
          <w:rFonts w:ascii="Lucida Sans Unicode" w:hAnsi="Lucida Sans Unicode"/>
          <w:sz w:val="22"/>
        </w:rPr>
        <w:t>3</w:t>
      </w:r>
      <w:r w:rsidR="00E81869" w:rsidRPr="00F872EC">
        <w:rPr>
          <w:rFonts w:ascii="Lucida Sans Unicode" w:hAnsi="Lucida Sans Unicode"/>
          <w:sz w:val="22"/>
        </w:rPr>
        <w:t xml:space="preserve">. Rok za dostavu ponuda u postupku javnog nadmetanja ne smije biti kraći od </w:t>
      </w:r>
      <w:r w:rsidR="00827628">
        <w:rPr>
          <w:rFonts w:ascii="Lucida Sans Unicode" w:hAnsi="Lucida Sans Unicode"/>
          <w:sz w:val="22"/>
        </w:rPr>
        <w:t>20</w:t>
      </w:r>
      <w:r w:rsidR="00E81869" w:rsidRPr="00F872EC">
        <w:rPr>
          <w:rFonts w:ascii="Lucida Sans Unicode" w:hAnsi="Lucida Sans Unicode"/>
          <w:sz w:val="22"/>
        </w:rPr>
        <w:t xml:space="preserve"> kalendarskih dana računajući od dana objave </w:t>
      </w:r>
      <w:proofErr w:type="spellStart"/>
      <w:r w:rsidR="00E81869" w:rsidRPr="00F872EC">
        <w:rPr>
          <w:rFonts w:ascii="Lucida Sans Unicode" w:hAnsi="Lucida Sans Unicode"/>
          <w:sz w:val="22"/>
        </w:rPr>
        <w:t>OoN</w:t>
      </w:r>
      <w:proofErr w:type="spellEnd"/>
      <w:r w:rsidR="00E81869" w:rsidRPr="00F872EC">
        <w:rPr>
          <w:rFonts w:ascii="Lucida Sans Unicode" w:hAnsi="Lucida Sans Unicode"/>
          <w:sz w:val="22"/>
        </w:rPr>
        <w:t>-a (ako se provodi javno nadmetanje u jednoj fazi)</w:t>
      </w:r>
      <w:r w:rsidR="00F818A4" w:rsidRPr="00F872EC">
        <w:rPr>
          <w:rFonts w:ascii="Lucida Sans Unicode" w:hAnsi="Lucida Sans Unicode"/>
          <w:sz w:val="22"/>
        </w:rPr>
        <w:t>,</w:t>
      </w:r>
      <w:r w:rsidR="00E81869" w:rsidRPr="00F872EC">
        <w:rPr>
          <w:rFonts w:ascii="Lucida Sans Unicode" w:hAnsi="Lucida Sans Unicode"/>
          <w:sz w:val="22"/>
        </w:rPr>
        <w:t xml:space="preserve"> odnosno </w:t>
      </w:r>
      <w:r w:rsidR="00827628">
        <w:rPr>
          <w:rFonts w:ascii="Lucida Sans Unicode" w:hAnsi="Lucida Sans Unicode"/>
          <w:sz w:val="22"/>
        </w:rPr>
        <w:t>15</w:t>
      </w:r>
      <w:r w:rsidR="00E81869" w:rsidRPr="00F872EC">
        <w:rPr>
          <w:rFonts w:ascii="Lucida Sans Unicode" w:hAnsi="Lucida Sans Unicode"/>
          <w:sz w:val="22"/>
        </w:rPr>
        <w:t xml:space="preserve"> kalendarskih dana računajući od dana slanja poziva na dostavu ponuda (ako se provodi javno nadmetanje u dvije faze).</w:t>
      </w:r>
    </w:p>
    <w:p w:rsidR="00E81869" w:rsidRPr="00F872EC" w:rsidRDefault="00520A80" w:rsidP="004335ED">
      <w:pPr>
        <w:spacing w:after="120"/>
        <w:jc w:val="both"/>
        <w:rPr>
          <w:rFonts w:ascii="Lucida Sans Unicode" w:hAnsi="Lucida Sans Unicode"/>
          <w:sz w:val="22"/>
        </w:rPr>
      </w:pPr>
      <w:r w:rsidRPr="00F872EC">
        <w:rPr>
          <w:rFonts w:ascii="Lucida Sans Unicode" w:hAnsi="Lucida Sans Unicode"/>
          <w:sz w:val="22"/>
        </w:rPr>
        <w:t>1</w:t>
      </w:r>
      <w:r>
        <w:rPr>
          <w:rFonts w:ascii="Lucida Sans Unicode" w:hAnsi="Lucida Sans Unicode"/>
          <w:sz w:val="22"/>
        </w:rPr>
        <w:t>4</w:t>
      </w:r>
      <w:r w:rsidR="00E81869" w:rsidRPr="00F872EC">
        <w:rPr>
          <w:rFonts w:ascii="Lucida Sans Unicode" w:hAnsi="Lucida Sans Unicode"/>
          <w:sz w:val="22"/>
        </w:rPr>
        <w:t>.</w:t>
      </w:r>
      <w:r w:rsidR="004335ED" w:rsidRPr="00F872EC">
        <w:rPr>
          <w:rFonts w:ascii="Lucida Sans Unicode" w:hAnsi="Lucida Sans Unicode"/>
          <w:sz w:val="22"/>
        </w:rPr>
        <w:t>4</w:t>
      </w:r>
      <w:r w:rsidR="00E81869" w:rsidRPr="00F872EC">
        <w:rPr>
          <w:rFonts w:ascii="Lucida Sans Unicode" w:hAnsi="Lucida Sans Unicode"/>
          <w:sz w:val="22"/>
        </w:rPr>
        <w:t xml:space="preserve">. Iznimno, </w:t>
      </w:r>
      <w:r w:rsidR="00E71067" w:rsidRPr="00F872EC">
        <w:rPr>
          <w:rFonts w:ascii="Lucida Sans Unicode" w:hAnsi="Lucida Sans Unicode"/>
          <w:sz w:val="22"/>
        </w:rPr>
        <w:t xml:space="preserve">ako primjena rokova iz </w:t>
      </w:r>
      <w:proofErr w:type="spellStart"/>
      <w:r w:rsidR="00E71067" w:rsidRPr="00F872EC">
        <w:rPr>
          <w:rFonts w:ascii="Lucida Sans Unicode" w:hAnsi="Lucida Sans Unicode"/>
          <w:sz w:val="22"/>
        </w:rPr>
        <w:t>podtočaka</w:t>
      </w:r>
      <w:proofErr w:type="spellEnd"/>
      <w:r w:rsidR="00E71067" w:rsidRPr="00F872EC">
        <w:rPr>
          <w:rFonts w:ascii="Lucida Sans Unicode" w:hAnsi="Lucida Sans Unicode"/>
          <w:sz w:val="22"/>
        </w:rPr>
        <w:t xml:space="preserve"> </w:t>
      </w:r>
      <w:r w:rsidRPr="00F872EC">
        <w:rPr>
          <w:rFonts w:ascii="Lucida Sans Unicode" w:hAnsi="Lucida Sans Unicode"/>
          <w:sz w:val="22"/>
        </w:rPr>
        <w:t>1</w:t>
      </w:r>
      <w:r>
        <w:rPr>
          <w:rFonts w:ascii="Lucida Sans Unicode" w:hAnsi="Lucida Sans Unicode"/>
          <w:sz w:val="22"/>
        </w:rPr>
        <w:t>4</w:t>
      </w:r>
      <w:r w:rsidR="00E71067" w:rsidRPr="00F872EC">
        <w:rPr>
          <w:rFonts w:ascii="Lucida Sans Unicode" w:hAnsi="Lucida Sans Unicode"/>
          <w:sz w:val="22"/>
        </w:rPr>
        <w:t xml:space="preserve">.2. i </w:t>
      </w:r>
      <w:r w:rsidRPr="00F872EC">
        <w:rPr>
          <w:rFonts w:ascii="Lucida Sans Unicode" w:hAnsi="Lucida Sans Unicode"/>
          <w:sz w:val="22"/>
        </w:rPr>
        <w:t>1</w:t>
      </w:r>
      <w:r>
        <w:rPr>
          <w:rFonts w:ascii="Lucida Sans Unicode" w:hAnsi="Lucida Sans Unicode"/>
          <w:sz w:val="22"/>
        </w:rPr>
        <w:t>4</w:t>
      </w:r>
      <w:r w:rsidR="00E71067" w:rsidRPr="00F872EC">
        <w:rPr>
          <w:rFonts w:ascii="Lucida Sans Unicode" w:hAnsi="Lucida Sans Unicode"/>
          <w:sz w:val="22"/>
        </w:rPr>
        <w:t>.3. zbog opravdane žurnosti</w:t>
      </w:r>
      <w:r w:rsidR="00E81869" w:rsidRPr="00F872EC">
        <w:rPr>
          <w:rFonts w:ascii="Lucida Sans Unicode" w:hAnsi="Lucida Sans Unicode"/>
          <w:sz w:val="22"/>
        </w:rPr>
        <w:t xml:space="preserve"> koju je </w:t>
      </w:r>
      <w:r w:rsidR="00EF6C9C">
        <w:rPr>
          <w:rFonts w:ascii="Lucida Sans Unicode" w:hAnsi="Lucida Sans Unicode"/>
          <w:sz w:val="22"/>
        </w:rPr>
        <w:t>NOJN</w:t>
      </w:r>
      <w:r w:rsidR="00E81869" w:rsidRPr="00F872EC">
        <w:rPr>
          <w:rFonts w:ascii="Lucida Sans Unicode" w:hAnsi="Lucida Sans Unicode"/>
          <w:sz w:val="22"/>
        </w:rPr>
        <w:t xml:space="preserve"> obrazložio, </w:t>
      </w:r>
      <w:r w:rsidR="00E71067" w:rsidRPr="00F872EC">
        <w:rPr>
          <w:rFonts w:ascii="Lucida Sans Unicode" w:hAnsi="Lucida Sans Unicode"/>
          <w:sz w:val="22"/>
        </w:rPr>
        <w:t>nije praktična</w:t>
      </w:r>
      <w:r w:rsidR="00E81869" w:rsidRPr="00F872EC">
        <w:rPr>
          <w:rFonts w:ascii="Lucida Sans Unicode" w:hAnsi="Lucida Sans Unicode"/>
          <w:sz w:val="22"/>
        </w:rPr>
        <w:t xml:space="preserve">, </w:t>
      </w:r>
      <w:r w:rsidR="00EF6C9C">
        <w:rPr>
          <w:rFonts w:ascii="Lucida Sans Unicode" w:hAnsi="Lucida Sans Unicode"/>
          <w:sz w:val="22"/>
        </w:rPr>
        <w:t>NOJN</w:t>
      </w:r>
      <w:r w:rsidR="00E81869" w:rsidRPr="00F872EC">
        <w:rPr>
          <w:rFonts w:ascii="Lucida Sans Unicode" w:hAnsi="Lucida Sans Unicode"/>
          <w:sz w:val="22"/>
        </w:rPr>
        <w:t xml:space="preserve"> može odrediti kraći rok, i to:</w:t>
      </w:r>
    </w:p>
    <w:p w:rsidR="00E81869" w:rsidRPr="00F872EC" w:rsidRDefault="004335ED" w:rsidP="004335ED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 w:rsidRPr="00F872EC">
        <w:rPr>
          <w:rFonts w:ascii="Lucida Sans Unicode" w:hAnsi="Lucida Sans Unicode"/>
          <w:sz w:val="22"/>
        </w:rPr>
        <w:t xml:space="preserve">- </w:t>
      </w:r>
      <w:r w:rsidR="00E81869" w:rsidRPr="00F872EC">
        <w:rPr>
          <w:rFonts w:ascii="Lucida Sans Unicode" w:hAnsi="Lucida Sans Unicode"/>
          <w:sz w:val="22"/>
        </w:rPr>
        <w:t>rok za dostavu prijava u postupku javnog nadmetanja u dvije faze koji nije kraći od 1</w:t>
      </w:r>
      <w:r w:rsidR="00827628">
        <w:rPr>
          <w:rFonts w:ascii="Lucida Sans Unicode" w:hAnsi="Lucida Sans Unicode"/>
          <w:sz w:val="22"/>
        </w:rPr>
        <w:t>0</w:t>
      </w:r>
      <w:r w:rsidR="00E81869" w:rsidRPr="00F872EC">
        <w:rPr>
          <w:rFonts w:ascii="Lucida Sans Unicode" w:hAnsi="Lucida Sans Unicode"/>
          <w:sz w:val="22"/>
        </w:rPr>
        <w:t xml:space="preserve"> kalendarskih dana računajući od dana objave </w:t>
      </w:r>
      <w:proofErr w:type="spellStart"/>
      <w:r w:rsidR="00E81869" w:rsidRPr="00F872EC">
        <w:rPr>
          <w:rFonts w:ascii="Lucida Sans Unicode" w:hAnsi="Lucida Sans Unicode"/>
          <w:sz w:val="22"/>
        </w:rPr>
        <w:t>OoN</w:t>
      </w:r>
      <w:proofErr w:type="spellEnd"/>
      <w:r w:rsidR="00E81869" w:rsidRPr="00F872EC">
        <w:rPr>
          <w:rFonts w:ascii="Lucida Sans Unicode" w:hAnsi="Lucida Sans Unicode"/>
          <w:sz w:val="22"/>
        </w:rPr>
        <w:t>-a;</w:t>
      </w:r>
    </w:p>
    <w:p w:rsidR="00E81869" w:rsidRPr="00F872EC" w:rsidRDefault="004335ED" w:rsidP="004335ED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 w:rsidRPr="00F872EC">
        <w:rPr>
          <w:rFonts w:ascii="Lucida Sans Unicode" w:hAnsi="Lucida Sans Unicode"/>
          <w:sz w:val="22"/>
        </w:rPr>
        <w:t xml:space="preserve">- </w:t>
      </w:r>
      <w:r w:rsidR="00E81869" w:rsidRPr="00F872EC">
        <w:rPr>
          <w:rFonts w:ascii="Lucida Sans Unicode" w:hAnsi="Lucida Sans Unicode"/>
          <w:sz w:val="22"/>
        </w:rPr>
        <w:t xml:space="preserve">rok za dostavu ponuda koji nije kraći od </w:t>
      </w:r>
      <w:r w:rsidR="00827628">
        <w:rPr>
          <w:rFonts w:ascii="Lucida Sans Unicode" w:hAnsi="Lucida Sans Unicode"/>
          <w:sz w:val="22"/>
        </w:rPr>
        <w:t>10</w:t>
      </w:r>
      <w:r w:rsidR="00E81869" w:rsidRPr="00F872EC">
        <w:rPr>
          <w:rFonts w:ascii="Lucida Sans Unicode" w:hAnsi="Lucida Sans Unicode"/>
          <w:sz w:val="22"/>
        </w:rPr>
        <w:t xml:space="preserve"> kalendarskih dana računajući od dana objave </w:t>
      </w:r>
      <w:proofErr w:type="spellStart"/>
      <w:r w:rsidR="00E81869" w:rsidRPr="00F872EC">
        <w:rPr>
          <w:rFonts w:ascii="Lucida Sans Unicode" w:hAnsi="Lucida Sans Unicode"/>
          <w:sz w:val="22"/>
        </w:rPr>
        <w:t>OoN</w:t>
      </w:r>
      <w:proofErr w:type="spellEnd"/>
      <w:r w:rsidR="00E81869" w:rsidRPr="00F872EC">
        <w:rPr>
          <w:rFonts w:ascii="Lucida Sans Unicode" w:hAnsi="Lucida Sans Unicode"/>
          <w:sz w:val="22"/>
        </w:rPr>
        <w:t>-a (ako se provodi javno nadmetanje u jednoj fazi)</w:t>
      </w:r>
      <w:r w:rsidR="00EF6C9C">
        <w:rPr>
          <w:rFonts w:ascii="Lucida Sans Unicode" w:hAnsi="Lucida Sans Unicode"/>
          <w:sz w:val="22"/>
        </w:rPr>
        <w:t>;</w:t>
      </w:r>
    </w:p>
    <w:p w:rsidR="00E81869" w:rsidRPr="004335ED" w:rsidRDefault="004335ED" w:rsidP="004335ED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 w:rsidRPr="00F872EC">
        <w:rPr>
          <w:rFonts w:ascii="Lucida Sans Unicode" w:hAnsi="Lucida Sans Unicode"/>
          <w:sz w:val="22"/>
        </w:rPr>
        <w:t xml:space="preserve">- </w:t>
      </w:r>
      <w:r w:rsidR="00E81869" w:rsidRPr="00F872EC">
        <w:rPr>
          <w:rFonts w:ascii="Lucida Sans Unicode" w:hAnsi="Lucida Sans Unicode"/>
          <w:sz w:val="22"/>
        </w:rPr>
        <w:t xml:space="preserve">rok za dostavu ponuda koji nije kraći od </w:t>
      </w:r>
      <w:r w:rsidR="00E706B8">
        <w:rPr>
          <w:rFonts w:ascii="Lucida Sans Unicode" w:hAnsi="Lucida Sans Unicode"/>
          <w:sz w:val="22"/>
        </w:rPr>
        <w:t xml:space="preserve">7 </w:t>
      </w:r>
      <w:r w:rsidR="00E81869" w:rsidRPr="00F872EC">
        <w:rPr>
          <w:rFonts w:ascii="Lucida Sans Unicode" w:hAnsi="Lucida Sans Unicode"/>
          <w:sz w:val="22"/>
        </w:rPr>
        <w:t>kalendarskih dana računajući od dana slanja poziva na dostavu ponuda (ako se provodi javno nadmetanje u dvije faze).</w:t>
      </w:r>
    </w:p>
    <w:p w:rsidR="004335ED" w:rsidRDefault="00520A80" w:rsidP="004335ED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14</w:t>
      </w:r>
      <w:r w:rsidR="00141165" w:rsidRPr="00252B56">
        <w:rPr>
          <w:rFonts w:ascii="Lucida Sans Unicode" w:hAnsi="Lucida Sans Unicode"/>
          <w:sz w:val="22"/>
        </w:rPr>
        <w:t>.</w:t>
      </w:r>
      <w:r w:rsidR="004335ED">
        <w:rPr>
          <w:rFonts w:ascii="Lucida Sans Unicode" w:hAnsi="Lucida Sans Unicode"/>
          <w:sz w:val="22"/>
        </w:rPr>
        <w:t>5</w:t>
      </w:r>
      <w:r w:rsidR="00141165" w:rsidRPr="00252B56">
        <w:rPr>
          <w:rFonts w:ascii="Lucida Sans Unicode" w:hAnsi="Lucida Sans Unicode"/>
          <w:sz w:val="22"/>
        </w:rPr>
        <w:t xml:space="preserve">. </w:t>
      </w:r>
      <w:r w:rsidR="00285278" w:rsidRPr="005070B3">
        <w:rPr>
          <w:rFonts w:ascii="Lucida Sans Unicode" w:hAnsi="Lucida Sans Unicode"/>
          <w:sz w:val="22"/>
        </w:rPr>
        <w:t>Na pravovremeni zahtjev gospodarskog subjekta</w:t>
      </w:r>
      <w:r w:rsidR="00285278" w:rsidRPr="005466F6">
        <w:rPr>
          <w:rFonts w:ascii="Lucida Sans Unicode" w:hAnsi="Lucida Sans Unicode"/>
          <w:sz w:val="22"/>
        </w:rPr>
        <w:t xml:space="preserve"> za dodatnim</w:t>
      </w:r>
      <w:r w:rsidR="00285278">
        <w:rPr>
          <w:rFonts w:ascii="Lucida Sans Unicode" w:hAnsi="Lucida Sans Unicode"/>
          <w:sz w:val="22"/>
        </w:rPr>
        <w:t xml:space="preserve"> informacijama u vezi s dokumentacijom za nadmetanje </w:t>
      </w:r>
      <w:r w:rsidR="00CC1D3E">
        <w:rPr>
          <w:rFonts w:ascii="Lucida Sans Unicode" w:hAnsi="Lucida Sans Unicode"/>
          <w:sz w:val="22"/>
        </w:rPr>
        <w:t>NOJN</w:t>
      </w:r>
      <w:r w:rsidR="00285278">
        <w:rPr>
          <w:rFonts w:ascii="Lucida Sans Unicode" w:hAnsi="Lucida Sans Unicode"/>
          <w:sz w:val="22"/>
        </w:rPr>
        <w:t xml:space="preserve"> je obvezan objaviti pojašnjenje na istim</w:t>
      </w:r>
      <w:r w:rsidR="005070B3">
        <w:rPr>
          <w:rFonts w:ascii="Lucida Sans Unicode" w:hAnsi="Lucida Sans Unicode"/>
          <w:sz w:val="22"/>
        </w:rPr>
        <w:t xml:space="preserve"> mjestima (</w:t>
      </w:r>
      <w:r w:rsidR="00285278">
        <w:rPr>
          <w:rFonts w:ascii="Lucida Sans Unicode" w:hAnsi="Lucida Sans Unicode"/>
          <w:sz w:val="22"/>
        </w:rPr>
        <w:t>medijima</w:t>
      </w:r>
      <w:r w:rsidR="005070B3">
        <w:rPr>
          <w:rFonts w:ascii="Lucida Sans Unicode" w:hAnsi="Lucida Sans Unicode"/>
          <w:sz w:val="22"/>
        </w:rPr>
        <w:t>)</w:t>
      </w:r>
      <w:r w:rsidR="00285278">
        <w:rPr>
          <w:rFonts w:ascii="Lucida Sans Unicode" w:hAnsi="Lucida Sans Unicode"/>
          <w:sz w:val="22"/>
        </w:rPr>
        <w:t xml:space="preserve"> na kojima je objavljena </w:t>
      </w:r>
      <w:proofErr w:type="spellStart"/>
      <w:r w:rsidR="00285278">
        <w:rPr>
          <w:rFonts w:ascii="Lucida Sans Unicode" w:hAnsi="Lucida Sans Unicode"/>
          <w:sz w:val="22"/>
        </w:rPr>
        <w:t>OoN</w:t>
      </w:r>
      <w:proofErr w:type="spellEnd"/>
      <w:r w:rsidR="00285278">
        <w:rPr>
          <w:rFonts w:ascii="Lucida Sans Unicode" w:hAnsi="Lucida Sans Unicode"/>
          <w:sz w:val="22"/>
        </w:rPr>
        <w:t xml:space="preserve"> i dokumentacija za nadmetanje bez otkrivanja identiteta gospodarskog subjekta. Ako iz bilo kojeg razloga pojašnjenje nije objavljeno najkasnije pet dana</w:t>
      </w:r>
      <w:r w:rsidR="00285278" w:rsidRPr="00E31DC5">
        <w:t xml:space="preserve"> </w:t>
      </w:r>
      <w:r w:rsidR="00285278" w:rsidRPr="00E31DC5">
        <w:rPr>
          <w:rFonts w:ascii="Lucida Sans Unicode" w:hAnsi="Lucida Sans Unicode"/>
          <w:sz w:val="22"/>
        </w:rPr>
        <w:t>prije isteka roka za dostavu ponuda ili prijava</w:t>
      </w:r>
      <w:r w:rsidR="000132AE">
        <w:rPr>
          <w:rFonts w:ascii="Lucida Sans Unicode" w:hAnsi="Lucida Sans Unicode"/>
          <w:sz w:val="22"/>
        </w:rPr>
        <w:t>,</w:t>
      </w:r>
      <w:r w:rsidR="00285278">
        <w:rPr>
          <w:rFonts w:ascii="Lucida Sans Unicode" w:hAnsi="Lucida Sans Unicode"/>
          <w:sz w:val="22"/>
        </w:rPr>
        <w:t xml:space="preserve"> </w:t>
      </w:r>
      <w:r w:rsidR="00E706B8">
        <w:rPr>
          <w:rFonts w:ascii="Lucida Sans Unicode" w:hAnsi="Lucida Sans Unicode"/>
          <w:sz w:val="22"/>
        </w:rPr>
        <w:t>NOJN</w:t>
      </w:r>
      <w:r w:rsidR="00285278">
        <w:rPr>
          <w:rFonts w:ascii="Lucida Sans Unicode" w:hAnsi="Lucida Sans Unicode"/>
          <w:sz w:val="22"/>
        </w:rPr>
        <w:t xml:space="preserve"> mora produžiti rok za dostavu ponuda ili prijava. </w:t>
      </w:r>
      <w:r w:rsidR="00285278" w:rsidRPr="00E31DC5">
        <w:rPr>
          <w:rFonts w:ascii="Lucida Sans Unicode" w:hAnsi="Lucida Sans Unicode"/>
          <w:sz w:val="22"/>
        </w:rPr>
        <w:t xml:space="preserve">Produljenje roka </w:t>
      </w:r>
      <w:r w:rsidR="00285278">
        <w:rPr>
          <w:rFonts w:ascii="Lucida Sans Unicode" w:hAnsi="Lucida Sans Unicode"/>
          <w:sz w:val="22"/>
        </w:rPr>
        <w:t>mora biti</w:t>
      </w:r>
      <w:r w:rsidR="00285278" w:rsidRPr="00E31DC5">
        <w:rPr>
          <w:rFonts w:ascii="Lucida Sans Unicode" w:hAnsi="Lucida Sans Unicode"/>
          <w:sz w:val="22"/>
        </w:rPr>
        <w:t xml:space="preserve"> razmjerno važnosti </w:t>
      </w:r>
      <w:r w:rsidR="00285278">
        <w:rPr>
          <w:rFonts w:ascii="Lucida Sans Unicode" w:hAnsi="Lucida Sans Unicode"/>
          <w:sz w:val="22"/>
        </w:rPr>
        <w:t>pojašnjenja, ali ne smije biti kraće od pet dana.</w:t>
      </w:r>
      <w:r w:rsidR="00285278" w:rsidRPr="00E31DC5">
        <w:t xml:space="preserve"> </w:t>
      </w:r>
      <w:r w:rsidR="00285278" w:rsidRPr="00E31DC5">
        <w:rPr>
          <w:rFonts w:ascii="Lucida Sans Unicode" w:hAnsi="Lucida Sans Unicode"/>
          <w:sz w:val="22"/>
        </w:rPr>
        <w:t xml:space="preserve">Ako </w:t>
      </w:r>
      <w:r w:rsidR="00285278">
        <w:rPr>
          <w:rFonts w:ascii="Lucida Sans Unicode" w:hAnsi="Lucida Sans Unicode"/>
          <w:sz w:val="22"/>
        </w:rPr>
        <w:t xml:space="preserve">zahtjev za </w:t>
      </w:r>
      <w:r w:rsidR="00285278" w:rsidRPr="00E31DC5">
        <w:rPr>
          <w:rFonts w:ascii="Lucida Sans Unicode" w:hAnsi="Lucida Sans Unicode"/>
          <w:sz w:val="22"/>
        </w:rPr>
        <w:t>dodatn</w:t>
      </w:r>
      <w:r w:rsidR="00285278">
        <w:rPr>
          <w:rFonts w:ascii="Lucida Sans Unicode" w:hAnsi="Lucida Sans Unicode"/>
          <w:sz w:val="22"/>
        </w:rPr>
        <w:t>im</w:t>
      </w:r>
      <w:r w:rsidR="00285278" w:rsidRPr="00E31DC5">
        <w:rPr>
          <w:rFonts w:ascii="Lucida Sans Unicode" w:hAnsi="Lucida Sans Unicode"/>
          <w:sz w:val="22"/>
        </w:rPr>
        <w:t xml:space="preserve"> informacij</w:t>
      </w:r>
      <w:r w:rsidR="00285278">
        <w:rPr>
          <w:rFonts w:ascii="Lucida Sans Unicode" w:hAnsi="Lucida Sans Unicode"/>
          <w:sz w:val="22"/>
        </w:rPr>
        <w:t>ama</w:t>
      </w:r>
      <w:r w:rsidR="00285278" w:rsidRPr="00E31DC5">
        <w:rPr>
          <w:rFonts w:ascii="Lucida Sans Unicode" w:hAnsi="Lucida Sans Unicode"/>
          <w:sz w:val="22"/>
        </w:rPr>
        <w:t xml:space="preserve"> </w:t>
      </w:r>
      <w:r w:rsidR="00285278">
        <w:rPr>
          <w:rFonts w:ascii="Lucida Sans Unicode" w:hAnsi="Lucida Sans Unicode"/>
          <w:sz w:val="22"/>
        </w:rPr>
        <w:t>nije</w:t>
      </w:r>
      <w:r w:rsidR="00285278" w:rsidRPr="00E31DC5">
        <w:rPr>
          <w:rFonts w:ascii="Lucida Sans Unicode" w:hAnsi="Lucida Sans Unicode"/>
          <w:sz w:val="22"/>
        </w:rPr>
        <w:t xml:space="preserve"> </w:t>
      </w:r>
      <w:r w:rsidR="00285278">
        <w:rPr>
          <w:rFonts w:ascii="Lucida Sans Unicode" w:hAnsi="Lucida Sans Unicode"/>
          <w:sz w:val="22"/>
        </w:rPr>
        <w:t xml:space="preserve">bio pravovremen </w:t>
      </w:r>
      <w:r w:rsidR="00285278" w:rsidRPr="00E31DC5">
        <w:rPr>
          <w:rFonts w:ascii="Lucida Sans Unicode" w:hAnsi="Lucida Sans Unicode"/>
          <w:sz w:val="22"/>
        </w:rPr>
        <w:t xml:space="preserve">ili ako je važnost </w:t>
      </w:r>
      <w:r w:rsidR="00285278">
        <w:rPr>
          <w:rFonts w:ascii="Lucida Sans Unicode" w:hAnsi="Lucida Sans Unicode"/>
          <w:sz w:val="22"/>
        </w:rPr>
        <w:t xml:space="preserve">pojašnjenja u odnosu na </w:t>
      </w:r>
      <w:r w:rsidR="00285278" w:rsidRPr="00E31DC5">
        <w:rPr>
          <w:rFonts w:ascii="Lucida Sans Unicode" w:hAnsi="Lucida Sans Unicode"/>
          <w:sz w:val="22"/>
        </w:rPr>
        <w:t xml:space="preserve"> pripremu </w:t>
      </w:r>
      <w:r w:rsidR="00285278">
        <w:rPr>
          <w:rFonts w:ascii="Lucida Sans Unicode" w:hAnsi="Lucida Sans Unicode"/>
          <w:sz w:val="22"/>
        </w:rPr>
        <w:t>valjanih prijava ili</w:t>
      </w:r>
      <w:r w:rsidR="00285278" w:rsidRPr="00E31DC5">
        <w:rPr>
          <w:rFonts w:ascii="Lucida Sans Unicode" w:hAnsi="Lucida Sans Unicode"/>
          <w:sz w:val="22"/>
        </w:rPr>
        <w:t xml:space="preserve"> ponuda zanemariva, </w:t>
      </w:r>
      <w:r w:rsidR="00E706B8">
        <w:rPr>
          <w:rFonts w:ascii="Lucida Sans Unicode" w:hAnsi="Lucida Sans Unicode"/>
          <w:sz w:val="22"/>
        </w:rPr>
        <w:t>NOJN</w:t>
      </w:r>
      <w:r w:rsidR="00285278" w:rsidRPr="00E31DC5">
        <w:rPr>
          <w:rFonts w:ascii="Lucida Sans Unicode" w:hAnsi="Lucida Sans Unicode"/>
          <w:sz w:val="22"/>
        </w:rPr>
        <w:t xml:space="preserve"> n</w:t>
      </w:r>
      <w:r w:rsidR="00285278">
        <w:rPr>
          <w:rFonts w:ascii="Lucida Sans Unicode" w:hAnsi="Lucida Sans Unicode"/>
          <w:sz w:val="22"/>
        </w:rPr>
        <w:t>ij</w:t>
      </w:r>
      <w:r w:rsidR="00285278" w:rsidRPr="00E31DC5">
        <w:rPr>
          <w:rFonts w:ascii="Lucida Sans Unicode" w:hAnsi="Lucida Sans Unicode"/>
          <w:sz w:val="22"/>
        </w:rPr>
        <w:t xml:space="preserve">e </w:t>
      </w:r>
      <w:r w:rsidR="00285278">
        <w:rPr>
          <w:rFonts w:ascii="Lucida Sans Unicode" w:hAnsi="Lucida Sans Unicode"/>
          <w:sz w:val="22"/>
        </w:rPr>
        <w:t>obvezan produžiti rok</w:t>
      </w:r>
      <w:r w:rsidR="00285278" w:rsidRPr="00E31DC5">
        <w:rPr>
          <w:rFonts w:ascii="Lucida Sans Unicode" w:hAnsi="Lucida Sans Unicode"/>
          <w:sz w:val="22"/>
        </w:rPr>
        <w:t>.</w:t>
      </w:r>
    </w:p>
    <w:p w:rsidR="005466F6" w:rsidRPr="004E6363" w:rsidRDefault="00520A80" w:rsidP="004335ED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14</w:t>
      </w:r>
      <w:r w:rsidR="005466F6">
        <w:rPr>
          <w:rFonts w:ascii="Lucida Sans Unicode" w:hAnsi="Lucida Sans Unicode"/>
          <w:sz w:val="22"/>
        </w:rPr>
        <w:t>.</w:t>
      </w:r>
      <w:r w:rsidR="004335ED">
        <w:rPr>
          <w:rFonts w:ascii="Lucida Sans Unicode" w:hAnsi="Lucida Sans Unicode"/>
          <w:sz w:val="22"/>
        </w:rPr>
        <w:t>6</w:t>
      </w:r>
      <w:r w:rsidR="005466F6">
        <w:rPr>
          <w:rFonts w:ascii="Lucida Sans Unicode" w:hAnsi="Lucida Sans Unicode"/>
          <w:sz w:val="22"/>
        </w:rPr>
        <w:t xml:space="preserve">. </w:t>
      </w:r>
      <w:r w:rsidR="000132AE">
        <w:rPr>
          <w:rFonts w:ascii="Lucida Sans Unicode" w:hAnsi="Lucida Sans Unicode"/>
          <w:sz w:val="22"/>
        </w:rPr>
        <w:t>NOJN</w:t>
      </w:r>
      <w:r w:rsidR="005466F6" w:rsidRPr="004E6363">
        <w:rPr>
          <w:rFonts w:ascii="Lucida Sans Unicode" w:hAnsi="Lucida Sans Unicode"/>
          <w:sz w:val="22"/>
        </w:rPr>
        <w:t xml:space="preserve"> može tijekom roka za dostavu ponuda ili prijava izmijeniti dokumentaciju za nadmetanje. U tom slučaju obvezan je objaviti izmjenu na istim mjestima (medijima) na kojima je objavljena </w:t>
      </w:r>
      <w:r w:rsidR="005466F6">
        <w:rPr>
          <w:rFonts w:ascii="Lucida Sans Unicode" w:hAnsi="Lucida Sans Unicode"/>
          <w:sz w:val="22"/>
        </w:rPr>
        <w:t xml:space="preserve">osnovna </w:t>
      </w:r>
      <w:proofErr w:type="spellStart"/>
      <w:r w:rsidR="005466F6" w:rsidRPr="004E6363">
        <w:rPr>
          <w:rFonts w:ascii="Lucida Sans Unicode" w:hAnsi="Lucida Sans Unicode"/>
          <w:sz w:val="22"/>
        </w:rPr>
        <w:t>OoN</w:t>
      </w:r>
      <w:proofErr w:type="spellEnd"/>
      <w:r w:rsidR="005466F6" w:rsidRPr="004E6363">
        <w:rPr>
          <w:rFonts w:ascii="Lucida Sans Unicode" w:hAnsi="Lucida Sans Unicode"/>
          <w:sz w:val="22"/>
        </w:rPr>
        <w:t xml:space="preserve"> i dokumentacija za nadmetanje. Ako su izmjene dokumentacije za nadmetanje značajnije</w:t>
      </w:r>
      <w:r w:rsidR="00F818A4">
        <w:rPr>
          <w:rFonts w:ascii="Lucida Sans Unicode" w:hAnsi="Lucida Sans Unicode"/>
          <w:sz w:val="22"/>
        </w:rPr>
        <w:t>,</w:t>
      </w:r>
      <w:r w:rsidR="005466F6" w:rsidRPr="004E6363">
        <w:rPr>
          <w:rFonts w:ascii="Lucida Sans Unicode" w:hAnsi="Lucida Sans Unicode"/>
          <w:sz w:val="22"/>
        </w:rPr>
        <w:t xml:space="preserve"> </w:t>
      </w:r>
      <w:r w:rsidR="009001F5">
        <w:rPr>
          <w:rFonts w:ascii="Lucida Sans Unicode" w:hAnsi="Lucida Sans Unicode"/>
          <w:sz w:val="22"/>
        </w:rPr>
        <w:t>NOJN</w:t>
      </w:r>
      <w:r w:rsidR="005466F6" w:rsidRPr="004E6363">
        <w:rPr>
          <w:rFonts w:ascii="Lucida Sans Unicode" w:hAnsi="Lucida Sans Unicode"/>
          <w:sz w:val="22"/>
        </w:rPr>
        <w:t xml:space="preserve"> mora produžiti rok za dostavu ponuda ili prijava. Produljenje roka mora biti razmjerno važnosti izmjene, ali ne smije biti kraće od pet dana.</w:t>
      </w:r>
    </w:p>
    <w:p w:rsidR="001738E9" w:rsidRPr="004335ED" w:rsidRDefault="00520A80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15</w:t>
      </w:r>
      <w:r w:rsidR="004335ED" w:rsidRPr="004335ED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4B58A0" w:rsidRPr="004335ED">
        <w:rPr>
          <w:rFonts w:ascii="Lucida Sans Unicode" w:hAnsi="Lucida Sans Unicode" w:cs="Lucida Sans Unicode"/>
          <w:b/>
          <w:sz w:val="22"/>
          <w:szCs w:val="22"/>
        </w:rPr>
        <w:t>Razlozi isključenja gospodarskog subjekta iz postupka nabave</w:t>
      </w:r>
    </w:p>
    <w:p w:rsidR="00035D7B" w:rsidRDefault="00520A80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15</w:t>
      </w:r>
      <w:r w:rsidR="00EA7DDC">
        <w:rPr>
          <w:rFonts w:ascii="Lucida Sans Unicode" w:hAnsi="Lucida Sans Unicode"/>
          <w:sz w:val="22"/>
        </w:rPr>
        <w:t>.</w:t>
      </w:r>
      <w:r w:rsidR="004335ED">
        <w:rPr>
          <w:rFonts w:ascii="Lucida Sans Unicode" w:hAnsi="Lucida Sans Unicode"/>
          <w:sz w:val="22"/>
        </w:rPr>
        <w:t>1.</w:t>
      </w:r>
      <w:r w:rsidR="00EA7DDC">
        <w:rPr>
          <w:rFonts w:ascii="Lucida Sans Unicode" w:hAnsi="Lucida Sans Unicode"/>
          <w:sz w:val="22"/>
        </w:rPr>
        <w:t xml:space="preserve"> U postupcima javnog nadmetanja </w:t>
      </w:r>
      <w:r w:rsidR="00A068C0">
        <w:rPr>
          <w:rFonts w:ascii="Lucida Sans Unicode" w:hAnsi="Lucida Sans Unicode"/>
          <w:sz w:val="22"/>
        </w:rPr>
        <w:t>NOJN</w:t>
      </w:r>
      <w:r w:rsidR="00EA7DDC">
        <w:rPr>
          <w:rFonts w:ascii="Lucida Sans Unicode" w:hAnsi="Lucida Sans Unicode"/>
          <w:sz w:val="22"/>
        </w:rPr>
        <w:t xml:space="preserve"> je obvezan </w:t>
      </w:r>
      <w:r w:rsidR="00035D7B">
        <w:rPr>
          <w:rFonts w:ascii="Lucida Sans Unicode" w:hAnsi="Lucida Sans Unicode"/>
          <w:sz w:val="22"/>
        </w:rPr>
        <w:t xml:space="preserve">u dokumentaciji za nadmetanje </w:t>
      </w:r>
      <w:r w:rsidR="00EA7DDC">
        <w:rPr>
          <w:rFonts w:ascii="Lucida Sans Unicode" w:hAnsi="Lucida Sans Unicode"/>
          <w:sz w:val="22"/>
        </w:rPr>
        <w:t xml:space="preserve">odrediti obvezne razloge za isključenje gospodarskih subjekata iz </w:t>
      </w:r>
      <w:proofErr w:type="spellStart"/>
      <w:r w:rsidR="00EA7DDC" w:rsidRPr="00E71067">
        <w:rPr>
          <w:rFonts w:ascii="Lucida Sans Unicode" w:hAnsi="Lucida Sans Unicode"/>
          <w:sz w:val="22"/>
        </w:rPr>
        <w:t>podtočke</w:t>
      </w:r>
      <w:proofErr w:type="spellEnd"/>
      <w:r w:rsidR="00EA7DDC" w:rsidRPr="00E71067">
        <w:rPr>
          <w:rFonts w:ascii="Lucida Sans Unicode" w:hAnsi="Lucida Sans Unicode"/>
          <w:sz w:val="22"/>
        </w:rPr>
        <w:t xml:space="preserve"> </w:t>
      </w:r>
      <w:r w:rsidRPr="00E71067">
        <w:rPr>
          <w:rFonts w:ascii="Lucida Sans Unicode" w:hAnsi="Lucida Sans Unicode"/>
          <w:sz w:val="22"/>
        </w:rPr>
        <w:t>1</w:t>
      </w:r>
      <w:r>
        <w:rPr>
          <w:rFonts w:ascii="Lucida Sans Unicode" w:hAnsi="Lucida Sans Unicode"/>
          <w:sz w:val="22"/>
        </w:rPr>
        <w:t>5</w:t>
      </w:r>
      <w:r w:rsidR="00EA7DDC" w:rsidRPr="00E71067">
        <w:rPr>
          <w:rFonts w:ascii="Lucida Sans Unicode" w:hAnsi="Lucida Sans Unicode"/>
          <w:sz w:val="22"/>
        </w:rPr>
        <w:t>.</w:t>
      </w:r>
      <w:r w:rsidR="00035D7B">
        <w:rPr>
          <w:rFonts w:ascii="Lucida Sans Unicode" w:hAnsi="Lucida Sans Unicode"/>
          <w:sz w:val="22"/>
        </w:rPr>
        <w:t>3</w:t>
      </w:r>
      <w:r w:rsidR="00E71067" w:rsidRPr="00E71067">
        <w:rPr>
          <w:rFonts w:ascii="Lucida Sans Unicode" w:hAnsi="Lucida Sans Unicode"/>
          <w:sz w:val="22"/>
        </w:rPr>
        <w:t>.</w:t>
      </w:r>
      <w:r w:rsidR="00EA7DDC" w:rsidRPr="00E71067">
        <w:rPr>
          <w:rFonts w:ascii="Lucida Sans Unicode" w:hAnsi="Lucida Sans Unicode"/>
          <w:sz w:val="22"/>
        </w:rPr>
        <w:t xml:space="preserve"> ove</w:t>
      </w:r>
      <w:r w:rsidR="00EA7DDC">
        <w:rPr>
          <w:rFonts w:ascii="Lucida Sans Unicode" w:hAnsi="Lucida Sans Unicode"/>
          <w:sz w:val="22"/>
        </w:rPr>
        <w:t xml:space="preserve"> točke. </w:t>
      </w:r>
      <w:r w:rsidR="00A068C0">
        <w:rPr>
          <w:rFonts w:ascii="Lucida Sans Unicode" w:hAnsi="Lucida Sans Unicode"/>
          <w:sz w:val="22"/>
        </w:rPr>
        <w:t>NOJN</w:t>
      </w:r>
      <w:r w:rsidR="00EA7DDC">
        <w:rPr>
          <w:rFonts w:ascii="Lucida Sans Unicode" w:hAnsi="Lucida Sans Unicode"/>
          <w:sz w:val="22"/>
        </w:rPr>
        <w:t xml:space="preserve"> može, ali nije obvezan</w:t>
      </w:r>
      <w:r w:rsidR="0050341E">
        <w:rPr>
          <w:rFonts w:ascii="Lucida Sans Unicode" w:hAnsi="Lucida Sans Unicode"/>
          <w:sz w:val="22"/>
        </w:rPr>
        <w:t xml:space="preserve">, u dokumentaciji za </w:t>
      </w:r>
      <w:r w:rsidR="0050341E">
        <w:rPr>
          <w:rFonts w:ascii="Lucida Sans Unicode" w:hAnsi="Lucida Sans Unicode"/>
          <w:sz w:val="22"/>
        </w:rPr>
        <w:lastRenderedPageBreak/>
        <w:t>nadmetanje</w:t>
      </w:r>
      <w:r w:rsidR="00EA7DDC">
        <w:rPr>
          <w:rFonts w:ascii="Lucida Sans Unicode" w:hAnsi="Lucida Sans Unicode"/>
          <w:sz w:val="22"/>
        </w:rPr>
        <w:t xml:space="preserve"> </w:t>
      </w:r>
      <w:r w:rsidR="0050341E">
        <w:rPr>
          <w:rFonts w:ascii="Lucida Sans Unicode" w:hAnsi="Lucida Sans Unicode"/>
          <w:sz w:val="22"/>
        </w:rPr>
        <w:t xml:space="preserve">odrediti </w:t>
      </w:r>
      <w:r w:rsidR="00EA7DDC">
        <w:rPr>
          <w:rFonts w:ascii="Lucida Sans Unicode" w:hAnsi="Lucida Sans Unicode"/>
          <w:sz w:val="22"/>
        </w:rPr>
        <w:t>j</w:t>
      </w:r>
      <w:r w:rsidR="00EA7DDC" w:rsidRPr="005818E4">
        <w:rPr>
          <w:rFonts w:ascii="Lucida Sans Unicode" w:hAnsi="Lucida Sans Unicode"/>
          <w:sz w:val="22"/>
        </w:rPr>
        <w:t>edan ili više</w:t>
      </w:r>
      <w:r w:rsidR="00EA7DDC">
        <w:rPr>
          <w:rFonts w:ascii="Lucida Sans Unicode" w:hAnsi="Lucida Sans Unicode"/>
          <w:sz w:val="22"/>
        </w:rPr>
        <w:t xml:space="preserve"> </w:t>
      </w:r>
      <w:r w:rsidR="00E63D98">
        <w:rPr>
          <w:rFonts w:ascii="Lucida Sans Unicode" w:hAnsi="Lucida Sans Unicode"/>
          <w:sz w:val="22"/>
        </w:rPr>
        <w:t>fakultativnih</w:t>
      </w:r>
      <w:r w:rsidR="00EA7DDC" w:rsidRPr="005818E4">
        <w:rPr>
          <w:rFonts w:ascii="Lucida Sans Unicode" w:hAnsi="Lucida Sans Unicode"/>
          <w:sz w:val="22"/>
        </w:rPr>
        <w:t xml:space="preserve"> razloga za isključenje </w:t>
      </w:r>
      <w:r w:rsidR="00EA7DDC">
        <w:rPr>
          <w:rFonts w:ascii="Lucida Sans Unicode" w:hAnsi="Lucida Sans Unicode"/>
          <w:sz w:val="22"/>
        </w:rPr>
        <w:t xml:space="preserve">gospodarskih subjekata iz </w:t>
      </w:r>
      <w:proofErr w:type="spellStart"/>
      <w:r w:rsidR="00EA7DDC" w:rsidRPr="00E71067">
        <w:rPr>
          <w:rFonts w:ascii="Lucida Sans Unicode" w:hAnsi="Lucida Sans Unicode"/>
          <w:sz w:val="22"/>
        </w:rPr>
        <w:t>podtočke</w:t>
      </w:r>
      <w:proofErr w:type="spellEnd"/>
      <w:r w:rsidR="00EA7DDC" w:rsidRPr="00E71067">
        <w:rPr>
          <w:rFonts w:ascii="Lucida Sans Unicode" w:hAnsi="Lucida Sans Unicode"/>
          <w:sz w:val="22"/>
        </w:rPr>
        <w:t xml:space="preserve"> </w:t>
      </w:r>
      <w:r w:rsidRPr="00E71067">
        <w:rPr>
          <w:rFonts w:ascii="Lucida Sans Unicode" w:hAnsi="Lucida Sans Unicode"/>
          <w:sz w:val="22"/>
        </w:rPr>
        <w:t>1</w:t>
      </w:r>
      <w:r>
        <w:rPr>
          <w:rFonts w:ascii="Lucida Sans Unicode" w:hAnsi="Lucida Sans Unicode"/>
          <w:sz w:val="22"/>
        </w:rPr>
        <w:t>5</w:t>
      </w:r>
      <w:r w:rsidR="00EA7DDC" w:rsidRPr="00E71067">
        <w:rPr>
          <w:rFonts w:ascii="Lucida Sans Unicode" w:hAnsi="Lucida Sans Unicode"/>
          <w:sz w:val="22"/>
        </w:rPr>
        <w:t>.</w:t>
      </w:r>
      <w:r w:rsidR="00035D7B">
        <w:rPr>
          <w:rFonts w:ascii="Lucida Sans Unicode" w:hAnsi="Lucida Sans Unicode"/>
          <w:sz w:val="22"/>
        </w:rPr>
        <w:t>4</w:t>
      </w:r>
      <w:r w:rsidR="00EA7DDC" w:rsidRPr="00E71067">
        <w:rPr>
          <w:rFonts w:ascii="Lucida Sans Unicode" w:hAnsi="Lucida Sans Unicode"/>
          <w:sz w:val="22"/>
        </w:rPr>
        <w:t>.</w:t>
      </w:r>
      <w:r w:rsidR="00E71067">
        <w:rPr>
          <w:rFonts w:ascii="Lucida Sans Unicode" w:hAnsi="Lucida Sans Unicode"/>
          <w:sz w:val="22"/>
        </w:rPr>
        <w:t xml:space="preserve"> ove točke.</w:t>
      </w:r>
      <w:r w:rsidR="00EA7DDC">
        <w:rPr>
          <w:rFonts w:ascii="Lucida Sans Unicode" w:hAnsi="Lucida Sans Unicode"/>
          <w:sz w:val="22"/>
        </w:rPr>
        <w:t xml:space="preserve"> </w:t>
      </w:r>
    </w:p>
    <w:p w:rsidR="00EA7DDC" w:rsidRDefault="00520A80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15</w:t>
      </w:r>
      <w:r w:rsidR="00035D7B">
        <w:rPr>
          <w:rFonts w:ascii="Lucida Sans Unicode" w:hAnsi="Lucida Sans Unicode"/>
          <w:sz w:val="22"/>
        </w:rPr>
        <w:t xml:space="preserve">.2. </w:t>
      </w:r>
      <w:r w:rsidR="00EA7DDC">
        <w:rPr>
          <w:rFonts w:ascii="Lucida Sans Unicode" w:hAnsi="Lucida Sans Unicode"/>
          <w:sz w:val="22"/>
        </w:rPr>
        <w:t xml:space="preserve">U </w:t>
      </w:r>
      <w:r w:rsidR="00AE2CA2">
        <w:rPr>
          <w:rFonts w:ascii="Lucida Sans Unicode" w:hAnsi="Lucida Sans Unicode"/>
          <w:sz w:val="22"/>
        </w:rPr>
        <w:t>jednostavnom postupku</w:t>
      </w:r>
      <w:r w:rsidR="00EA7DDC">
        <w:rPr>
          <w:rFonts w:ascii="Lucida Sans Unicode" w:hAnsi="Lucida Sans Unicode"/>
          <w:sz w:val="22"/>
        </w:rPr>
        <w:t xml:space="preserve"> </w:t>
      </w:r>
      <w:r w:rsidR="00A068C0">
        <w:rPr>
          <w:rFonts w:ascii="Lucida Sans Unicode" w:hAnsi="Lucida Sans Unicode"/>
          <w:sz w:val="22"/>
        </w:rPr>
        <w:t>NOJN</w:t>
      </w:r>
      <w:r w:rsidR="00EA7DDC">
        <w:rPr>
          <w:rFonts w:ascii="Lucida Sans Unicode" w:hAnsi="Lucida Sans Unicode"/>
          <w:sz w:val="22"/>
        </w:rPr>
        <w:t xml:space="preserve"> </w:t>
      </w:r>
      <w:r w:rsidR="00B0785B">
        <w:rPr>
          <w:rFonts w:ascii="Lucida Sans Unicode" w:hAnsi="Lucida Sans Unicode"/>
          <w:sz w:val="22"/>
        </w:rPr>
        <w:t>može</w:t>
      </w:r>
      <w:r w:rsidR="002A403A">
        <w:rPr>
          <w:rFonts w:ascii="Lucida Sans Unicode" w:hAnsi="Lucida Sans Unicode"/>
          <w:sz w:val="22"/>
        </w:rPr>
        <w:t xml:space="preserve"> </w:t>
      </w:r>
      <w:r w:rsidR="00035D7B">
        <w:rPr>
          <w:rFonts w:ascii="Lucida Sans Unicode" w:hAnsi="Lucida Sans Unicode"/>
          <w:sz w:val="22"/>
        </w:rPr>
        <w:t>odrediti jedan ili više razloga za is</w:t>
      </w:r>
      <w:r w:rsidR="00EA7DDC">
        <w:rPr>
          <w:rFonts w:ascii="Lucida Sans Unicode" w:hAnsi="Lucida Sans Unicode"/>
          <w:sz w:val="22"/>
        </w:rPr>
        <w:t xml:space="preserve">ključenje </w:t>
      </w:r>
      <w:r w:rsidR="00035D7B">
        <w:rPr>
          <w:rFonts w:ascii="Lucida Sans Unicode" w:hAnsi="Lucida Sans Unicode"/>
          <w:sz w:val="22"/>
        </w:rPr>
        <w:t xml:space="preserve">iz </w:t>
      </w:r>
      <w:proofErr w:type="spellStart"/>
      <w:r w:rsidR="00035D7B">
        <w:rPr>
          <w:rFonts w:ascii="Lucida Sans Unicode" w:hAnsi="Lucida Sans Unicode"/>
          <w:sz w:val="22"/>
        </w:rPr>
        <w:t>podtočaka</w:t>
      </w:r>
      <w:proofErr w:type="spellEnd"/>
      <w:r w:rsidR="00035D7B">
        <w:rPr>
          <w:rFonts w:ascii="Lucida Sans Unicode" w:hAnsi="Lucida Sans Unicode"/>
          <w:sz w:val="22"/>
        </w:rPr>
        <w:t xml:space="preserve"> </w:t>
      </w:r>
      <w:r>
        <w:rPr>
          <w:rFonts w:ascii="Lucida Sans Unicode" w:hAnsi="Lucida Sans Unicode"/>
          <w:sz w:val="22"/>
        </w:rPr>
        <w:t>15</w:t>
      </w:r>
      <w:r w:rsidR="00035D7B">
        <w:rPr>
          <w:rFonts w:ascii="Lucida Sans Unicode" w:hAnsi="Lucida Sans Unicode"/>
          <w:sz w:val="22"/>
        </w:rPr>
        <w:t xml:space="preserve">.3. i </w:t>
      </w:r>
      <w:r>
        <w:rPr>
          <w:rFonts w:ascii="Lucida Sans Unicode" w:hAnsi="Lucida Sans Unicode"/>
          <w:sz w:val="22"/>
        </w:rPr>
        <w:t>15</w:t>
      </w:r>
      <w:r w:rsidR="00035D7B">
        <w:rPr>
          <w:rFonts w:ascii="Lucida Sans Unicode" w:hAnsi="Lucida Sans Unicode"/>
          <w:sz w:val="22"/>
        </w:rPr>
        <w:t>.4. ove točke. Ako koristi razloge za isključenje</w:t>
      </w:r>
      <w:r w:rsidR="0050341E">
        <w:rPr>
          <w:rFonts w:ascii="Lucida Sans Unicode" w:hAnsi="Lucida Sans Unicode"/>
          <w:sz w:val="22"/>
        </w:rPr>
        <w:t>,</w:t>
      </w:r>
      <w:r w:rsidR="00035D7B">
        <w:rPr>
          <w:rFonts w:ascii="Lucida Sans Unicode" w:hAnsi="Lucida Sans Unicode"/>
          <w:sz w:val="22"/>
        </w:rPr>
        <w:t xml:space="preserve"> </w:t>
      </w:r>
      <w:r w:rsidR="00A068C0">
        <w:rPr>
          <w:rFonts w:ascii="Lucida Sans Unicode" w:hAnsi="Lucida Sans Unicode"/>
          <w:sz w:val="22"/>
        </w:rPr>
        <w:t>NOJN</w:t>
      </w:r>
      <w:r w:rsidR="00035D7B">
        <w:rPr>
          <w:rFonts w:ascii="Lucida Sans Unicode" w:hAnsi="Lucida Sans Unicode"/>
          <w:sz w:val="22"/>
        </w:rPr>
        <w:t xml:space="preserve"> ih navodi </w:t>
      </w:r>
      <w:r w:rsidR="00EA7DDC">
        <w:rPr>
          <w:rFonts w:ascii="Lucida Sans Unicode" w:hAnsi="Lucida Sans Unicode"/>
          <w:sz w:val="22"/>
        </w:rPr>
        <w:t>u pozivu na dostavu ponud</w:t>
      </w:r>
      <w:r w:rsidR="00035D7B">
        <w:rPr>
          <w:rFonts w:ascii="Lucida Sans Unicode" w:hAnsi="Lucida Sans Unicode"/>
          <w:sz w:val="22"/>
        </w:rPr>
        <w:t>e</w:t>
      </w:r>
      <w:r w:rsidR="00EA7DDC">
        <w:rPr>
          <w:rFonts w:ascii="Lucida Sans Unicode" w:hAnsi="Lucida Sans Unicode"/>
          <w:sz w:val="22"/>
        </w:rPr>
        <w:t>.</w:t>
      </w:r>
    </w:p>
    <w:p w:rsidR="00EA7DDC" w:rsidRDefault="00520A80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15</w:t>
      </w:r>
      <w:r w:rsidR="004335ED">
        <w:rPr>
          <w:rFonts w:ascii="Lucida Sans Unicode" w:hAnsi="Lucida Sans Unicode"/>
          <w:sz w:val="22"/>
        </w:rPr>
        <w:t>.</w:t>
      </w:r>
      <w:r w:rsidR="00035D7B">
        <w:rPr>
          <w:rFonts w:ascii="Lucida Sans Unicode" w:hAnsi="Lucida Sans Unicode"/>
          <w:sz w:val="22"/>
        </w:rPr>
        <w:t>3</w:t>
      </w:r>
      <w:r w:rsidR="00EA7DDC">
        <w:rPr>
          <w:rFonts w:ascii="Lucida Sans Unicode" w:hAnsi="Lucida Sans Unicode"/>
          <w:sz w:val="22"/>
        </w:rPr>
        <w:t>. Gospodarski subjekt</w:t>
      </w:r>
      <w:r w:rsidR="00EA7DDC" w:rsidRPr="001A6EB1">
        <w:rPr>
          <w:rFonts w:ascii="Lucida Sans Unicode" w:hAnsi="Lucida Sans Unicode"/>
          <w:sz w:val="22"/>
        </w:rPr>
        <w:t xml:space="preserve"> </w:t>
      </w:r>
      <w:r w:rsidR="00EA7DDC">
        <w:rPr>
          <w:rFonts w:ascii="Lucida Sans Unicode" w:hAnsi="Lucida Sans Unicode"/>
          <w:sz w:val="22"/>
        </w:rPr>
        <w:t>isključuje se</w:t>
      </w:r>
      <w:r w:rsidR="00EA7DDC" w:rsidRPr="001A6EB1">
        <w:rPr>
          <w:rFonts w:ascii="Lucida Sans Unicode" w:hAnsi="Lucida Sans Unicode"/>
          <w:sz w:val="22"/>
        </w:rPr>
        <w:t xml:space="preserve"> </w:t>
      </w:r>
      <w:r w:rsidR="00EA7DDC" w:rsidRPr="000D00C6">
        <w:rPr>
          <w:rFonts w:ascii="Lucida Sans Unicode" w:hAnsi="Lucida Sans Unicode"/>
          <w:sz w:val="22"/>
        </w:rPr>
        <w:t>iz postupka nabave</w:t>
      </w:r>
      <w:r w:rsidR="00EA7DDC" w:rsidRPr="001A6EB1">
        <w:rPr>
          <w:rFonts w:ascii="Lucida Sans Unicode" w:hAnsi="Lucida Sans Unicode"/>
          <w:sz w:val="22"/>
        </w:rPr>
        <w:t xml:space="preserve"> u bilo kojoj </w:t>
      </w:r>
      <w:r w:rsidR="00EA7DDC">
        <w:rPr>
          <w:rFonts w:ascii="Lucida Sans Unicode" w:hAnsi="Lucida Sans Unicode"/>
          <w:sz w:val="22"/>
        </w:rPr>
        <w:t xml:space="preserve">njegovoj </w:t>
      </w:r>
      <w:r w:rsidR="00EA7DDC" w:rsidRPr="001A6EB1">
        <w:rPr>
          <w:rFonts w:ascii="Lucida Sans Unicode" w:hAnsi="Lucida Sans Unicode"/>
          <w:sz w:val="22"/>
        </w:rPr>
        <w:t>fazi:</w:t>
      </w:r>
    </w:p>
    <w:p w:rsidR="002A403A" w:rsidRPr="00556403" w:rsidRDefault="002A403A" w:rsidP="00556403">
      <w:pPr>
        <w:pStyle w:val="Odlomakpopisa"/>
        <w:numPr>
          <w:ilvl w:val="0"/>
          <w:numId w:val="12"/>
        </w:num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ako nije registriran za djelatnost koja je predmet nabave</w:t>
      </w:r>
    </w:p>
    <w:p w:rsidR="00EA7DDC" w:rsidRDefault="00EA7DDC" w:rsidP="00647006">
      <w:pPr>
        <w:pStyle w:val="Brojevi"/>
        <w:numPr>
          <w:ilvl w:val="0"/>
          <w:numId w:val="0"/>
        </w:numPr>
        <w:tabs>
          <w:tab w:val="left" w:pos="708"/>
        </w:tabs>
        <w:spacing w:after="120"/>
        <w:ind w:left="720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</w:t>
      </w:r>
      <w:r w:rsidRPr="00D2703D">
        <w:rPr>
          <w:rFonts w:ascii="Lucida Sans Unicode" w:hAnsi="Lucida Sans Unicode"/>
          <w:sz w:val="22"/>
        </w:rPr>
        <w:t xml:space="preserve"> ako je </w:t>
      </w:r>
      <w:r>
        <w:rPr>
          <w:rFonts w:ascii="Lucida Sans Unicode" w:hAnsi="Lucida Sans Unicode"/>
          <w:sz w:val="22"/>
        </w:rPr>
        <w:t xml:space="preserve">on </w:t>
      </w:r>
      <w:r w:rsidRPr="00D2703D">
        <w:rPr>
          <w:rFonts w:ascii="Lucida Sans Unicode" w:hAnsi="Lucida Sans Unicode"/>
          <w:sz w:val="22"/>
        </w:rPr>
        <w:t xml:space="preserve">ili osoba ovlaštena </w:t>
      </w:r>
      <w:r>
        <w:rPr>
          <w:rFonts w:ascii="Lucida Sans Unicode" w:hAnsi="Lucida Sans Unicode"/>
          <w:sz w:val="22"/>
        </w:rPr>
        <w:t>za njegovo zakonsko zastupanje</w:t>
      </w:r>
      <w:r w:rsidRPr="00D2703D">
        <w:rPr>
          <w:rFonts w:ascii="Lucida Sans Unicode" w:hAnsi="Lucida Sans Unicode"/>
          <w:sz w:val="22"/>
        </w:rPr>
        <w:t xml:space="preserve"> pravomoćno osuđena za </w:t>
      </w:r>
      <w:r>
        <w:rPr>
          <w:rFonts w:ascii="Lucida Sans Unicode" w:hAnsi="Lucida Sans Unicode"/>
          <w:sz w:val="22"/>
        </w:rPr>
        <w:t>kazneno djelo sudjelovanja u zločinačkoj organizaciji, korupcije, prijevare, terorizma, financiranja</w:t>
      </w:r>
      <w:r w:rsidRPr="000D00C6">
        <w:rPr>
          <w:rFonts w:ascii="Lucida Sans Unicode" w:hAnsi="Lucida Sans Unicode"/>
          <w:sz w:val="22"/>
        </w:rPr>
        <w:t xml:space="preserve"> terorizma</w:t>
      </w:r>
      <w:r>
        <w:rPr>
          <w:rFonts w:ascii="Lucida Sans Unicode" w:hAnsi="Lucida Sans Unicode"/>
          <w:sz w:val="22"/>
        </w:rPr>
        <w:t>, pranja novca</w:t>
      </w:r>
      <w:r w:rsidR="00ED282E">
        <w:rPr>
          <w:rFonts w:ascii="Lucida Sans Unicode" w:hAnsi="Lucida Sans Unicode"/>
          <w:sz w:val="22"/>
        </w:rPr>
        <w:t>,</w:t>
      </w:r>
      <w:r>
        <w:rPr>
          <w:rFonts w:ascii="Lucida Sans Unicode" w:hAnsi="Lucida Sans Unicode"/>
          <w:sz w:val="22"/>
        </w:rPr>
        <w:t xml:space="preserve"> </w:t>
      </w:r>
      <w:r w:rsidRPr="000D00C6">
        <w:rPr>
          <w:rFonts w:ascii="Lucida Sans Unicode" w:hAnsi="Lucida Sans Unicode"/>
          <w:sz w:val="22"/>
        </w:rPr>
        <w:t>dječj</w:t>
      </w:r>
      <w:r>
        <w:rPr>
          <w:rFonts w:ascii="Lucida Sans Unicode" w:hAnsi="Lucida Sans Unicode"/>
          <w:sz w:val="22"/>
        </w:rPr>
        <w:t>eg</w:t>
      </w:r>
      <w:r w:rsidRPr="000D00C6">
        <w:rPr>
          <w:rFonts w:ascii="Lucida Sans Unicode" w:hAnsi="Lucida Sans Unicode"/>
          <w:sz w:val="22"/>
        </w:rPr>
        <w:t xml:space="preserve"> rad</w:t>
      </w:r>
      <w:r>
        <w:rPr>
          <w:rFonts w:ascii="Lucida Sans Unicode" w:hAnsi="Lucida Sans Unicode"/>
          <w:sz w:val="22"/>
        </w:rPr>
        <w:t>a</w:t>
      </w:r>
      <w:r w:rsidRPr="000D00C6">
        <w:rPr>
          <w:rFonts w:ascii="Lucida Sans Unicode" w:hAnsi="Lucida Sans Unicode"/>
          <w:sz w:val="22"/>
        </w:rPr>
        <w:t xml:space="preserve"> i</w:t>
      </w:r>
      <w:r w:rsidR="00ED282E">
        <w:rPr>
          <w:rFonts w:ascii="Lucida Sans Unicode" w:hAnsi="Lucida Sans Unicode"/>
          <w:sz w:val="22"/>
        </w:rPr>
        <w:t>li</w:t>
      </w:r>
      <w:r w:rsidRPr="000D00C6">
        <w:rPr>
          <w:rFonts w:ascii="Lucida Sans Unicode" w:hAnsi="Lucida Sans Unicode"/>
          <w:sz w:val="22"/>
        </w:rPr>
        <w:t xml:space="preserve"> drugi</w:t>
      </w:r>
      <w:r>
        <w:rPr>
          <w:rFonts w:ascii="Lucida Sans Unicode" w:hAnsi="Lucida Sans Unicode"/>
          <w:sz w:val="22"/>
        </w:rPr>
        <w:t>h</w:t>
      </w:r>
      <w:r w:rsidRPr="000D00C6">
        <w:rPr>
          <w:rFonts w:ascii="Lucida Sans Unicode" w:hAnsi="Lucida Sans Unicode"/>
          <w:sz w:val="22"/>
        </w:rPr>
        <w:t xml:space="preserve"> obli</w:t>
      </w:r>
      <w:r>
        <w:rPr>
          <w:rFonts w:ascii="Lucida Sans Unicode" w:hAnsi="Lucida Sans Unicode"/>
          <w:sz w:val="22"/>
        </w:rPr>
        <w:t>ka</w:t>
      </w:r>
      <w:r w:rsidRPr="000D00C6">
        <w:rPr>
          <w:rFonts w:ascii="Lucida Sans Unicode" w:hAnsi="Lucida Sans Unicode"/>
          <w:sz w:val="22"/>
        </w:rPr>
        <w:t xml:space="preserve"> trgovanja ljudima</w:t>
      </w:r>
      <w:r w:rsidR="00894B46">
        <w:rPr>
          <w:rFonts w:ascii="Lucida Sans Unicode" w:hAnsi="Lucida Sans Unicode"/>
          <w:sz w:val="22"/>
        </w:rPr>
        <w:t>,</w:t>
      </w:r>
    </w:p>
    <w:p w:rsidR="00EA7DDC" w:rsidRDefault="00EA7DDC" w:rsidP="00647006">
      <w:pPr>
        <w:pStyle w:val="Brojevi"/>
        <w:numPr>
          <w:ilvl w:val="0"/>
          <w:numId w:val="0"/>
        </w:numPr>
        <w:tabs>
          <w:tab w:val="left" w:pos="708"/>
        </w:tabs>
        <w:spacing w:after="120"/>
        <w:ind w:left="720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</w:t>
      </w:r>
      <w:r w:rsidRPr="00D2703D">
        <w:rPr>
          <w:rFonts w:ascii="Lucida Sans Unicode" w:hAnsi="Lucida Sans Unicode"/>
          <w:sz w:val="22"/>
        </w:rPr>
        <w:t xml:space="preserve"> ako nije ispunio obvezu plaćanja dospjelih poreznih obveza i obveza za mirovinsko i zdravstveno osiguranje, osim ako mu prema posebnom zakonu plaćanje tih obveza nije dopušteno ili je odobrena odgoda plaćanja</w:t>
      </w:r>
      <w:r>
        <w:rPr>
          <w:rFonts w:ascii="Lucida Sans Unicode" w:hAnsi="Lucida Sans Unicode"/>
          <w:sz w:val="22"/>
        </w:rPr>
        <w:t>,</w:t>
      </w:r>
    </w:p>
    <w:p w:rsidR="00EA7DDC" w:rsidRDefault="00EA7DDC" w:rsidP="00647006">
      <w:pPr>
        <w:pStyle w:val="Brojevi"/>
        <w:numPr>
          <w:ilvl w:val="0"/>
          <w:numId w:val="0"/>
        </w:numPr>
        <w:tabs>
          <w:tab w:val="left" w:pos="708"/>
        </w:tabs>
        <w:spacing w:after="120"/>
        <w:ind w:left="720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Pr="00D2703D">
        <w:rPr>
          <w:rFonts w:ascii="Lucida Sans Unicode" w:hAnsi="Lucida Sans Unicode"/>
          <w:sz w:val="22"/>
        </w:rPr>
        <w:t xml:space="preserve">ako je </w:t>
      </w:r>
      <w:r>
        <w:rPr>
          <w:rFonts w:ascii="Lucida Sans Unicode" w:hAnsi="Lucida Sans Unicode"/>
          <w:sz w:val="22"/>
        </w:rPr>
        <w:t>lažno predstavio ili pru</w:t>
      </w:r>
      <w:r w:rsidR="0050341E">
        <w:rPr>
          <w:rFonts w:ascii="Lucida Sans Unicode" w:hAnsi="Lucida Sans Unicode"/>
          <w:sz w:val="22"/>
        </w:rPr>
        <w:t>žio neistinite podatke u vezi s</w:t>
      </w:r>
      <w:r>
        <w:rPr>
          <w:rFonts w:ascii="Lucida Sans Unicode" w:hAnsi="Lucida Sans Unicode"/>
          <w:sz w:val="22"/>
        </w:rPr>
        <w:t xml:space="preserve"> uvjetima koje je </w:t>
      </w:r>
      <w:r w:rsidR="00B52825">
        <w:rPr>
          <w:rFonts w:ascii="Lucida Sans Unicode" w:hAnsi="Lucida Sans Unicode"/>
          <w:sz w:val="22"/>
        </w:rPr>
        <w:t>NOJN</w:t>
      </w:r>
      <w:r>
        <w:rPr>
          <w:rFonts w:ascii="Lucida Sans Unicode" w:hAnsi="Lucida Sans Unicode"/>
          <w:sz w:val="22"/>
        </w:rPr>
        <w:t xml:space="preserve"> naveo kao razloge za isključenje ili uvjete kvalifikacije</w:t>
      </w:r>
      <w:r w:rsidR="005932E5">
        <w:rPr>
          <w:rFonts w:ascii="Lucida Sans Unicode" w:hAnsi="Lucida Sans Unicode"/>
          <w:sz w:val="22"/>
        </w:rPr>
        <w:t>.</w:t>
      </w:r>
    </w:p>
    <w:p w:rsidR="00EA7DDC" w:rsidRDefault="00520A80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15</w:t>
      </w:r>
      <w:r w:rsidR="00EA7DDC">
        <w:rPr>
          <w:rFonts w:ascii="Lucida Sans Unicode" w:hAnsi="Lucida Sans Unicode"/>
          <w:sz w:val="22"/>
        </w:rPr>
        <w:t>.</w:t>
      </w:r>
      <w:r w:rsidR="00035D7B">
        <w:rPr>
          <w:rFonts w:ascii="Lucida Sans Unicode" w:hAnsi="Lucida Sans Unicode"/>
          <w:sz w:val="22"/>
        </w:rPr>
        <w:t>4</w:t>
      </w:r>
      <w:r w:rsidR="00EA7DDC">
        <w:rPr>
          <w:rFonts w:ascii="Lucida Sans Unicode" w:hAnsi="Lucida Sans Unicode"/>
          <w:sz w:val="22"/>
        </w:rPr>
        <w:t>.</w:t>
      </w:r>
      <w:r w:rsidR="00EA7DDC" w:rsidRPr="001A6EB1">
        <w:rPr>
          <w:rFonts w:ascii="Lucida Sans Unicode" w:hAnsi="Lucida Sans Unicode"/>
          <w:sz w:val="22"/>
        </w:rPr>
        <w:t xml:space="preserve"> </w:t>
      </w:r>
      <w:r w:rsidR="00EA7DDC">
        <w:rPr>
          <w:rFonts w:ascii="Lucida Sans Unicode" w:hAnsi="Lucida Sans Unicode"/>
          <w:sz w:val="22"/>
        </w:rPr>
        <w:t xml:space="preserve"> Gospodarski subjekt</w:t>
      </w:r>
      <w:r w:rsidR="00EA7DDC" w:rsidRPr="001A6EB1">
        <w:rPr>
          <w:rFonts w:ascii="Lucida Sans Unicode" w:hAnsi="Lucida Sans Unicode"/>
          <w:sz w:val="22"/>
        </w:rPr>
        <w:t xml:space="preserve"> </w:t>
      </w:r>
      <w:r w:rsidR="00EA7DDC" w:rsidRPr="00FB28AC">
        <w:rPr>
          <w:rFonts w:ascii="Lucida Sans Unicode" w:hAnsi="Lucida Sans Unicode"/>
          <w:sz w:val="22"/>
        </w:rPr>
        <w:t>može se isključiti</w:t>
      </w:r>
      <w:r w:rsidR="00EA7DDC">
        <w:rPr>
          <w:rFonts w:ascii="Lucida Sans Unicode" w:hAnsi="Lucida Sans Unicode"/>
          <w:sz w:val="22"/>
        </w:rPr>
        <w:t xml:space="preserve"> </w:t>
      </w:r>
      <w:r w:rsidR="00EA7DDC" w:rsidRPr="001A6EB1">
        <w:rPr>
          <w:rFonts w:ascii="Lucida Sans Unicode" w:hAnsi="Lucida Sans Unicode"/>
          <w:sz w:val="22"/>
        </w:rPr>
        <w:t xml:space="preserve">iz </w:t>
      </w:r>
      <w:r w:rsidR="00EA7DDC">
        <w:rPr>
          <w:rFonts w:ascii="Lucida Sans Unicode" w:hAnsi="Lucida Sans Unicode"/>
          <w:sz w:val="22"/>
        </w:rPr>
        <w:t>postupka</w:t>
      </w:r>
      <w:r w:rsidR="00EA7DDC" w:rsidRPr="001A6EB1">
        <w:rPr>
          <w:rFonts w:ascii="Lucida Sans Unicode" w:hAnsi="Lucida Sans Unicode"/>
          <w:sz w:val="22"/>
        </w:rPr>
        <w:t xml:space="preserve"> nabave u bilo kojoj </w:t>
      </w:r>
      <w:r w:rsidR="00EA7DDC">
        <w:rPr>
          <w:rFonts w:ascii="Lucida Sans Unicode" w:hAnsi="Lucida Sans Unicode"/>
          <w:sz w:val="22"/>
        </w:rPr>
        <w:t xml:space="preserve">njegovoj </w:t>
      </w:r>
      <w:r w:rsidR="00EA7DDC" w:rsidRPr="001A6EB1">
        <w:rPr>
          <w:rFonts w:ascii="Lucida Sans Unicode" w:hAnsi="Lucida Sans Unicode"/>
          <w:sz w:val="22"/>
        </w:rPr>
        <w:t>fazi:</w:t>
      </w:r>
    </w:p>
    <w:p w:rsidR="00EA7DDC" w:rsidRDefault="00EA7DDC" w:rsidP="00647006">
      <w:pPr>
        <w:pStyle w:val="Brojevi"/>
        <w:numPr>
          <w:ilvl w:val="0"/>
          <w:numId w:val="0"/>
        </w:numPr>
        <w:tabs>
          <w:tab w:val="left" w:pos="708"/>
        </w:tabs>
        <w:spacing w:after="120"/>
        <w:ind w:left="720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Pr="005818E4">
        <w:rPr>
          <w:rFonts w:ascii="Lucida Sans Unicode" w:hAnsi="Lucida Sans Unicode"/>
          <w:sz w:val="22"/>
        </w:rPr>
        <w:t>ako je u stečaju, insolventan ili u postupku likvidacije, ako njegovom imovinom upravlja stečajni upravitelj ili sud, ako je u nagodbi s vjerovnicima, ako je obustavio poslovne aktivnosti ili je u bilo kakvoj istovrsnoj situaciji koja proizlazi iz sličnog postupka prema nacionalnim zakonima i propisima;</w:t>
      </w:r>
    </w:p>
    <w:p w:rsidR="00EA7DDC" w:rsidRDefault="00EA7DDC" w:rsidP="00647006">
      <w:pPr>
        <w:pStyle w:val="Brojevi"/>
        <w:numPr>
          <w:ilvl w:val="0"/>
          <w:numId w:val="0"/>
        </w:numPr>
        <w:tabs>
          <w:tab w:val="left" w:pos="708"/>
        </w:tabs>
        <w:spacing w:after="120"/>
        <w:ind w:left="720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Pr="00BD3160">
        <w:rPr>
          <w:rFonts w:ascii="Lucida Sans Unicode" w:hAnsi="Lucida Sans Unicode"/>
          <w:sz w:val="22"/>
        </w:rPr>
        <w:t xml:space="preserve">ako je u posljednje dvije godine do početka postupka nabave učinio težak profesionalni propust koji </w:t>
      </w:r>
      <w:r w:rsidR="00F11F36">
        <w:rPr>
          <w:rFonts w:ascii="Lucida Sans Unicode" w:hAnsi="Lucida Sans Unicode"/>
          <w:sz w:val="22"/>
        </w:rPr>
        <w:t>NOJN</w:t>
      </w:r>
      <w:r w:rsidRPr="00BD3160">
        <w:rPr>
          <w:rFonts w:ascii="Lucida Sans Unicode" w:hAnsi="Lucida Sans Unicode"/>
          <w:sz w:val="22"/>
        </w:rPr>
        <w:t xml:space="preserve"> može dokazati na bilo koji način</w:t>
      </w:r>
      <w:r w:rsidR="00ED282E">
        <w:rPr>
          <w:rFonts w:ascii="Lucida Sans Unicode" w:hAnsi="Lucida Sans Unicode"/>
          <w:sz w:val="22"/>
        </w:rPr>
        <w:t>;</w:t>
      </w:r>
    </w:p>
    <w:p w:rsidR="00EA7DDC" w:rsidRDefault="00EA7DDC" w:rsidP="00647006">
      <w:pPr>
        <w:pStyle w:val="Brojevi"/>
        <w:numPr>
          <w:ilvl w:val="0"/>
          <w:numId w:val="0"/>
        </w:numPr>
        <w:tabs>
          <w:tab w:val="left" w:pos="708"/>
        </w:tabs>
        <w:spacing w:after="120"/>
        <w:ind w:left="720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ako se sukob interesa ne može ukloniti mjerama opisanim u </w:t>
      </w:r>
      <w:proofErr w:type="spellStart"/>
      <w:r w:rsidRPr="00035D7B">
        <w:rPr>
          <w:rFonts w:ascii="Lucida Sans Unicode" w:hAnsi="Lucida Sans Unicode"/>
          <w:sz w:val="22"/>
        </w:rPr>
        <w:t>podtočki</w:t>
      </w:r>
      <w:proofErr w:type="spellEnd"/>
      <w:r w:rsidRPr="00035D7B">
        <w:rPr>
          <w:rFonts w:ascii="Lucida Sans Unicode" w:hAnsi="Lucida Sans Unicode"/>
          <w:sz w:val="22"/>
        </w:rPr>
        <w:t xml:space="preserve"> </w:t>
      </w:r>
      <w:r w:rsidR="00035D7B" w:rsidRPr="00035D7B">
        <w:rPr>
          <w:rFonts w:ascii="Lucida Sans Unicode" w:hAnsi="Lucida Sans Unicode"/>
          <w:sz w:val="22"/>
        </w:rPr>
        <w:t>8</w:t>
      </w:r>
      <w:r w:rsidRPr="00035D7B">
        <w:rPr>
          <w:rFonts w:ascii="Lucida Sans Unicode" w:hAnsi="Lucida Sans Unicode"/>
          <w:sz w:val="22"/>
        </w:rPr>
        <w:t>.</w:t>
      </w:r>
      <w:r w:rsidR="00035D7B" w:rsidRPr="00035D7B">
        <w:rPr>
          <w:rFonts w:ascii="Lucida Sans Unicode" w:hAnsi="Lucida Sans Unicode"/>
          <w:sz w:val="22"/>
        </w:rPr>
        <w:t>3</w:t>
      </w:r>
      <w:r w:rsidRPr="00035D7B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 xml:space="preserve"> ovoga Priloga</w:t>
      </w:r>
      <w:r w:rsidRPr="00BD3160">
        <w:rPr>
          <w:rFonts w:ascii="Lucida Sans Unicode" w:hAnsi="Lucida Sans Unicode"/>
          <w:sz w:val="22"/>
        </w:rPr>
        <w:t>.</w:t>
      </w:r>
    </w:p>
    <w:p w:rsidR="00EA7DDC" w:rsidRDefault="00520A80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15</w:t>
      </w:r>
      <w:r w:rsidR="00EA7DDC" w:rsidRPr="00FA5994">
        <w:rPr>
          <w:rFonts w:ascii="Lucida Sans Unicode" w:hAnsi="Lucida Sans Unicode"/>
          <w:sz w:val="22"/>
        </w:rPr>
        <w:t>.</w:t>
      </w:r>
      <w:r w:rsidR="00035D7B">
        <w:rPr>
          <w:rFonts w:ascii="Lucida Sans Unicode" w:hAnsi="Lucida Sans Unicode"/>
          <w:sz w:val="22"/>
        </w:rPr>
        <w:t>5</w:t>
      </w:r>
      <w:r w:rsidR="00EA7DDC" w:rsidRPr="00FA5994">
        <w:rPr>
          <w:rFonts w:ascii="Lucida Sans Unicode" w:hAnsi="Lucida Sans Unicode"/>
          <w:sz w:val="22"/>
        </w:rPr>
        <w:t xml:space="preserve">. </w:t>
      </w:r>
      <w:r w:rsidR="00A020ED">
        <w:rPr>
          <w:rFonts w:ascii="Lucida Sans Unicode" w:hAnsi="Lucida Sans Unicode"/>
          <w:sz w:val="22"/>
        </w:rPr>
        <w:t>NOJN</w:t>
      </w:r>
      <w:r w:rsidR="00EA7DDC">
        <w:rPr>
          <w:rFonts w:ascii="Lucida Sans Unicode" w:hAnsi="Lucida Sans Unicode"/>
          <w:sz w:val="22"/>
        </w:rPr>
        <w:t xml:space="preserve"> prihva</w:t>
      </w:r>
      <w:r w:rsidR="00035D7B">
        <w:rPr>
          <w:rFonts w:ascii="Lucida Sans Unicode" w:hAnsi="Lucida Sans Unicode"/>
          <w:sz w:val="22"/>
        </w:rPr>
        <w:t>ća</w:t>
      </w:r>
      <w:r w:rsidR="00EA7DDC">
        <w:rPr>
          <w:rFonts w:ascii="Lucida Sans Unicode" w:hAnsi="Lucida Sans Unicode"/>
          <w:sz w:val="22"/>
        </w:rPr>
        <w:t xml:space="preserve"> kao preliminaran dokaz da se gospodarski subjekt ne nalazi </w:t>
      </w:r>
      <w:r w:rsidR="00EA7DDC" w:rsidRPr="00FA5994">
        <w:rPr>
          <w:rFonts w:ascii="Lucida Sans Unicode" w:hAnsi="Lucida Sans Unicode"/>
          <w:sz w:val="22"/>
        </w:rPr>
        <w:t xml:space="preserve">u jednoj od situacija navedenih </w:t>
      </w:r>
      <w:r w:rsidR="00EA7DDC">
        <w:rPr>
          <w:rFonts w:ascii="Lucida Sans Unicode" w:hAnsi="Lucida Sans Unicode"/>
          <w:sz w:val="22"/>
        </w:rPr>
        <w:t xml:space="preserve">u </w:t>
      </w:r>
      <w:proofErr w:type="spellStart"/>
      <w:r w:rsidR="00EA7DDC">
        <w:rPr>
          <w:rFonts w:ascii="Lucida Sans Unicode" w:hAnsi="Lucida Sans Unicode"/>
          <w:sz w:val="22"/>
        </w:rPr>
        <w:t>podtočkama</w:t>
      </w:r>
      <w:proofErr w:type="spellEnd"/>
      <w:r w:rsidR="00EA7DDC">
        <w:rPr>
          <w:rFonts w:ascii="Lucida Sans Unicode" w:hAnsi="Lucida Sans Unicode"/>
          <w:sz w:val="22"/>
        </w:rPr>
        <w:t xml:space="preserve"> </w:t>
      </w:r>
      <w:r w:rsidRPr="00035D7B">
        <w:rPr>
          <w:rFonts w:ascii="Lucida Sans Unicode" w:hAnsi="Lucida Sans Unicode"/>
          <w:sz w:val="22"/>
        </w:rPr>
        <w:t>1</w:t>
      </w:r>
      <w:r>
        <w:rPr>
          <w:rFonts w:ascii="Lucida Sans Unicode" w:hAnsi="Lucida Sans Unicode"/>
          <w:sz w:val="22"/>
        </w:rPr>
        <w:t>5</w:t>
      </w:r>
      <w:r w:rsidR="00EA7DDC" w:rsidRPr="00035D7B">
        <w:rPr>
          <w:rFonts w:ascii="Lucida Sans Unicode" w:hAnsi="Lucida Sans Unicode"/>
          <w:sz w:val="22"/>
        </w:rPr>
        <w:t>.</w:t>
      </w:r>
      <w:r w:rsidR="00035D7B" w:rsidRPr="00035D7B">
        <w:rPr>
          <w:rFonts w:ascii="Lucida Sans Unicode" w:hAnsi="Lucida Sans Unicode"/>
          <w:sz w:val="22"/>
        </w:rPr>
        <w:t>3</w:t>
      </w:r>
      <w:r w:rsidR="00EA7DDC" w:rsidRPr="00035D7B">
        <w:rPr>
          <w:rFonts w:ascii="Lucida Sans Unicode" w:hAnsi="Lucida Sans Unicode"/>
          <w:sz w:val="22"/>
        </w:rPr>
        <w:t xml:space="preserve">. i/ili </w:t>
      </w:r>
      <w:r w:rsidRPr="00035D7B">
        <w:rPr>
          <w:rFonts w:ascii="Lucida Sans Unicode" w:hAnsi="Lucida Sans Unicode"/>
          <w:sz w:val="22"/>
        </w:rPr>
        <w:t>1</w:t>
      </w:r>
      <w:r>
        <w:rPr>
          <w:rFonts w:ascii="Lucida Sans Unicode" w:hAnsi="Lucida Sans Unicode"/>
          <w:sz w:val="22"/>
        </w:rPr>
        <w:t>5</w:t>
      </w:r>
      <w:r w:rsidR="00EA7DDC" w:rsidRPr="00035D7B">
        <w:rPr>
          <w:rFonts w:ascii="Lucida Sans Unicode" w:hAnsi="Lucida Sans Unicode"/>
          <w:sz w:val="22"/>
        </w:rPr>
        <w:t>.</w:t>
      </w:r>
      <w:r w:rsidR="00035D7B" w:rsidRPr="00035D7B">
        <w:rPr>
          <w:rFonts w:ascii="Lucida Sans Unicode" w:hAnsi="Lucida Sans Unicode"/>
          <w:sz w:val="22"/>
        </w:rPr>
        <w:t>4.</w:t>
      </w:r>
      <w:r w:rsidR="00EA7DDC" w:rsidRPr="00035D7B">
        <w:rPr>
          <w:rFonts w:ascii="Lucida Sans Unicode" w:hAnsi="Lucida Sans Unicode"/>
          <w:sz w:val="22"/>
        </w:rPr>
        <w:t xml:space="preserve"> potpisanu</w:t>
      </w:r>
      <w:r w:rsidR="00EA7DDC">
        <w:rPr>
          <w:rFonts w:ascii="Lucida Sans Unicode" w:hAnsi="Lucida Sans Unicode"/>
          <w:sz w:val="22"/>
        </w:rPr>
        <w:t xml:space="preserve"> izjavu osobe ovlaštene za zastupanje gospodarskog subjekta koja se dostavlja u prijavi ili ponudi.</w:t>
      </w:r>
    </w:p>
    <w:p w:rsidR="00EA7DDC" w:rsidRDefault="00520A80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15</w:t>
      </w:r>
      <w:r w:rsidR="00EA7DDC">
        <w:rPr>
          <w:rFonts w:ascii="Lucida Sans Unicode" w:hAnsi="Lucida Sans Unicode"/>
          <w:sz w:val="22"/>
        </w:rPr>
        <w:t>.</w:t>
      </w:r>
      <w:r w:rsidR="00035D7B">
        <w:rPr>
          <w:rFonts w:ascii="Lucida Sans Unicode" w:hAnsi="Lucida Sans Unicode"/>
          <w:sz w:val="22"/>
        </w:rPr>
        <w:t>6</w:t>
      </w:r>
      <w:r w:rsidR="00EA7DDC">
        <w:rPr>
          <w:rFonts w:ascii="Lucida Sans Unicode" w:hAnsi="Lucida Sans Unicode"/>
          <w:sz w:val="22"/>
        </w:rPr>
        <w:t xml:space="preserve">. </w:t>
      </w:r>
      <w:r w:rsidR="00A020ED">
        <w:rPr>
          <w:rFonts w:ascii="Lucida Sans Unicode" w:hAnsi="Lucida Sans Unicode"/>
          <w:sz w:val="22"/>
        </w:rPr>
        <w:t>NOJN</w:t>
      </w:r>
      <w:r w:rsidR="00EA7DDC" w:rsidRPr="00FA5994">
        <w:rPr>
          <w:rFonts w:ascii="Lucida Sans Unicode" w:hAnsi="Lucida Sans Unicode"/>
          <w:sz w:val="22"/>
        </w:rPr>
        <w:t xml:space="preserve"> može, u bilo kojem trenutku tijekom postupka</w:t>
      </w:r>
      <w:r w:rsidR="00EA7DDC">
        <w:rPr>
          <w:rFonts w:ascii="Lucida Sans Unicode" w:hAnsi="Lucida Sans Unicode"/>
          <w:sz w:val="22"/>
        </w:rPr>
        <w:t xml:space="preserve"> nabave</w:t>
      </w:r>
      <w:r w:rsidR="00EA7DDC" w:rsidRPr="00FA5994">
        <w:rPr>
          <w:rFonts w:ascii="Lucida Sans Unicode" w:hAnsi="Lucida Sans Unicode"/>
          <w:sz w:val="22"/>
        </w:rPr>
        <w:t xml:space="preserve">, zahtijevati od </w:t>
      </w:r>
      <w:r w:rsidR="0065363C">
        <w:rPr>
          <w:rFonts w:ascii="Lucida Sans Unicode" w:hAnsi="Lucida Sans Unicode"/>
          <w:sz w:val="22"/>
        </w:rPr>
        <w:t xml:space="preserve">bilo kojeg </w:t>
      </w:r>
      <w:r w:rsidR="004030DB">
        <w:rPr>
          <w:rFonts w:ascii="Lucida Sans Unicode" w:hAnsi="Lucida Sans Unicode"/>
          <w:sz w:val="22"/>
        </w:rPr>
        <w:t xml:space="preserve">kandidata ili </w:t>
      </w:r>
      <w:r w:rsidR="00EA7DDC" w:rsidRPr="00FA5994">
        <w:rPr>
          <w:rFonts w:ascii="Lucida Sans Unicode" w:hAnsi="Lucida Sans Unicode"/>
          <w:sz w:val="22"/>
        </w:rPr>
        <w:t>ponuditelja</w:t>
      </w:r>
      <w:r w:rsidR="00EA7DDC">
        <w:rPr>
          <w:rFonts w:ascii="Lucida Sans Unicode" w:hAnsi="Lucida Sans Unicode"/>
          <w:sz w:val="22"/>
        </w:rPr>
        <w:t>, a posebice od odabranog ponuditelja</w:t>
      </w:r>
      <w:r w:rsidR="00EA7DDC" w:rsidRPr="00FA5994">
        <w:rPr>
          <w:rFonts w:ascii="Lucida Sans Unicode" w:hAnsi="Lucida Sans Unicode"/>
          <w:sz w:val="22"/>
        </w:rPr>
        <w:t xml:space="preserve"> </w:t>
      </w:r>
      <w:r w:rsidR="00A020ED">
        <w:rPr>
          <w:rFonts w:ascii="Lucida Sans Unicode" w:hAnsi="Lucida Sans Unicode"/>
          <w:sz w:val="22"/>
        </w:rPr>
        <w:t xml:space="preserve">da </w:t>
      </w:r>
      <w:r w:rsidR="00EA7DDC">
        <w:rPr>
          <w:rFonts w:ascii="Lucida Sans Unicode" w:hAnsi="Lucida Sans Unicode"/>
          <w:sz w:val="22"/>
        </w:rPr>
        <w:t xml:space="preserve">prije sklapanja ugovora </w:t>
      </w:r>
      <w:r w:rsidR="0065363C">
        <w:rPr>
          <w:rFonts w:ascii="Lucida Sans Unicode" w:hAnsi="Lucida Sans Unicode"/>
          <w:sz w:val="22"/>
        </w:rPr>
        <w:t>dostavi</w:t>
      </w:r>
      <w:r w:rsidR="00EA7DDC" w:rsidRPr="00FA5994">
        <w:rPr>
          <w:rFonts w:ascii="Lucida Sans Unicode" w:hAnsi="Lucida Sans Unicode"/>
          <w:sz w:val="22"/>
        </w:rPr>
        <w:t xml:space="preserve"> </w:t>
      </w:r>
      <w:r w:rsidR="00EA7DDC">
        <w:rPr>
          <w:rFonts w:ascii="Lucida Sans Unicode" w:hAnsi="Lucida Sans Unicode"/>
          <w:sz w:val="22"/>
        </w:rPr>
        <w:t>jedan ili više dokumenata (potvrda, izvoda, i sl.)</w:t>
      </w:r>
      <w:r w:rsidR="00EA7DDC" w:rsidRPr="00FA5994">
        <w:rPr>
          <w:rFonts w:ascii="Lucida Sans Unicode" w:hAnsi="Lucida Sans Unicode"/>
          <w:sz w:val="22"/>
        </w:rPr>
        <w:t xml:space="preserve"> </w:t>
      </w:r>
      <w:r w:rsidR="00EA7DDC">
        <w:rPr>
          <w:rFonts w:ascii="Lucida Sans Unicode" w:hAnsi="Lucida Sans Unicode"/>
          <w:sz w:val="22"/>
        </w:rPr>
        <w:t xml:space="preserve">koji potvrđuju da </w:t>
      </w:r>
      <w:r w:rsidR="0065363C">
        <w:rPr>
          <w:rFonts w:ascii="Lucida Sans Unicode" w:hAnsi="Lucida Sans Unicode"/>
          <w:sz w:val="22"/>
        </w:rPr>
        <w:t>se ponuditelj ne nalazi</w:t>
      </w:r>
      <w:r w:rsidR="00EA7DDC">
        <w:rPr>
          <w:rFonts w:ascii="Lucida Sans Unicode" w:hAnsi="Lucida Sans Unicode"/>
          <w:sz w:val="22"/>
        </w:rPr>
        <w:t xml:space="preserve"> u situacijama navedenim u </w:t>
      </w:r>
      <w:proofErr w:type="spellStart"/>
      <w:r w:rsidR="00EA7DDC">
        <w:rPr>
          <w:rFonts w:ascii="Lucida Sans Unicode" w:hAnsi="Lucida Sans Unicode"/>
          <w:sz w:val="22"/>
        </w:rPr>
        <w:t>podtočkama</w:t>
      </w:r>
      <w:proofErr w:type="spellEnd"/>
      <w:r w:rsidR="00EA7DDC">
        <w:rPr>
          <w:rFonts w:ascii="Lucida Sans Unicode" w:hAnsi="Lucida Sans Unicode"/>
          <w:sz w:val="22"/>
        </w:rPr>
        <w:t xml:space="preserve"> </w:t>
      </w:r>
      <w:r>
        <w:rPr>
          <w:rFonts w:ascii="Lucida Sans Unicode" w:hAnsi="Lucida Sans Unicode"/>
          <w:sz w:val="22"/>
        </w:rPr>
        <w:t>15</w:t>
      </w:r>
      <w:r w:rsidR="00EA7DDC" w:rsidRPr="00035D7B">
        <w:rPr>
          <w:rFonts w:ascii="Lucida Sans Unicode" w:hAnsi="Lucida Sans Unicode"/>
          <w:sz w:val="22"/>
        </w:rPr>
        <w:t>.</w:t>
      </w:r>
      <w:r w:rsidR="00035D7B">
        <w:rPr>
          <w:rFonts w:ascii="Lucida Sans Unicode" w:hAnsi="Lucida Sans Unicode"/>
          <w:sz w:val="22"/>
        </w:rPr>
        <w:t>3</w:t>
      </w:r>
      <w:r w:rsidR="00EA7DDC" w:rsidRPr="00035D7B">
        <w:rPr>
          <w:rFonts w:ascii="Lucida Sans Unicode" w:hAnsi="Lucida Sans Unicode"/>
          <w:sz w:val="22"/>
        </w:rPr>
        <w:t xml:space="preserve">. i/ili </w:t>
      </w:r>
      <w:r>
        <w:rPr>
          <w:rFonts w:ascii="Lucida Sans Unicode" w:hAnsi="Lucida Sans Unicode"/>
          <w:sz w:val="22"/>
        </w:rPr>
        <w:t>15</w:t>
      </w:r>
      <w:r w:rsidR="00EA7DDC" w:rsidRPr="00035D7B">
        <w:rPr>
          <w:rFonts w:ascii="Lucida Sans Unicode" w:hAnsi="Lucida Sans Unicode"/>
          <w:sz w:val="22"/>
        </w:rPr>
        <w:t>.</w:t>
      </w:r>
      <w:r w:rsidR="00035D7B">
        <w:rPr>
          <w:rFonts w:ascii="Lucida Sans Unicode" w:hAnsi="Lucida Sans Unicode"/>
          <w:sz w:val="22"/>
        </w:rPr>
        <w:t>4</w:t>
      </w:r>
      <w:r w:rsidR="00EA7DDC" w:rsidRPr="00035D7B">
        <w:rPr>
          <w:rFonts w:ascii="Lucida Sans Unicode" w:hAnsi="Lucida Sans Unicode"/>
          <w:sz w:val="22"/>
        </w:rPr>
        <w:t>.</w:t>
      </w:r>
      <w:r w:rsidR="00035D7B">
        <w:rPr>
          <w:rFonts w:ascii="Lucida Sans Unicode" w:hAnsi="Lucida Sans Unicode"/>
          <w:sz w:val="22"/>
        </w:rPr>
        <w:t xml:space="preserve"> ako se takvi dokumenti izdaju u zemlji sjedišta gospodarskog subjekta</w:t>
      </w:r>
      <w:r w:rsidR="0050341E">
        <w:rPr>
          <w:rFonts w:ascii="Lucida Sans Unicode" w:hAnsi="Lucida Sans Unicode"/>
          <w:sz w:val="22"/>
        </w:rPr>
        <w:t xml:space="preserve"> te ih </w:t>
      </w:r>
      <w:r w:rsidR="00894B46">
        <w:rPr>
          <w:rFonts w:ascii="Lucida Sans Unicode" w:hAnsi="Lucida Sans Unicode"/>
          <w:sz w:val="22"/>
        </w:rPr>
        <w:t>on</w:t>
      </w:r>
      <w:r w:rsidR="0050341E">
        <w:rPr>
          <w:rFonts w:ascii="Lucida Sans Unicode" w:hAnsi="Lucida Sans Unicode"/>
          <w:sz w:val="22"/>
        </w:rPr>
        <w:t xml:space="preserve"> može ishoditi</w:t>
      </w:r>
      <w:r w:rsidR="00035D7B">
        <w:rPr>
          <w:rFonts w:ascii="Lucida Sans Unicode" w:hAnsi="Lucida Sans Unicode"/>
          <w:sz w:val="22"/>
        </w:rPr>
        <w:t>.</w:t>
      </w:r>
    </w:p>
    <w:p w:rsidR="00EA7DDC" w:rsidRPr="00FA5994" w:rsidRDefault="00520A80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lastRenderedPageBreak/>
        <w:t>15</w:t>
      </w:r>
      <w:r w:rsidR="00EA7DDC">
        <w:rPr>
          <w:rFonts w:ascii="Lucida Sans Unicode" w:hAnsi="Lucida Sans Unicode"/>
          <w:sz w:val="22"/>
        </w:rPr>
        <w:t>.</w:t>
      </w:r>
      <w:r w:rsidR="00035D7B">
        <w:rPr>
          <w:rFonts w:ascii="Lucida Sans Unicode" w:hAnsi="Lucida Sans Unicode"/>
          <w:sz w:val="22"/>
        </w:rPr>
        <w:t>7</w:t>
      </w:r>
      <w:r w:rsidR="00EA7DDC">
        <w:rPr>
          <w:rFonts w:ascii="Lucida Sans Unicode" w:hAnsi="Lucida Sans Unicode"/>
          <w:sz w:val="22"/>
        </w:rPr>
        <w:t xml:space="preserve">. </w:t>
      </w:r>
      <w:r w:rsidR="00123F4F">
        <w:rPr>
          <w:rFonts w:ascii="Lucida Sans Unicode" w:hAnsi="Lucida Sans Unicode"/>
          <w:sz w:val="22"/>
        </w:rPr>
        <w:t>NOJN</w:t>
      </w:r>
      <w:r w:rsidR="00EA7DDC">
        <w:rPr>
          <w:rFonts w:ascii="Lucida Sans Unicode" w:hAnsi="Lucida Sans Unicode"/>
          <w:sz w:val="22"/>
        </w:rPr>
        <w:t xml:space="preserve"> može primijeniti razloge isključenja iz ove točke i u odnosu na </w:t>
      </w:r>
      <w:proofErr w:type="spellStart"/>
      <w:r w:rsidR="00EA7DDC">
        <w:rPr>
          <w:rFonts w:ascii="Lucida Sans Unicode" w:hAnsi="Lucida Sans Unicode"/>
          <w:sz w:val="22"/>
        </w:rPr>
        <w:t>podizvoditelje</w:t>
      </w:r>
      <w:proofErr w:type="spellEnd"/>
      <w:r w:rsidR="00EA7DDC">
        <w:rPr>
          <w:rFonts w:ascii="Lucida Sans Unicode" w:hAnsi="Lucida Sans Unicode"/>
          <w:sz w:val="22"/>
        </w:rPr>
        <w:t xml:space="preserve">. </w:t>
      </w:r>
      <w:r w:rsidR="00123F4F">
        <w:rPr>
          <w:rFonts w:ascii="Lucida Sans Unicode" w:hAnsi="Lucida Sans Unicode"/>
          <w:sz w:val="22"/>
        </w:rPr>
        <w:t>NOJN</w:t>
      </w:r>
      <w:r w:rsidR="00EA7DDC">
        <w:rPr>
          <w:rFonts w:ascii="Lucida Sans Unicode" w:hAnsi="Lucida Sans Unicode"/>
          <w:sz w:val="22"/>
        </w:rPr>
        <w:t xml:space="preserve"> </w:t>
      </w:r>
      <w:r w:rsidR="0050341E">
        <w:rPr>
          <w:rFonts w:ascii="Lucida Sans Unicode" w:hAnsi="Lucida Sans Unicode"/>
          <w:sz w:val="22"/>
        </w:rPr>
        <w:t>u postupku pregleda ocjene ponuda ili prijava mora</w:t>
      </w:r>
      <w:r w:rsidR="0050341E" w:rsidRPr="0050341E">
        <w:rPr>
          <w:rFonts w:ascii="Lucida Sans Unicode" w:hAnsi="Lucida Sans Unicode"/>
          <w:sz w:val="22"/>
        </w:rPr>
        <w:t xml:space="preserve"> </w:t>
      </w:r>
      <w:r w:rsidR="00EA7DDC" w:rsidRPr="003C0943">
        <w:rPr>
          <w:rFonts w:ascii="Lucida Sans Unicode" w:hAnsi="Lucida Sans Unicode"/>
          <w:sz w:val="22"/>
        </w:rPr>
        <w:t>zahtijeva</w:t>
      </w:r>
      <w:r w:rsidR="00EA7DDC">
        <w:rPr>
          <w:rFonts w:ascii="Lucida Sans Unicode" w:hAnsi="Lucida Sans Unicode"/>
          <w:sz w:val="22"/>
        </w:rPr>
        <w:t>ti</w:t>
      </w:r>
      <w:r w:rsidR="00EA7DDC" w:rsidRPr="003C0943">
        <w:rPr>
          <w:rFonts w:ascii="Lucida Sans Unicode" w:hAnsi="Lucida Sans Unicode"/>
          <w:sz w:val="22"/>
        </w:rPr>
        <w:t xml:space="preserve"> da gospodarski subjekt zamijeni </w:t>
      </w:r>
      <w:proofErr w:type="spellStart"/>
      <w:r w:rsidR="00EA7DDC">
        <w:rPr>
          <w:rFonts w:ascii="Lucida Sans Unicode" w:hAnsi="Lucida Sans Unicode"/>
          <w:sz w:val="22"/>
        </w:rPr>
        <w:t>podizvoditelja</w:t>
      </w:r>
      <w:proofErr w:type="spellEnd"/>
      <w:r w:rsidR="00EA7DDC" w:rsidRPr="003C0943">
        <w:rPr>
          <w:rFonts w:ascii="Lucida Sans Unicode" w:hAnsi="Lucida Sans Unicode"/>
          <w:sz w:val="22"/>
        </w:rPr>
        <w:t xml:space="preserve"> </w:t>
      </w:r>
      <w:r w:rsidR="00EA7DDC">
        <w:rPr>
          <w:rFonts w:ascii="Lucida Sans Unicode" w:hAnsi="Lucida Sans Unicode"/>
          <w:sz w:val="22"/>
        </w:rPr>
        <w:t>kod kojeg</w:t>
      </w:r>
      <w:r w:rsidR="00EA7DDC" w:rsidRPr="003C0943">
        <w:rPr>
          <w:rFonts w:ascii="Lucida Sans Unicode" w:hAnsi="Lucida Sans Unicode"/>
          <w:sz w:val="22"/>
        </w:rPr>
        <w:t xml:space="preserve"> postoji </w:t>
      </w:r>
      <w:r w:rsidR="00E63D98">
        <w:rPr>
          <w:rFonts w:ascii="Lucida Sans Unicode" w:hAnsi="Lucida Sans Unicode"/>
          <w:sz w:val="22"/>
        </w:rPr>
        <w:t xml:space="preserve">neki od </w:t>
      </w:r>
      <w:r w:rsidR="00EA7DDC">
        <w:rPr>
          <w:rFonts w:ascii="Lucida Sans Unicode" w:hAnsi="Lucida Sans Unicode"/>
          <w:sz w:val="22"/>
        </w:rPr>
        <w:t>razlog</w:t>
      </w:r>
      <w:r w:rsidR="00E63D98">
        <w:rPr>
          <w:rFonts w:ascii="Lucida Sans Unicode" w:hAnsi="Lucida Sans Unicode"/>
          <w:sz w:val="22"/>
        </w:rPr>
        <w:t>a</w:t>
      </w:r>
      <w:r w:rsidR="00EA7DDC">
        <w:rPr>
          <w:rFonts w:ascii="Lucida Sans Unicode" w:hAnsi="Lucida Sans Unicode"/>
          <w:sz w:val="22"/>
        </w:rPr>
        <w:t xml:space="preserve"> za isključenje iz </w:t>
      </w:r>
      <w:proofErr w:type="spellStart"/>
      <w:r w:rsidR="00EA7DDC">
        <w:rPr>
          <w:rFonts w:ascii="Lucida Sans Unicode" w:hAnsi="Lucida Sans Unicode"/>
          <w:sz w:val="22"/>
        </w:rPr>
        <w:t>podtočaka</w:t>
      </w:r>
      <w:proofErr w:type="spellEnd"/>
      <w:r w:rsidR="00EA7DDC">
        <w:rPr>
          <w:rFonts w:ascii="Lucida Sans Unicode" w:hAnsi="Lucida Sans Unicode"/>
          <w:sz w:val="22"/>
        </w:rPr>
        <w:t xml:space="preserve"> </w:t>
      </w:r>
      <w:r>
        <w:rPr>
          <w:rFonts w:ascii="Lucida Sans Unicode" w:hAnsi="Lucida Sans Unicode"/>
          <w:sz w:val="22"/>
        </w:rPr>
        <w:t>15</w:t>
      </w:r>
      <w:r w:rsidR="00EA7DDC" w:rsidRPr="00035D7B">
        <w:rPr>
          <w:rFonts w:ascii="Lucida Sans Unicode" w:hAnsi="Lucida Sans Unicode"/>
          <w:sz w:val="22"/>
        </w:rPr>
        <w:t>.</w:t>
      </w:r>
      <w:r w:rsidR="00035D7B">
        <w:rPr>
          <w:rFonts w:ascii="Lucida Sans Unicode" w:hAnsi="Lucida Sans Unicode"/>
          <w:sz w:val="22"/>
        </w:rPr>
        <w:t>3</w:t>
      </w:r>
      <w:r w:rsidR="00EA7DDC" w:rsidRPr="00035D7B">
        <w:rPr>
          <w:rFonts w:ascii="Lucida Sans Unicode" w:hAnsi="Lucida Sans Unicode"/>
          <w:sz w:val="22"/>
        </w:rPr>
        <w:t xml:space="preserve">. i/ili </w:t>
      </w:r>
      <w:r>
        <w:rPr>
          <w:rFonts w:ascii="Lucida Sans Unicode" w:hAnsi="Lucida Sans Unicode"/>
          <w:sz w:val="22"/>
        </w:rPr>
        <w:t>15</w:t>
      </w:r>
      <w:r w:rsidR="00EA7DDC" w:rsidRPr="00035D7B">
        <w:rPr>
          <w:rFonts w:ascii="Lucida Sans Unicode" w:hAnsi="Lucida Sans Unicode"/>
          <w:sz w:val="22"/>
        </w:rPr>
        <w:t>.</w:t>
      </w:r>
      <w:r w:rsidR="00035D7B">
        <w:rPr>
          <w:rFonts w:ascii="Lucida Sans Unicode" w:hAnsi="Lucida Sans Unicode"/>
          <w:sz w:val="22"/>
        </w:rPr>
        <w:t>4</w:t>
      </w:r>
      <w:r w:rsidR="00EA7DDC" w:rsidRPr="00035D7B">
        <w:rPr>
          <w:rFonts w:ascii="Lucida Sans Unicode" w:hAnsi="Lucida Sans Unicode"/>
          <w:sz w:val="22"/>
        </w:rPr>
        <w:t>.</w:t>
      </w:r>
    </w:p>
    <w:p w:rsidR="007A59CE" w:rsidRPr="00CD429A" w:rsidRDefault="00520A80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16</w:t>
      </w:r>
      <w:r w:rsidR="00CD429A" w:rsidRPr="00CD429A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7A59CE" w:rsidRPr="00CD429A">
        <w:rPr>
          <w:rFonts w:ascii="Lucida Sans Unicode" w:hAnsi="Lucida Sans Unicode" w:cs="Lucida Sans Unicode"/>
          <w:b/>
          <w:sz w:val="22"/>
          <w:szCs w:val="22"/>
        </w:rPr>
        <w:t xml:space="preserve">Uvjeti i </w:t>
      </w:r>
      <w:r w:rsidR="00ED282E">
        <w:rPr>
          <w:rFonts w:ascii="Lucida Sans Unicode" w:hAnsi="Lucida Sans Unicode" w:cs="Lucida Sans Unicode"/>
          <w:b/>
          <w:sz w:val="22"/>
          <w:szCs w:val="22"/>
        </w:rPr>
        <w:t>dokazi</w:t>
      </w:r>
      <w:r w:rsidR="007A59CE" w:rsidRPr="00CD429A">
        <w:rPr>
          <w:rFonts w:ascii="Lucida Sans Unicode" w:hAnsi="Lucida Sans Unicode" w:cs="Lucida Sans Unicode"/>
          <w:b/>
          <w:sz w:val="22"/>
          <w:szCs w:val="22"/>
        </w:rPr>
        <w:t xml:space="preserve"> kvalifikacije ponuditelja </w:t>
      </w:r>
    </w:p>
    <w:p w:rsidR="00AF75FA" w:rsidRDefault="00520A80" w:rsidP="00647006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16</w:t>
      </w:r>
      <w:r w:rsidR="00CD429A">
        <w:rPr>
          <w:rFonts w:ascii="Lucida Sans Unicode" w:hAnsi="Lucida Sans Unicode" w:cs="Lucida Sans Unicode"/>
          <w:sz w:val="22"/>
          <w:szCs w:val="22"/>
        </w:rPr>
        <w:t xml:space="preserve">.1. </w:t>
      </w:r>
      <w:r w:rsidR="0002044B">
        <w:rPr>
          <w:rFonts w:ascii="Lucida Sans Unicode" w:hAnsi="Lucida Sans Unicode"/>
          <w:sz w:val="22"/>
        </w:rPr>
        <w:t>NOJN</w:t>
      </w:r>
      <w:r w:rsidR="00AF75FA" w:rsidRPr="00813C87">
        <w:rPr>
          <w:rFonts w:ascii="Lucida Sans Unicode" w:hAnsi="Lucida Sans Unicode" w:cs="Lucida Sans Unicode"/>
          <w:sz w:val="22"/>
          <w:szCs w:val="22"/>
        </w:rPr>
        <w:t xml:space="preserve"> može </w:t>
      </w:r>
      <w:r w:rsidR="00AF75FA">
        <w:rPr>
          <w:rFonts w:ascii="Lucida Sans Unicode" w:hAnsi="Lucida Sans Unicode" w:cs="Lucida Sans Unicode"/>
          <w:sz w:val="22"/>
          <w:szCs w:val="22"/>
        </w:rPr>
        <w:t xml:space="preserve">odrediti </w:t>
      </w:r>
      <w:r w:rsidR="00035D7B" w:rsidRPr="00813C87">
        <w:rPr>
          <w:rFonts w:ascii="Lucida Sans Unicode" w:hAnsi="Lucida Sans Unicode" w:cs="Lucida Sans Unicode"/>
          <w:sz w:val="22"/>
          <w:szCs w:val="22"/>
        </w:rPr>
        <w:t xml:space="preserve">uvjete i </w:t>
      </w:r>
      <w:r w:rsidR="00ED282E">
        <w:rPr>
          <w:rFonts w:ascii="Lucida Sans Unicode" w:hAnsi="Lucida Sans Unicode" w:cs="Lucida Sans Unicode"/>
          <w:sz w:val="22"/>
          <w:szCs w:val="22"/>
        </w:rPr>
        <w:t>dokaze</w:t>
      </w:r>
      <w:r w:rsidR="00035D7B" w:rsidRPr="00813C87">
        <w:rPr>
          <w:rFonts w:ascii="Lucida Sans Unicode" w:hAnsi="Lucida Sans Unicode" w:cs="Lucida Sans Unicode"/>
          <w:sz w:val="22"/>
          <w:szCs w:val="22"/>
        </w:rPr>
        <w:t xml:space="preserve"> pravne, </w:t>
      </w:r>
      <w:r w:rsidR="00035D7B">
        <w:rPr>
          <w:rFonts w:ascii="Lucida Sans Unicode" w:hAnsi="Lucida Sans Unicode" w:cs="Lucida Sans Unicode"/>
          <w:sz w:val="22"/>
          <w:szCs w:val="22"/>
        </w:rPr>
        <w:t>financijske, tehničke i stručne</w:t>
      </w:r>
      <w:r w:rsidR="00035D7B" w:rsidRPr="00813C87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AF75FA" w:rsidRPr="00813C87">
        <w:rPr>
          <w:rFonts w:ascii="Lucida Sans Unicode" w:hAnsi="Lucida Sans Unicode" w:cs="Lucida Sans Unicode"/>
          <w:sz w:val="22"/>
          <w:szCs w:val="22"/>
        </w:rPr>
        <w:t xml:space="preserve">kvalifikacije koje moraju ispunjavati </w:t>
      </w:r>
      <w:r w:rsidR="00AF75FA">
        <w:rPr>
          <w:rFonts w:ascii="Lucida Sans Unicode" w:hAnsi="Lucida Sans Unicode" w:cs="Lucida Sans Unicode"/>
          <w:sz w:val="22"/>
          <w:szCs w:val="22"/>
        </w:rPr>
        <w:t>gospodarski subjekti</w:t>
      </w:r>
      <w:r w:rsidR="00035D7B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AF75FA">
        <w:rPr>
          <w:rFonts w:ascii="Lucida Sans Unicode" w:hAnsi="Lucida Sans Unicode" w:cs="Lucida Sans Unicode"/>
          <w:sz w:val="22"/>
          <w:szCs w:val="22"/>
        </w:rPr>
        <w:t>kao uvjete za njihovo sudjelovanje</w:t>
      </w:r>
      <w:r w:rsidR="00AF75FA" w:rsidRPr="00813C87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AF75FA">
        <w:rPr>
          <w:rFonts w:ascii="Lucida Sans Unicode" w:hAnsi="Lucida Sans Unicode" w:cs="Lucida Sans Unicode"/>
          <w:sz w:val="22"/>
          <w:szCs w:val="22"/>
        </w:rPr>
        <w:t>u postupku nabave.</w:t>
      </w:r>
    </w:p>
    <w:p w:rsidR="00AF75FA" w:rsidRDefault="00520A80" w:rsidP="00647006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16</w:t>
      </w:r>
      <w:r w:rsidR="00CD429A">
        <w:rPr>
          <w:rFonts w:ascii="Lucida Sans Unicode" w:hAnsi="Lucida Sans Unicode" w:cs="Lucida Sans Unicode"/>
          <w:sz w:val="22"/>
          <w:szCs w:val="22"/>
        </w:rPr>
        <w:t xml:space="preserve">.2. </w:t>
      </w:r>
      <w:r w:rsidR="00ED282E">
        <w:rPr>
          <w:rFonts w:ascii="Lucida Sans Unicode" w:hAnsi="Lucida Sans Unicode" w:cs="Lucida Sans Unicode"/>
          <w:sz w:val="22"/>
          <w:szCs w:val="22"/>
        </w:rPr>
        <w:t>Uvjeti</w:t>
      </w:r>
      <w:r w:rsidR="00AF75FA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ED282E">
        <w:rPr>
          <w:rFonts w:ascii="Lucida Sans Unicode" w:hAnsi="Lucida Sans Unicode" w:cs="Lucida Sans Unicode"/>
          <w:sz w:val="22"/>
          <w:szCs w:val="22"/>
        </w:rPr>
        <w:t xml:space="preserve">kvalifikacije </w:t>
      </w:r>
      <w:r w:rsidR="00AF75FA">
        <w:rPr>
          <w:rFonts w:ascii="Lucida Sans Unicode" w:hAnsi="Lucida Sans Unicode" w:cs="Lucida Sans Unicode"/>
          <w:sz w:val="22"/>
          <w:szCs w:val="22"/>
        </w:rPr>
        <w:t xml:space="preserve">koje </w:t>
      </w:r>
      <w:r w:rsidR="00F33F1B">
        <w:rPr>
          <w:rFonts w:ascii="Lucida Sans Unicode" w:hAnsi="Lucida Sans Unicode"/>
          <w:sz w:val="22"/>
        </w:rPr>
        <w:t>NOJN</w:t>
      </w:r>
      <w:r w:rsidR="00AF75FA">
        <w:rPr>
          <w:rFonts w:ascii="Lucida Sans Unicode" w:hAnsi="Lucida Sans Unicode" w:cs="Lucida Sans Unicode"/>
          <w:sz w:val="22"/>
          <w:szCs w:val="22"/>
        </w:rPr>
        <w:t xml:space="preserve"> određuje moraju biti</w:t>
      </w:r>
      <w:r w:rsidR="00AF75FA" w:rsidRPr="00813C87">
        <w:rPr>
          <w:rFonts w:ascii="Lucida Sans Unicode" w:hAnsi="Lucida Sans Unicode" w:cs="Lucida Sans Unicode"/>
          <w:sz w:val="22"/>
          <w:szCs w:val="22"/>
        </w:rPr>
        <w:t xml:space="preserve"> ogranič</w:t>
      </w:r>
      <w:r w:rsidR="00AF75FA">
        <w:rPr>
          <w:rFonts w:ascii="Lucida Sans Unicode" w:hAnsi="Lucida Sans Unicode" w:cs="Lucida Sans Unicode"/>
          <w:sz w:val="22"/>
          <w:szCs w:val="22"/>
        </w:rPr>
        <w:t>eni isključivo na one</w:t>
      </w:r>
      <w:r w:rsidR="00AF75FA" w:rsidRPr="00813C87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AF75FA">
        <w:rPr>
          <w:rFonts w:ascii="Lucida Sans Unicode" w:hAnsi="Lucida Sans Unicode" w:cs="Lucida Sans Unicode"/>
          <w:sz w:val="22"/>
          <w:szCs w:val="22"/>
        </w:rPr>
        <w:t>koji su prikladni i nužni za osiguranje</w:t>
      </w:r>
      <w:r w:rsidR="00AF75FA" w:rsidRPr="00813C87">
        <w:rPr>
          <w:rFonts w:ascii="Lucida Sans Unicode" w:hAnsi="Lucida Sans Unicode" w:cs="Lucida Sans Unicode"/>
          <w:sz w:val="22"/>
          <w:szCs w:val="22"/>
        </w:rPr>
        <w:t xml:space="preserve"> da </w:t>
      </w:r>
      <w:r w:rsidR="00AF75FA">
        <w:rPr>
          <w:rFonts w:ascii="Lucida Sans Unicode" w:hAnsi="Lucida Sans Unicode" w:cs="Lucida Sans Unicode"/>
          <w:sz w:val="22"/>
          <w:szCs w:val="22"/>
        </w:rPr>
        <w:t>gospodarski subjekt</w:t>
      </w:r>
      <w:r w:rsidR="00AF75FA" w:rsidRPr="00813C87">
        <w:rPr>
          <w:rFonts w:ascii="Lucida Sans Unicode" w:hAnsi="Lucida Sans Unicode" w:cs="Lucida Sans Unicode"/>
          <w:sz w:val="22"/>
          <w:szCs w:val="22"/>
        </w:rPr>
        <w:t xml:space="preserve"> ima pravne i financijske mogućnosti te tehničke i stručne sposobnosti za izvršenje </w:t>
      </w:r>
      <w:r w:rsidR="00AF75FA">
        <w:rPr>
          <w:rFonts w:ascii="Lucida Sans Unicode" w:hAnsi="Lucida Sans Unicode" w:cs="Lucida Sans Unicode"/>
          <w:sz w:val="22"/>
          <w:szCs w:val="22"/>
        </w:rPr>
        <w:t>predmeta nabave (ugovora)</w:t>
      </w:r>
      <w:r w:rsidR="00AF75FA" w:rsidRPr="00813C87">
        <w:rPr>
          <w:rFonts w:ascii="Lucida Sans Unicode" w:hAnsi="Lucida Sans Unicode" w:cs="Lucida Sans Unicode"/>
          <w:sz w:val="22"/>
          <w:szCs w:val="22"/>
        </w:rPr>
        <w:t>.</w:t>
      </w:r>
    </w:p>
    <w:p w:rsidR="00ED282E" w:rsidRDefault="00520A80" w:rsidP="00647006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16</w:t>
      </w:r>
      <w:r w:rsidR="00ED282E">
        <w:rPr>
          <w:rFonts w:ascii="Lucida Sans Unicode" w:hAnsi="Lucida Sans Unicode" w:cs="Lucida Sans Unicode"/>
          <w:sz w:val="22"/>
          <w:szCs w:val="22"/>
        </w:rPr>
        <w:t xml:space="preserve">.3. </w:t>
      </w:r>
      <w:r w:rsidR="00F33F1B">
        <w:rPr>
          <w:rFonts w:ascii="Lucida Sans Unicode" w:hAnsi="Lucida Sans Unicode"/>
          <w:sz w:val="22"/>
        </w:rPr>
        <w:t>NOJN</w:t>
      </w:r>
      <w:r w:rsidR="00ED282E">
        <w:rPr>
          <w:rFonts w:ascii="Lucida Sans Unicode" w:hAnsi="Lucida Sans Unicode" w:cs="Lucida Sans Unicode"/>
          <w:sz w:val="22"/>
          <w:szCs w:val="22"/>
        </w:rPr>
        <w:t xml:space="preserve"> određuje</w:t>
      </w:r>
      <w:r w:rsidR="00ED282E" w:rsidRPr="00ED282E">
        <w:rPr>
          <w:rFonts w:ascii="Lucida Sans Unicode" w:hAnsi="Lucida Sans Unicode" w:cs="Lucida Sans Unicode"/>
          <w:sz w:val="22"/>
          <w:szCs w:val="22"/>
        </w:rPr>
        <w:t xml:space="preserve"> samo one dokaze koji su neophodni da bi se utvrdilo </w:t>
      </w:r>
      <w:r w:rsidR="00ED282E">
        <w:rPr>
          <w:rFonts w:ascii="Lucida Sans Unicode" w:hAnsi="Lucida Sans Unicode" w:cs="Lucida Sans Unicode"/>
          <w:sz w:val="22"/>
          <w:szCs w:val="22"/>
        </w:rPr>
        <w:t xml:space="preserve">ispunjava li gospodarski subjekt zahtijevane uvjete </w:t>
      </w:r>
      <w:r w:rsidR="00ED282E" w:rsidRPr="00ED282E">
        <w:rPr>
          <w:rFonts w:ascii="Lucida Sans Unicode" w:hAnsi="Lucida Sans Unicode" w:cs="Lucida Sans Unicode"/>
          <w:sz w:val="22"/>
          <w:szCs w:val="22"/>
        </w:rPr>
        <w:t>kvalifikaci</w:t>
      </w:r>
      <w:r w:rsidR="00ED282E">
        <w:rPr>
          <w:rFonts w:ascii="Lucida Sans Unicode" w:hAnsi="Lucida Sans Unicode" w:cs="Lucida Sans Unicode"/>
          <w:sz w:val="22"/>
          <w:szCs w:val="22"/>
        </w:rPr>
        <w:t>je</w:t>
      </w:r>
      <w:r w:rsidR="00ED282E" w:rsidRPr="00ED282E">
        <w:rPr>
          <w:rFonts w:ascii="Lucida Sans Unicode" w:hAnsi="Lucida Sans Unicode" w:cs="Lucida Sans Unicode"/>
          <w:sz w:val="22"/>
          <w:szCs w:val="22"/>
        </w:rPr>
        <w:t>.</w:t>
      </w:r>
    </w:p>
    <w:p w:rsidR="00AF75FA" w:rsidRDefault="00520A80" w:rsidP="00647006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16</w:t>
      </w:r>
      <w:r w:rsidR="009955B3">
        <w:rPr>
          <w:rFonts w:ascii="Lucida Sans Unicode" w:hAnsi="Lucida Sans Unicode" w:cs="Lucida Sans Unicode"/>
          <w:sz w:val="22"/>
          <w:szCs w:val="22"/>
        </w:rPr>
        <w:t>.4</w:t>
      </w:r>
      <w:r w:rsidR="00CD429A">
        <w:rPr>
          <w:rFonts w:ascii="Lucida Sans Unicode" w:hAnsi="Lucida Sans Unicode" w:cs="Lucida Sans Unicode"/>
          <w:sz w:val="22"/>
          <w:szCs w:val="22"/>
        </w:rPr>
        <w:t xml:space="preserve">. </w:t>
      </w:r>
      <w:r w:rsidR="00AF75FA" w:rsidRPr="00813C87">
        <w:rPr>
          <w:rFonts w:ascii="Lucida Sans Unicode" w:hAnsi="Lucida Sans Unicode" w:cs="Lucida Sans Unicode"/>
          <w:sz w:val="22"/>
          <w:szCs w:val="22"/>
        </w:rPr>
        <w:t xml:space="preserve">Svi uvjeti </w:t>
      </w:r>
      <w:r w:rsidR="00AF75FA">
        <w:rPr>
          <w:rFonts w:ascii="Lucida Sans Unicode" w:hAnsi="Lucida Sans Unicode" w:cs="Lucida Sans Unicode"/>
          <w:sz w:val="22"/>
          <w:szCs w:val="22"/>
        </w:rPr>
        <w:t xml:space="preserve">i </w:t>
      </w:r>
      <w:r w:rsidR="00ED282E">
        <w:rPr>
          <w:rFonts w:ascii="Lucida Sans Unicode" w:hAnsi="Lucida Sans Unicode" w:cs="Lucida Sans Unicode"/>
          <w:sz w:val="22"/>
          <w:szCs w:val="22"/>
        </w:rPr>
        <w:t>dokazi</w:t>
      </w:r>
      <w:r w:rsidR="00AF75FA">
        <w:rPr>
          <w:rFonts w:ascii="Lucida Sans Unicode" w:hAnsi="Lucida Sans Unicode" w:cs="Lucida Sans Unicode"/>
          <w:sz w:val="22"/>
          <w:szCs w:val="22"/>
        </w:rPr>
        <w:t xml:space="preserve"> koje </w:t>
      </w:r>
      <w:r w:rsidR="00F33F1B">
        <w:rPr>
          <w:rFonts w:ascii="Lucida Sans Unicode" w:hAnsi="Lucida Sans Unicode"/>
          <w:sz w:val="22"/>
        </w:rPr>
        <w:t>NOJN</w:t>
      </w:r>
      <w:r w:rsidR="00AF75FA">
        <w:rPr>
          <w:rFonts w:ascii="Lucida Sans Unicode" w:hAnsi="Lucida Sans Unicode" w:cs="Lucida Sans Unicode"/>
          <w:sz w:val="22"/>
          <w:szCs w:val="22"/>
        </w:rPr>
        <w:t xml:space="preserve"> određuje </w:t>
      </w:r>
      <w:r w:rsidR="00AF75FA" w:rsidRPr="00813C87">
        <w:rPr>
          <w:rFonts w:ascii="Lucida Sans Unicode" w:hAnsi="Lucida Sans Unicode" w:cs="Lucida Sans Unicode"/>
          <w:sz w:val="22"/>
          <w:szCs w:val="22"/>
        </w:rPr>
        <w:t xml:space="preserve">moraju biti </w:t>
      </w:r>
      <w:r w:rsidR="004F6485">
        <w:rPr>
          <w:rFonts w:ascii="Lucida Sans Unicode" w:hAnsi="Lucida Sans Unicode" w:cs="Lucida Sans Unicode"/>
          <w:sz w:val="22"/>
          <w:szCs w:val="22"/>
        </w:rPr>
        <w:t xml:space="preserve">objektivni, </w:t>
      </w:r>
      <w:r w:rsidR="00AF75FA" w:rsidRPr="00813C87">
        <w:rPr>
          <w:rFonts w:ascii="Lucida Sans Unicode" w:hAnsi="Lucida Sans Unicode" w:cs="Lucida Sans Unicode"/>
          <w:sz w:val="22"/>
          <w:szCs w:val="22"/>
        </w:rPr>
        <w:t>vezani uz predmet nab</w:t>
      </w:r>
      <w:r w:rsidR="00AF75FA">
        <w:rPr>
          <w:rFonts w:ascii="Lucida Sans Unicode" w:hAnsi="Lucida Sans Unicode" w:cs="Lucida Sans Unicode"/>
          <w:sz w:val="22"/>
          <w:szCs w:val="22"/>
        </w:rPr>
        <w:t>ave i razmjerni predmetu nabave.</w:t>
      </w:r>
    </w:p>
    <w:p w:rsidR="00AF75FA" w:rsidRDefault="00520A80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16</w:t>
      </w:r>
      <w:r w:rsidR="009955B3">
        <w:rPr>
          <w:rFonts w:ascii="Lucida Sans Unicode" w:hAnsi="Lucida Sans Unicode"/>
          <w:sz w:val="22"/>
        </w:rPr>
        <w:t>.5</w:t>
      </w:r>
      <w:r w:rsidR="00CD429A">
        <w:rPr>
          <w:rFonts w:ascii="Lucida Sans Unicode" w:hAnsi="Lucida Sans Unicode"/>
          <w:sz w:val="22"/>
        </w:rPr>
        <w:t xml:space="preserve">. </w:t>
      </w:r>
      <w:r w:rsidR="00F33F1B">
        <w:rPr>
          <w:rFonts w:ascii="Lucida Sans Unicode" w:hAnsi="Lucida Sans Unicode"/>
          <w:sz w:val="22"/>
        </w:rPr>
        <w:t>NOJN</w:t>
      </w:r>
      <w:r w:rsidR="00AF75FA" w:rsidRPr="00ED0337">
        <w:rPr>
          <w:rFonts w:ascii="Lucida Sans Unicode" w:hAnsi="Lucida Sans Unicode"/>
          <w:sz w:val="22"/>
        </w:rPr>
        <w:t xml:space="preserve"> </w:t>
      </w:r>
      <w:r w:rsidR="00035D7B">
        <w:rPr>
          <w:rFonts w:ascii="Lucida Sans Unicode" w:hAnsi="Lucida Sans Unicode"/>
          <w:sz w:val="22"/>
        </w:rPr>
        <w:t>prihvaća</w:t>
      </w:r>
      <w:r w:rsidR="00AF75FA" w:rsidRPr="00ED0337">
        <w:rPr>
          <w:rFonts w:ascii="Lucida Sans Unicode" w:hAnsi="Lucida Sans Unicode"/>
          <w:sz w:val="22"/>
        </w:rPr>
        <w:t xml:space="preserve"> kao preliminaran dokaz da gospodarski subjekt </w:t>
      </w:r>
      <w:r w:rsidR="00ED282E">
        <w:rPr>
          <w:rFonts w:ascii="Lucida Sans Unicode" w:hAnsi="Lucida Sans Unicode"/>
          <w:sz w:val="22"/>
        </w:rPr>
        <w:t xml:space="preserve">ispunjava uvjete </w:t>
      </w:r>
      <w:r w:rsidR="00AF75FA">
        <w:rPr>
          <w:rFonts w:ascii="Lucida Sans Unicode" w:hAnsi="Lucida Sans Unicode"/>
          <w:sz w:val="22"/>
        </w:rPr>
        <w:t>kvalifikacije</w:t>
      </w:r>
      <w:r w:rsidR="00AF75FA" w:rsidRPr="00ED0337">
        <w:rPr>
          <w:rFonts w:ascii="Lucida Sans Unicode" w:hAnsi="Lucida Sans Unicode"/>
          <w:sz w:val="22"/>
        </w:rPr>
        <w:t xml:space="preserve"> potpisanu izjavu osobe ovlaštene za zastupanje gospodarskog subjekta koja se dostavlja u prijavi ili ponudi.</w:t>
      </w:r>
    </w:p>
    <w:p w:rsidR="00AF75FA" w:rsidRPr="00ED0337" w:rsidRDefault="00520A80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16</w:t>
      </w:r>
      <w:r w:rsidR="009955B3">
        <w:rPr>
          <w:rFonts w:ascii="Lucida Sans Unicode" w:hAnsi="Lucida Sans Unicode"/>
          <w:sz w:val="22"/>
        </w:rPr>
        <w:t>.6</w:t>
      </w:r>
      <w:r w:rsidR="00CD429A">
        <w:rPr>
          <w:rFonts w:ascii="Lucida Sans Unicode" w:hAnsi="Lucida Sans Unicode"/>
          <w:sz w:val="22"/>
        </w:rPr>
        <w:t xml:space="preserve">. </w:t>
      </w:r>
      <w:r w:rsidR="00B549E7">
        <w:rPr>
          <w:rFonts w:ascii="Lucida Sans Unicode" w:hAnsi="Lucida Sans Unicode"/>
          <w:sz w:val="22"/>
        </w:rPr>
        <w:t>NOJN</w:t>
      </w:r>
      <w:r w:rsidR="00AF75FA" w:rsidRPr="00ED0337">
        <w:rPr>
          <w:rFonts w:ascii="Lucida Sans Unicode" w:hAnsi="Lucida Sans Unicode"/>
          <w:sz w:val="22"/>
        </w:rPr>
        <w:t xml:space="preserve"> može, u bilo kojem trenutku tijekom postupka nabave, zahtijevati od </w:t>
      </w:r>
      <w:r w:rsidR="0065363C">
        <w:rPr>
          <w:rFonts w:ascii="Lucida Sans Unicode" w:hAnsi="Lucida Sans Unicode"/>
          <w:sz w:val="22"/>
        </w:rPr>
        <w:t xml:space="preserve">bilo kojeg </w:t>
      </w:r>
      <w:r w:rsidR="00ED282E">
        <w:rPr>
          <w:rFonts w:ascii="Lucida Sans Unicode" w:hAnsi="Lucida Sans Unicode"/>
          <w:sz w:val="22"/>
        </w:rPr>
        <w:t xml:space="preserve">kandidata ili </w:t>
      </w:r>
      <w:r w:rsidR="00AF75FA" w:rsidRPr="00ED0337">
        <w:rPr>
          <w:rFonts w:ascii="Lucida Sans Unicode" w:hAnsi="Lucida Sans Unicode"/>
          <w:sz w:val="22"/>
        </w:rPr>
        <w:t xml:space="preserve">ponuditelja, a posebice od odabranog ponuditelja </w:t>
      </w:r>
      <w:r w:rsidR="00F33F1B">
        <w:rPr>
          <w:rFonts w:ascii="Lucida Sans Unicode" w:hAnsi="Lucida Sans Unicode"/>
          <w:sz w:val="22"/>
        </w:rPr>
        <w:t xml:space="preserve">da </w:t>
      </w:r>
      <w:r w:rsidR="00AF75FA" w:rsidRPr="00ED0337">
        <w:rPr>
          <w:rFonts w:ascii="Lucida Sans Unicode" w:hAnsi="Lucida Sans Unicode"/>
          <w:sz w:val="22"/>
        </w:rPr>
        <w:t>pr</w:t>
      </w:r>
      <w:r w:rsidR="0065363C">
        <w:rPr>
          <w:rFonts w:ascii="Lucida Sans Unicode" w:hAnsi="Lucida Sans Unicode"/>
          <w:sz w:val="22"/>
        </w:rPr>
        <w:t>ije sklapanja ugovora dostavi</w:t>
      </w:r>
      <w:r w:rsidR="00AF75FA" w:rsidRPr="00ED0337">
        <w:rPr>
          <w:rFonts w:ascii="Lucida Sans Unicode" w:hAnsi="Lucida Sans Unicode"/>
          <w:sz w:val="22"/>
        </w:rPr>
        <w:t xml:space="preserve"> jedan ili više dokumenata (potvrda, izvoda, </w:t>
      </w:r>
      <w:r w:rsidR="00AF75FA">
        <w:rPr>
          <w:rFonts w:ascii="Lucida Sans Unicode" w:hAnsi="Lucida Sans Unicode"/>
          <w:sz w:val="22"/>
        </w:rPr>
        <w:t xml:space="preserve">izvještaja </w:t>
      </w:r>
      <w:r w:rsidR="00AF75FA" w:rsidRPr="00ED0337">
        <w:rPr>
          <w:rFonts w:ascii="Lucida Sans Unicode" w:hAnsi="Lucida Sans Unicode"/>
          <w:sz w:val="22"/>
        </w:rPr>
        <w:t xml:space="preserve">i sl.) koji potvrđuju da </w:t>
      </w:r>
      <w:r w:rsidR="0065363C">
        <w:rPr>
          <w:rFonts w:ascii="Lucida Sans Unicode" w:hAnsi="Lucida Sans Unicode"/>
          <w:sz w:val="22"/>
        </w:rPr>
        <w:t>ponuditelj</w:t>
      </w:r>
      <w:r w:rsidR="00AF75FA" w:rsidRPr="00ED0337">
        <w:rPr>
          <w:rFonts w:ascii="Lucida Sans Unicode" w:hAnsi="Lucida Sans Unicode"/>
          <w:sz w:val="22"/>
        </w:rPr>
        <w:t xml:space="preserve"> </w:t>
      </w:r>
      <w:r w:rsidR="00AF75FA">
        <w:rPr>
          <w:rFonts w:ascii="Lucida Sans Unicode" w:hAnsi="Lucida Sans Unicode"/>
          <w:sz w:val="22"/>
        </w:rPr>
        <w:t>ispunjava tražene uvjete kvalifikacije</w:t>
      </w:r>
      <w:r w:rsidR="00AF75FA" w:rsidRPr="00ED0337">
        <w:rPr>
          <w:rFonts w:ascii="Lucida Sans Unicode" w:hAnsi="Lucida Sans Unicode"/>
          <w:sz w:val="22"/>
        </w:rPr>
        <w:t>.</w:t>
      </w:r>
    </w:p>
    <w:p w:rsidR="004F6485" w:rsidRPr="00CD429A" w:rsidRDefault="00520A80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17</w:t>
      </w:r>
      <w:r w:rsidR="00CD429A" w:rsidRPr="00CD429A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4F6485" w:rsidRPr="00CD429A">
        <w:rPr>
          <w:rFonts w:ascii="Lucida Sans Unicode" w:hAnsi="Lucida Sans Unicode" w:cs="Lucida Sans Unicode"/>
          <w:b/>
          <w:sz w:val="22"/>
          <w:szCs w:val="22"/>
        </w:rPr>
        <w:t>Kriteriji za odabir ponude</w:t>
      </w:r>
    </w:p>
    <w:p w:rsidR="00B73570" w:rsidRDefault="00520A80" w:rsidP="00647006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17</w:t>
      </w:r>
      <w:r w:rsidR="00CD429A">
        <w:rPr>
          <w:rFonts w:ascii="Lucida Sans Unicode" w:hAnsi="Lucida Sans Unicode" w:cs="Lucida Sans Unicode"/>
          <w:sz w:val="22"/>
          <w:szCs w:val="22"/>
        </w:rPr>
        <w:t xml:space="preserve">.1. </w:t>
      </w:r>
      <w:r w:rsidR="00B549E7">
        <w:rPr>
          <w:rFonts w:ascii="Lucida Sans Unicode" w:hAnsi="Lucida Sans Unicode"/>
          <w:sz w:val="22"/>
        </w:rPr>
        <w:t>NOJN</w:t>
      </w:r>
      <w:r w:rsidR="00B73570">
        <w:rPr>
          <w:rFonts w:ascii="Lucida Sans Unicode" w:hAnsi="Lucida Sans Unicode" w:cs="Lucida Sans Unicode"/>
          <w:sz w:val="22"/>
          <w:szCs w:val="22"/>
        </w:rPr>
        <w:t xml:space="preserve"> u dokumentaciji za nadmetanje određuje kriterij</w:t>
      </w:r>
      <w:r w:rsidR="00B73570" w:rsidRPr="004F6485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B73570">
        <w:rPr>
          <w:rFonts w:ascii="Lucida Sans Unicode" w:hAnsi="Lucida Sans Unicode" w:cs="Lucida Sans Unicode"/>
          <w:sz w:val="22"/>
          <w:szCs w:val="22"/>
        </w:rPr>
        <w:t>za odabir ponude. Kriteriji za odabir ponude su:</w:t>
      </w:r>
    </w:p>
    <w:p w:rsidR="00B73570" w:rsidRDefault="00B73570" w:rsidP="00CD429A">
      <w:pPr>
        <w:spacing w:after="120"/>
        <w:ind w:left="708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 najniža cijena, ili</w:t>
      </w:r>
    </w:p>
    <w:p w:rsidR="00B73570" w:rsidRDefault="00B73570" w:rsidP="00CD429A">
      <w:pPr>
        <w:spacing w:after="120"/>
        <w:ind w:left="708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- najbolji omjer cijene i kvalitete.</w:t>
      </w:r>
    </w:p>
    <w:p w:rsidR="00B73570" w:rsidRDefault="00520A80" w:rsidP="00647006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17</w:t>
      </w:r>
      <w:r w:rsidR="00CD429A">
        <w:rPr>
          <w:rFonts w:ascii="Lucida Sans Unicode" w:hAnsi="Lucida Sans Unicode" w:cs="Lucida Sans Unicode"/>
          <w:sz w:val="22"/>
          <w:szCs w:val="22"/>
        </w:rPr>
        <w:t xml:space="preserve">.2. </w:t>
      </w:r>
      <w:r w:rsidR="00B73570">
        <w:rPr>
          <w:rFonts w:ascii="Lucida Sans Unicode" w:hAnsi="Lucida Sans Unicode" w:cs="Lucida Sans Unicode"/>
          <w:sz w:val="22"/>
          <w:szCs w:val="22"/>
        </w:rPr>
        <w:t>Kriterij najboljeg omjera cijene i kvalitete uz cijenu uključuje kriterije kvalitete povezane s predmetom nabave kao što su</w:t>
      </w:r>
      <w:r w:rsidR="00B73570" w:rsidRPr="004F6485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B73570">
        <w:rPr>
          <w:rFonts w:ascii="Lucida Sans Unicode" w:hAnsi="Lucida Sans Unicode" w:cs="Lucida Sans Unicode"/>
          <w:sz w:val="22"/>
          <w:szCs w:val="22"/>
        </w:rPr>
        <w:t>tehničke</w:t>
      </w:r>
      <w:r w:rsidR="00B73570" w:rsidRPr="004F6485">
        <w:rPr>
          <w:rFonts w:ascii="Lucida Sans Unicode" w:hAnsi="Lucida Sans Unicode" w:cs="Lucida Sans Unicode"/>
          <w:sz w:val="22"/>
          <w:szCs w:val="22"/>
        </w:rPr>
        <w:t xml:space="preserve"> prednosti, funkcionaln</w:t>
      </w:r>
      <w:r w:rsidR="00B73570">
        <w:rPr>
          <w:rFonts w:ascii="Lucida Sans Unicode" w:hAnsi="Lucida Sans Unicode" w:cs="Lucida Sans Unicode"/>
          <w:sz w:val="22"/>
          <w:szCs w:val="22"/>
        </w:rPr>
        <w:t>e,</w:t>
      </w:r>
      <w:r w:rsidR="00B73570" w:rsidRPr="004F6485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B73570">
        <w:rPr>
          <w:rFonts w:ascii="Lucida Sans Unicode" w:hAnsi="Lucida Sans Unicode" w:cs="Lucida Sans Unicode"/>
          <w:sz w:val="22"/>
          <w:szCs w:val="22"/>
        </w:rPr>
        <w:t>estetske</w:t>
      </w:r>
      <w:r w:rsidR="00B73570" w:rsidRPr="004F6485">
        <w:rPr>
          <w:rFonts w:ascii="Lucida Sans Unicode" w:hAnsi="Lucida Sans Unicode" w:cs="Lucida Sans Unicode"/>
          <w:sz w:val="22"/>
          <w:szCs w:val="22"/>
        </w:rPr>
        <w:t>,</w:t>
      </w:r>
      <w:r w:rsidR="00B73570">
        <w:rPr>
          <w:rFonts w:ascii="Lucida Sans Unicode" w:hAnsi="Lucida Sans Unicode" w:cs="Lucida Sans Unicode"/>
          <w:sz w:val="22"/>
          <w:szCs w:val="22"/>
        </w:rPr>
        <w:t xml:space="preserve"> okolišne, socijalne i inovativne značajke, </w:t>
      </w:r>
      <w:r w:rsidR="00B73570" w:rsidRPr="00316355">
        <w:rPr>
          <w:rFonts w:ascii="Lucida Sans Unicode" w:hAnsi="Lucida Sans Unicode" w:cs="Lucida Sans Unicode"/>
          <w:sz w:val="22"/>
          <w:szCs w:val="22"/>
        </w:rPr>
        <w:t xml:space="preserve">organizacija, kvalifikacije i iskustvo osoblja </w:t>
      </w:r>
      <w:r w:rsidR="00B73570">
        <w:rPr>
          <w:rFonts w:ascii="Lucida Sans Unicode" w:hAnsi="Lucida Sans Unicode" w:cs="Lucida Sans Unicode"/>
          <w:sz w:val="22"/>
          <w:szCs w:val="22"/>
        </w:rPr>
        <w:t xml:space="preserve">predloženog za </w:t>
      </w:r>
      <w:r w:rsidR="00B73570" w:rsidRPr="00316355">
        <w:rPr>
          <w:rFonts w:ascii="Lucida Sans Unicode" w:hAnsi="Lucida Sans Unicode" w:cs="Lucida Sans Unicode"/>
          <w:sz w:val="22"/>
          <w:szCs w:val="22"/>
        </w:rPr>
        <w:t>izvršenj</w:t>
      </w:r>
      <w:r w:rsidR="00B73570">
        <w:rPr>
          <w:rFonts w:ascii="Lucida Sans Unicode" w:hAnsi="Lucida Sans Unicode" w:cs="Lucida Sans Unicode"/>
          <w:sz w:val="22"/>
          <w:szCs w:val="22"/>
        </w:rPr>
        <w:t>e</w:t>
      </w:r>
      <w:r w:rsidR="00B73570" w:rsidRPr="00316355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B73570">
        <w:rPr>
          <w:rFonts w:ascii="Lucida Sans Unicode" w:hAnsi="Lucida Sans Unicode" w:cs="Lucida Sans Unicode"/>
          <w:sz w:val="22"/>
          <w:szCs w:val="22"/>
        </w:rPr>
        <w:t>ugovora, operativni</w:t>
      </w:r>
      <w:r w:rsidR="00B73570" w:rsidRPr="004F6485">
        <w:rPr>
          <w:rFonts w:ascii="Lucida Sans Unicode" w:hAnsi="Lucida Sans Unicode" w:cs="Lucida Sans Unicode"/>
          <w:sz w:val="22"/>
          <w:szCs w:val="22"/>
        </w:rPr>
        <w:t xml:space="preserve"> troškov</w:t>
      </w:r>
      <w:r w:rsidR="00B73570">
        <w:rPr>
          <w:rFonts w:ascii="Lucida Sans Unicode" w:hAnsi="Lucida Sans Unicode" w:cs="Lucida Sans Unicode"/>
          <w:sz w:val="22"/>
          <w:szCs w:val="22"/>
        </w:rPr>
        <w:t xml:space="preserve">i, </w:t>
      </w:r>
      <w:r w:rsidR="00B73570" w:rsidRPr="00316355">
        <w:rPr>
          <w:rFonts w:ascii="Lucida Sans Unicode" w:hAnsi="Lucida Sans Unicode" w:cs="Lucida Sans Unicode"/>
          <w:sz w:val="22"/>
          <w:szCs w:val="22"/>
        </w:rPr>
        <w:t>usluga nakon prodaje</w:t>
      </w:r>
      <w:r w:rsidR="00B73570">
        <w:rPr>
          <w:rFonts w:ascii="Lucida Sans Unicode" w:hAnsi="Lucida Sans Unicode" w:cs="Lucida Sans Unicode"/>
          <w:sz w:val="22"/>
          <w:szCs w:val="22"/>
        </w:rPr>
        <w:t>,</w:t>
      </w:r>
      <w:r w:rsidR="00B73570" w:rsidRPr="00316355">
        <w:rPr>
          <w:rFonts w:ascii="Lucida Sans Unicode" w:hAnsi="Lucida Sans Unicode" w:cs="Lucida Sans Unicode"/>
          <w:sz w:val="22"/>
          <w:szCs w:val="22"/>
        </w:rPr>
        <w:t xml:space="preserve"> tehnička pomoć</w:t>
      </w:r>
      <w:r w:rsidR="00B73570">
        <w:rPr>
          <w:rFonts w:ascii="Lucida Sans Unicode" w:hAnsi="Lucida Sans Unicode" w:cs="Lucida Sans Unicode"/>
          <w:sz w:val="22"/>
          <w:szCs w:val="22"/>
        </w:rPr>
        <w:t>, rok isporuke i slično.</w:t>
      </w:r>
    </w:p>
    <w:p w:rsidR="0054218A" w:rsidRDefault="00520A80" w:rsidP="00647006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17</w:t>
      </w:r>
      <w:r w:rsidR="00CD429A">
        <w:rPr>
          <w:rFonts w:ascii="Lucida Sans Unicode" w:hAnsi="Lucida Sans Unicode" w:cs="Lucida Sans Unicode"/>
          <w:sz w:val="22"/>
          <w:szCs w:val="22"/>
        </w:rPr>
        <w:t xml:space="preserve">.3. </w:t>
      </w:r>
      <w:r w:rsidR="00B549E7">
        <w:rPr>
          <w:rFonts w:ascii="Lucida Sans Unicode" w:hAnsi="Lucida Sans Unicode"/>
          <w:sz w:val="22"/>
        </w:rPr>
        <w:t>NOJN</w:t>
      </w:r>
      <w:r w:rsidR="0054218A" w:rsidRPr="00914217">
        <w:rPr>
          <w:rFonts w:ascii="Lucida Sans Unicode" w:hAnsi="Lucida Sans Unicode" w:cs="Lucida Sans Unicode"/>
          <w:sz w:val="22"/>
          <w:szCs w:val="22"/>
        </w:rPr>
        <w:t xml:space="preserve"> navodi u dokumentaciji za nadmetanje relativni značaj koji dodjeljuje svakom pojedinom kriteriju koji je odabran u svrhu određivanja ponude s najboljim </w:t>
      </w:r>
      <w:r w:rsidR="0054218A" w:rsidRPr="00914217">
        <w:rPr>
          <w:rFonts w:ascii="Lucida Sans Unicode" w:hAnsi="Lucida Sans Unicode" w:cs="Lucida Sans Unicode"/>
          <w:sz w:val="22"/>
          <w:szCs w:val="22"/>
        </w:rPr>
        <w:lastRenderedPageBreak/>
        <w:t>o</w:t>
      </w:r>
      <w:r w:rsidR="0054218A">
        <w:rPr>
          <w:rFonts w:ascii="Lucida Sans Unicode" w:hAnsi="Lucida Sans Unicode" w:cs="Lucida Sans Unicode"/>
          <w:sz w:val="22"/>
          <w:szCs w:val="22"/>
        </w:rPr>
        <w:t>mjerom cijene i kvalitete, sustav bodovanja i metodologiju koji će se primjenjivati za evaluaciju ponuda</w:t>
      </w:r>
      <w:r w:rsidR="0054218A" w:rsidRPr="00914217">
        <w:rPr>
          <w:rFonts w:ascii="Lucida Sans Unicode" w:hAnsi="Lucida Sans Unicode" w:cs="Lucida Sans Unicode"/>
          <w:sz w:val="22"/>
          <w:szCs w:val="22"/>
        </w:rPr>
        <w:t xml:space="preserve"> te informacije, specifikacije i sl. koje ponuditelji moraju dostaviti u ponudi kako bi se omogućilo da </w:t>
      </w:r>
      <w:r w:rsidR="002749C1">
        <w:rPr>
          <w:rFonts w:ascii="Lucida Sans Unicode" w:hAnsi="Lucida Sans Unicode"/>
          <w:sz w:val="22"/>
        </w:rPr>
        <w:t>NOJN</w:t>
      </w:r>
      <w:r w:rsidR="0054218A" w:rsidRPr="00914217">
        <w:rPr>
          <w:rFonts w:ascii="Lucida Sans Unicode" w:hAnsi="Lucida Sans Unicode" w:cs="Lucida Sans Unicode"/>
          <w:sz w:val="22"/>
          <w:szCs w:val="22"/>
        </w:rPr>
        <w:t xml:space="preserve"> učinkovito </w:t>
      </w:r>
      <w:r w:rsidR="0054218A">
        <w:rPr>
          <w:rFonts w:ascii="Lucida Sans Unicode" w:hAnsi="Lucida Sans Unicode" w:cs="Lucida Sans Unicode"/>
          <w:sz w:val="22"/>
          <w:szCs w:val="22"/>
        </w:rPr>
        <w:t>evaluira ponude</w:t>
      </w:r>
      <w:r w:rsidR="0054218A" w:rsidRPr="00914217">
        <w:rPr>
          <w:rFonts w:ascii="Lucida Sans Unicode" w:hAnsi="Lucida Sans Unicode" w:cs="Lucida Sans Unicode"/>
          <w:sz w:val="22"/>
          <w:szCs w:val="22"/>
        </w:rPr>
        <w:t>.</w:t>
      </w:r>
    </w:p>
    <w:p w:rsidR="005B33CE" w:rsidRPr="00CD429A" w:rsidRDefault="00F20100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18</w:t>
      </w:r>
      <w:r w:rsidR="00CD429A" w:rsidRPr="00CD429A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5B33CE" w:rsidRPr="00CD429A">
        <w:rPr>
          <w:rFonts w:ascii="Lucida Sans Unicode" w:hAnsi="Lucida Sans Unicode" w:cs="Lucida Sans Unicode"/>
          <w:b/>
          <w:sz w:val="22"/>
          <w:szCs w:val="22"/>
        </w:rPr>
        <w:t>Pregled i ocjena ponuda i prijava</w:t>
      </w:r>
    </w:p>
    <w:p w:rsidR="005B33CE" w:rsidRDefault="00520A80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 w:cs="Lucida Sans Unicode"/>
          <w:sz w:val="22"/>
          <w:szCs w:val="22"/>
        </w:rPr>
        <w:t>18</w:t>
      </w:r>
      <w:r w:rsidR="005B33CE" w:rsidRPr="00D74884">
        <w:rPr>
          <w:rFonts w:ascii="Lucida Sans Unicode" w:hAnsi="Lucida Sans Unicode" w:cs="Lucida Sans Unicode"/>
          <w:sz w:val="22"/>
          <w:szCs w:val="22"/>
        </w:rPr>
        <w:t>.</w:t>
      </w:r>
      <w:r w:rsidR="00CD429A">
        <w:rPr>
          <w:rFonts w:ascii="Lucida Sans Unicode" w:hAnsi="Lucida Sans Unicode" w:cs="Lucida Sans Unicode"/>
          <w:sz w:val="22"/>
          <w:szCs w:val="22"/>
        </w:rPr>
        <w:t>1.</w:t>
      </w:r>
      <w:r w:rsidR="005B33CE" w:rsidRPr="00D74884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464B6C">
        <w:rPr>
          <w:rFonts w:ascii="Lucida Sans Unicode" w:hAnsi="Lucida Sans Unicode" w:cs="Lucida Sans Unicode"/>
          <w:sz w:val="22"/>
          <w:szCs w:val="22"/>
        </w:rPr>
        <w:t xml:space="preserve">U postupku </w:t>
      </w:r>
      <w:r w:rsidR="005B33CE">
        <w:rPr>
          <w:rFonts w:ascii="Lucida Sans Unicode" w:hAnsi="Lucida Sans Unicode" w:cs="Lucida Sans Unicode"/>
          <w:sz w:val="22"/>
          <w:szCs w:val="22"/>
        </w:rPr>
        <w:t xml:space="preserve">javnog nadmetanja u jednoj fazi </w:t>
      </w:r>
      <w:r w:rsidR="005B33CE" w:rsidRPr="00D74884">
        <w:rPr>
          <w:rFonts w:ascii="Lucida Sans Unicode" w:hAnsi="Lucida Sans Unicode"/>
          <w:sz w:val="22"/>
        </w:rPr>
        <w:t>Odbor za nabavu</w:t>
      </w:r>
      <w:r w:rsidR="005B33CE">
        <w:rPr>
          <w:rFonts w:ascii="Lucida Sans Unicode" w:hAnsi="Lucida Sans Unicode"/>
          <w:sz w:val="22"/>
        </w:rPr>
        <w:t xml:space="preserve"> </w:t>
      </w:r>
      <w:r w:rsidR="005B33CE">
        <w:rPr>
          <w:rFonts w:ascii="Lucida Sans Unicode" w:hAnsi="Lucida Sans Unicode" w:cs="Lucida Sans Unicode"/>
          <w:sz w:val="22"/>
          <w:szCs w:val="22"/>
        </w:rPr>
        <w:t>n</w:t>
      </w:r>
      <w:r w:rsidR="005B33CE" w:rsidRPr="00D74884">
        <w:rPr>
          <w:rFonts w:ascii="Lucida Sans Unicode" w:hAnsi="Lucida Sans Unicode" w:cs="Lucida Sans Unicode"/>
          <w:sz w:val="22"/>
          <w:szCs w:val="22"/>
        </w:rPr>
        <w:t>akon isteka roka za dostavu ponuda</w:t>
      </w:r>
      <w:r w:rsidR="005B33CE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5B33CE">
        <w:rPr>
          <w:rFonts w:ascii="Lucida Sans Unicode" w:hAnsi="Lucida Sans Unicode"/>
          <w:sz w:val="22"/>
        </w:rPr>
        <w:t>pregledava i ocjenjuje</w:t>
      </w:r>
      <w:r w:rsidR="005B33CE" w:rsidRPr="00D74884">
        <w:rPr>
          <w:rFonts w:ascii="Lucida Sans Unicode" w:hAnsi="Lucida Sans Unicode"/>
          <w:sz w:val="22"/>
        </w:rPr>
        <w:t xml:space="preserve"> sadržaj podnesenih </w:t>
      </w:r>
      <w:r w:rsidR="005B33CE" w:rsidRPr="00D30217">
        <w:rPr>
          <w:rFonts w:ascii="Lucida Sans Unicode" w:hAnsi="Lucida Sans Unicode"/>
          <w:sz w:val="22"/>
        </w:rPr>
        <w:t>ponuda</w:t>
      </w:r>
      <w:r w:rsidR="005B33CE">
        <w:rPr>
          <w:rFonts w:ascii="Lucida Sans Unicode" w:hAnsi="Lucida Sans Unicode"/>
          <w:sz w:val="22"/>
        </w:rPr>
        <w:t xml:space="preserve"> u odnosu na uvjete iz dokumentacije za nadmetanje. Prije </w:t>
      </w:r>
      <w:r w:rsidR="00E63D98">
        <w:rPr>
          <w:rFonts w:ascii="Lucida Sans Unicode" w:hAnsi="Lucida Sans Unicode"/>
          <w:sz w:val="22"/>
        </w:rPr>
        <w:t>evaluacije</w:t>
      </w:r>
      <w:r w:rsidR="005B33CE">
        <w:rPr>
          <w:rFonts w:ascii="Lucida Sans Unicode" w:hAnsi="Lucida Sans Unicode"/>
          <w:sz w:val="22"/>
        </w:rPr>
        <w:t xml:space="preserve"> ponud</w:t>
      </w:r>
      <w:r w:rsidR="00E63D98">
        <w:rPr>
          <w:rFonts w:ascii="Lucida Sans Unicode" w:hAnsi="Lucida Sans Unicode"/>
          <w:sz w:val="22"/>
        </w:rPr>
        <w:t xml:space="preserve">a </w:t>
      </w:r>
      <w:r w:rsidR="002A677B">
        <w:rPr>
          <w:rFonts w:ascii="Lucida Sans Unicode" w:hAnsi="Lucida Sans Unicode"/>
          <w:sz w:val="22"/>
        </w:rPr>
        <w:t>prema</w:t>
      </w:r>
      <w:r w:rsidR="00E63D98">
        <w:rPr>
          <w:rFonts w:ascii="Lucida Sans Unicode" w:hAnsi="Lucida Sans Unicode"/>
          <w:sz w:val="22"/>
        </w:rPr>
        <w:t xml:space="preserve"> </w:t>
      </w:r>
      <w:r w:rsidR="005B33CE">
        <w:rPr>
          <w:rFonts w:ascii="Lucida Sans Unicode" w:hAnsi="Lucida Sans Unicode"/>
          <w:sz w:val="22"/>
        </w:rPr>
        <w:t>kriterij</w:t>
      </w:r>
      <w:r w:rsidR="002A677B">
        <w:rPr>
          <w:rFonts w:ascii="Lucida Sans Unicode" w:hAnsi="Lucida Sans Unicode"/>
          <w:sz w:val="22"/>
        </w:rPr>
        <w:t>u</w:t>
      </w:r>
      <w:r w:rsidR="005B33CE" w:rsidRPr="002A3A5F">
        <w:rPr>
          <w:rFonts w:ascii="Lucida Sans Unicode" w:hAnsi="Lucida Sans Unicode"/>
          <w:sz w:val="22"/>
        </w:rPr>
        <w:t xml:space="preserve"> za odabir (najniža cijena ili </w:t>
      </w:r>
      <w:r w:rsidR="005B33CE">
        <w:rPr>
          <w:rFonts w:ascii="Lucida Sans Unicode" w:hAnsi="Lucida Sans Unicode"/>
          <w:sz w:val="22"/>
        </w:rPr>
        <w:t>najbolji omjer cijene i kvalitete) O</w:t>
      </w:r>
      <w:r w:rsidR="005B33CE" w:rsidRPr="002A3A5F">
        <w:rPr>
          <w:rFonts w:ascii="Lucida Sans Unicode" w:hAnsi="Lucida Sans Unicode"/>
          <w:sz w:val="22"/>
        </w:rPr>
        <w:t xml:space="preserve">dbor </w:t>
      </w:r>
      <w:r w:rsidR="005B33CE">
        <w:rPr>
          <w:rFonts w:ascii="Lucida Sans Unicode" w:hAnsi="Lucida Sans Unicode"/>
          <w:sz w:val="22"/>
        </w:rPr>
        <w:t xml:space="preserve">za nabavu </w:t>
      </w:r>
      <w:r w:rsidR="005B33CE" w:rsidRPr="002A3A5F">
        <w:rPr>
          <w:rFonts w:ascii="Lucida Sans Unicode" w:hAnsi="Lucida Sans Unicode"/>
          <w:sz w:val="22"/>
        </w:rPr>
        <w:t xml:space="preserve">mora </w:t>
      </w:r>
      <w:r w:rsidR="005B33CE">
        <w:rPr>
          <w:rFonts w:ascii="Lucida Sans Unicode" w:hAnsi="Lucida Sans Unicode"/>
          <w:sz w:val="22"/>
        </w:rPr>
        <w:t>utvrditi jesu li dostavljene ponude</w:t>
      </w:r>
      <w:r w:rsidR="005B33CE" w:rsidRPr="002A3A5F">
        <w:rPr>
          <w:rFonts w:ascii="Lucida Sans Unicode" w:hAnsi="Lucida Sans Unicode"/>
          <w:sz w:val="22"/>
        </w:rPr>
        <w:t xml:space="preserve"> </w:t>
      </w:r>
      <w:r w:rsidR="005B33CE">
        <w:rPr>
          <w:rFonts w:ascii="Lucida Sans Unicode" w:hAnsi="Lucida Sans Unicode"/>
          <w:sz w:val="22"/>
        </w:rPr>
        <w:t>cjelovite i</w:t>
      </w:r>
      <w:r w:rsidR="005B33CE" w:rsidRPr="002A3A5F">
        <w:rPr>
          <w:rFonts w:ascii="Lucida Sans Unicode" w:hAnsi="Lucida Sans Unicode"/>
          <w:sz w:val="22"/>
        </w:rPr>
        <w:t xml:space="preserve"> sukladne svim</w:t>
      </w:r>
      <w:r w:rsidR="005B33CE">
        <w:rPr>
          <w:rFonts w:ascii="Lucida Sans Unicode" w:hAnsi="Lucida Sans Unicode"/>
          <w:sz w:val="22"/>
        </w:rPr>
        <w:t xml:space="preserve"> </w:t>
      </w:r>
      <w:r w:rsidR="005B33CE" w:rsidRPr="002A3A5F">
        <w:rPr>
          <w:rFonts w:ascii="Lucida Sans Unicode" w:hAnsi="Lucida Sans Unicode"/>
          <w:sz w:val="22"/>
        </w:rPr>
        <w:t xml:space="preserve">uvjetima </w:t>
      </w:r>
      <w:r w:rsidR="005B33CE">
        <w:rPr>
          <w:rFonts w:ascii="Lucida Sans Unicode" w:hAnsi="Lucida Sans Unicode"/>
          <w:sz w:val="22"/>
        </w:rPr>
        <w:t>iz dokumentacije</w:t>
      </w:r>
      <w:r w:rsidR="005B33CE" w:rsidRPr="002A3A5F">
        <w:rPr>
          <w:rFonts w:ascii="Lucida Sans Unicode" w:hAnsi="Lucida Sans Unicode"/>
          <w:sz w:val="22"/>
        </w:rPr>
        <w:t xml:space="preserve"> za nadmetanje. </w:t>
      </w:r>
    </w:p>
    <w:p w:rsidR="005B33CE" w:rsidRDefault="00520A80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18</w:t>
      </w:r>
      <w:r w:rsidR="00CD429A">
        <w:rPr>
          <w:rFonts w:ascii="Lucida Sans Unicode" w:hAnsi="Lucida Sans Unicode"/>
          <w:sz w:val="22"/>
        </w:rPr>
        <w:t xml:space="preserve">.2 </w:t>
      </w:r>
      <w:r w:rsidR="005B33CE">
        <w:rPr>
          <w:rFonts w:ascii="Lucida Sans Unicode" w:hAnsi="Lucida Sans Unicode"/>
          <w:sz w:val="22"/>
        </w:rPr>
        <w:t>Prilikom pregleda i ocjene ponuda Odbor za nabavu provodi sljedeće aktivnosti:</w:t>
      </w:r>
    </w:p>
    <w:p w:rsidR="005B33CE" w:rsidRPr="00584B54" w:rsidRDefault="005B33CE" w:rsidP="00CD429A">
      <w:pPr>
        <w:spacing w:after="120"/>
        <w:ind w:firstLine="708"/>
        <w:jc w:val="both"/>
        <w:rPr>
          <w:sz w:val="22"/>
        </w:rPr>
      </w:pPr>
      <w:r>
        <w:rPr>
          <w:rFonts w:ascii="Lucida Sans Unicode" w:hAnsi="Lucida Sans Unicode"/>
          <w:sz w:val="22"/>
        </w:rPr>
        <w:t>-</w:t>
      </w:r>
      <w:r w:rsidRPr="002A3A5F">
        <w:rPr>
          <w:rFonts w:ascii="Lucida Sans Unicode" w:hAnsi="Lucida Sans Unicode"/>
          <w:sz w:val="22"/>
        </w:rPr>
        <w:t xml:space="preserve"> provjer</w:t>
      </w:r>
      <w:r w:rsidR="008F17B5">
        <w:rPr>
          <w:rFonts w:ascii="Lucida Sans Unicode" w:hAnsi="Lucida Sans Unicode"/>
          <w:sz w:val="22"/>
        </w:rPr>
        <w:t>u</w:t>
      </w:r>
      <w:r w:rsidRPr="002A3A5F">
        <w:rPr>
          <w:rFonts w:ascii="Lucida Sans Unicode" w:hAnsi="Lucida Sans Unicode"/>
          <w:sz w:val="22"/>
        </w:rPr>
        <w:t xml:space="preserve"> formalne sukladnosti</w:t>
      </w:r>
      <w:r w:rsidR="00584B54">
        <w:rPr>
          <w:rFonts w:ascii="Lucida Sans Unicode" w:hAnsi="Lucida Sans Unicode"/>
          <w:sz w:val="22"/>
        </w:rPr>
        <w:t>;</w:t>
      </w:r>
    </w:p>
    <w:p w:rsidR="00584B54" w:rsidRDefault="00584B54" w:rsidP="00584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sz w:val="22"/>
        </w:rPr>
      </w:pPr>
      <w:r>
        <w:rPr>
          <w:rFonts w:ascii="Lucida Sans Unicode" w:hAnsi="Lucida Sans Unicode" w:cs="Lucida Sans Unicode"/>
          <w:sz w:val="22"/>
          <w:szCs w:val="22"/>
        </w:rPr>
        <w:t>Objašnjenje</w:t>
      </w:r>
      <w:r w:rsidRPr="000E70CC">
        <w:rPr>
          <w:rFonts w:ascii="Lucida Sans Unicode" w:hAnsi="Lucida Sans Unicode"/>
          <w:sz w:val="22"/>
        </w:rPr>
        <w:t xml:space="preserve"> </w:t>
      </w:r>
      <w:r>
        <w:rPr>
          <w:sz w:val="22"/>
        </w:rPr>
        <w:t>–</w:t>
      </w:r>
    </w:p>
    <w:p w:rsidR="005B33CE" w:rsidRPr="000E70CC" w:rsidRDefault="005B33CE" w:rsidP="00584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/>
          <w:sz w:val="22"/>
        </w:rPr>
      </w:pPr>
      <w:r w:rsidRPr="000E70CC">
        <w:rPr>
          <w:rFonts w:ascii="Lucida Sans Unicode" w:hAnsi="Lucida Sans Unicode"/>
          <w:sz w:val="22"/>
        </w:rPr>
        <w:t xml:space="preserve">Provjera formalne sukladnosti sastoji se od utvrđivanja jesu li ponude sukladne proceduralnim zahtjevima i formalnostima koje je </w:t>
      </w:r>
      <w:r w:rsidR="00D36B26">
        <w:rPr>
          <w:rFonts w:ascii="Lucida Sans Unicode" w:hAnsi="Lucida Sans Unicode"/>
          <w:sz w:val="22"/>
        </w:rPr>
        <w:t>NOJN</w:t>
      </w:r>
      <w:r w:rsidRPr="000E70CC">
        <w:rPr>
          <w:rFonts w:ascii="Lucida Sans Unicode" w:hAnsi="Lucida Sans Unicode"/>
          <w:sz w:val="22"/>
        </w:rPr>
        <w:t xml:space="preserve"> definirao u dokumentaciji za nadmetanje, kao što su: </w:t>
      </w:r>
    </w:p>
    <w:p w:rsidR="005B33CE" w:rsidRPr="000E70CC" w:rsidRDefault="005B33CE" w:rsidP="00584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/>
          <w:sz w:val="22"/>
        </w:rPr>
      </w:pPr>
      <w:r w:rsidRPr="000E70CC">
        <w:rPr>
          <w:rFonts w:ascii="Lucida Sans Unicode" w:hAnsi="Lucida Sans Unicode"/>
          <w:sz w:val="22"/>
        </w:rPr>
        <w:t xml:space="preserve">- ponuda </w:t>
      </w:r>
      <w:r>
        <w:rPr>
          <w:rFonts w:ascii="Lucida Sans Unicode" w:hAnsi="Lucida Sans Unicode"/>
          <w:sz w:val="22"/>
        </w:rPr>
        <w:t xml:space="preserve">je dostavljena </w:t>
      </w:r>
      <w:r w:rsidRPr="000E70CC">
        <w:rPr>
          <w:rFonts w:ascii="Lucida Sans Unicode" w:hAnsi="Lucida Sans Unicode"/>
          <w:sz w:val="22"/>
        </w:rPr>
        <w:t>u zadanom roku</w:t>
      </w:r>
    </w:p>
    <w:p w:rsidR="005B33CE" w:rsidRPr="000E70CC" w:rsidRDefault="005B33CE" w:rsidP="00584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/>
          <w:sz w:val="22"/>
        </w:rPr>
      </w:pPr>
      <w:r w:rsidRPr="000E70CC">
        <w:rPr>
          <w:rFonts w:ascii="Lucida Sans Unicode" w:hAnsi="Lucida Sans Unicode"/>
          <w:sz w:val="22"/>
        </w:rPr>
        <w:t xml:space="preserve">- ponuda </w:t>
      </w:r>
      <w:r>
        <w:rPr>
          <w:rFonts w:ascii="Lucida Sans Unicode" w:hAnsi="Lucida Sans Unicode"/>
          <w:sz w:val="22"/>
        </w:rPr>
        <w:t xml:space="preserve">je </w:t>
      </w:r>
      <w:r w:rsidRPr="000E70CC">
        <w:rPr>
          <w:rFonts w:ascii="Lucida Sans Unicode" w:hAnsi="Lucida Sans Unicode"/>
          <w:sz w:val="22"/>
        </w:rPr>
        <w:t xml:space="preserve">na jeziku naznačenom u dokumentaciji </w:t>
      </w:r>
      <w:r w:rsidR="00D36B26">
        <w:rPr>
          <w:rFonts w:ascii="Lucida Sans Unicode" w:hAnsi="Lucida Sans Unicode"/>
          <w:sz w:val="22"/>
        </w:rPr>
        <w:t xml:space="preserve">za </w:t>
      </w:r>
      <w:r w:rsidRPr="000E70CC">
        <w:rPr>
          <w:rFonts w:ascii="Lucida Sans Unicode" w:hAnsi="Lucida Sans Unicode"/>
          <w:sz w:val="22"/>
        </w:rPr>
        <w:t>nadmetanje</w:t>
      </w:r>
    </w:p>
    <w:p w:rsidR="005B33CE" w:rsidRPr="000E70CC" w:rsidRDefault="005B33CE" w:rsidP="00584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/>
          <w:sz w:val="22"/>
        </w:rPr>
      </w:pPr>
      <w:r w:rsidRPr="000E70CC">
        <w:rPr>
          <w:rFonts w:ascii="Lucida Sans Unicode" w:hAnsi="Lucida Sans Unicode"/>
          <w:sz w:val="22"/>
        </w:rPr>
        <w:t xml:space="preserve">- </w:t>
      </w:r>
      <w:r>
        <w:rPr>
          <w:rFonts w:ascii="Lucida Sans Unicode" w:hAnsi="Lucida Sans Unicode"/>
          <w:sz w:val="22"/>
        </w:rPr>
        <w:t>ponuda je</w:t>
      </w:r>
      <w:r w:rsidRPr="000E70CC">
        <w:rPr>
          <w:rFonts w:ascii="Lucida Sans Unicode" w:hAnsi="Lucida Sans Unicode"/>
          <w:sz w:val="22"/>
        </w:rPr>
        <w:t xml:space="preserve"> valjano potpisan</w:t>
      </w:r>
      <w:r>
        <w:rPr>
          <w:rFonts w:ascii="Lucida Sans Unicode" w:hAnsi="Lucida Sans Unicode"/>
          <w:sz w:val="22"/>
        </w:rPr>
        <w:t>a</w:t>
      </w:r>
    </w:p>
    <w:p w:rsidR="005B33CE" w:rsidRPr="000E70CC" w:rsidRDefault="005B33CE" w:rsidP="00584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/>
          <w:sz w:val="22"/>
        </w:rPr>
      </w:pPr>
      <w:r w:rsidRPr="000E70CC">
        <w:rPr>
          <w:rFonts w:ascii="Lucida Sans Unicode" w:hAnsi="Lucida Sans Unicode"/>
          <w:sz w:val="22"/>
        </w:rPr>
        <w:t xml:space="preserve">- </w:t>
      </w:r>
      <w:r>
        <w:rPr>
          <w:rFonts w:ascii="Lucida Sans Unicode" w:hAnsi="Lucida Sans Unicode"/>
          <w:sz w:val="22"/>
        </w:rPr>
        <w:t xml:space="preserve">ponuda je dostavljena u </w:t>
      </w:r>
      <w:r w:rsidRPr="000E70CC">
        <w:rPr>
          <w:rFonts w:ascii="Lucida Sans Unicode" w:hAnsi="Lucida Sans Unicode"/>
          <w:sz w:val="22"/>
        </w:rPr>
        <w:t>traženo</w:t>
      </w:r>
      <w:r>
        <w:rPr>
          <w:rFonts w:ascii="Lucida Sans Unicode" w:hAnsi="Lucida Sans Unicode"/>
          <w:sz w:val="22"/>
        </w:rPr>
        <w:t>m broju</w:t>
      </w:r>
      <w:r w:rsidRPr="000E70CC">
        <w:rPr>
          <w:rFonts w:ascii="Lucida Sans Unicode" w:hAnsi="Lucida Sans Unicode"/>
          <w:sz w:val="22"/>
        </w:rPr>
        <w:t xml:space="preserve"> primjeraka </w:t>
      </w:r>
    </w:p>
    <w:p w:rsidR="005B33CE" w:rsidRPr="000E70CC" w:rsidRDefault="005B33CE" w:rsidP="00584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/>
          <w:sz w:val="22"/>
        </w:rPr>
      </w:pPr>
      <w:r w:rsidRPr="000E70CC">
        <w:rPr>
          <w:rFonts w:ascii="Lucida Sans Unicode" w:hAnsi="Lucida Sans Unicode"/>
          <w:sz w:val="22"/>
        </w:rPr>
        <w:t xml:space="preserve">- </w:t>
      </w:r>
      <w:r>
        <w:rPr>
          <w:rFonts w:ascii="Lucida Sans Unicode" w:hAnsi="Lucida Sans Unicode"/>
          <w:sz w:val="22"/>
        </w:rPr>
        <w:t>u ponudi je naveden</w:t>
      </w:r>
      <w:r w:rsidRPr="000E70CC">
        <w:rPr>
          <w:rFonts w:ascii="Lucida Sans Unicode" w:hAnsi="Lucida Sans Unicode"/>
          <w:sz w:val="22"/>
        </w:rPr>
        <w:t xml:space="preserve"> tražen</w:t>
      </w:r>
      <w:r>
        <w:rPr>
          <w:rFonts w:ascii="Lucida Sans Unicode" w:hAnsi="Lucida Sans Unicode"/>
          <w:sz w:val="22"/>
        </w:rPr>
        <w:t>i</w:t>
      </w:r>
      <w:r w:rsidRPr="000E70CC">
        <w:rPr>
          <w:rFonts w:ascii="Lucida Sans Unicode" w:hAnsi="Lucida Sans Unicode"/>
          <w:sz w:val="22"/>
        </w:rPr>
        <w:t xml:space="preserve"> rok</w:t>
      </w:r>
      <w:r>
        <w:rPr>
          <w:rFonts w:ascii="Lucida Sans Unicode" w:hAnsi="Lucida Sans Unicode"/>
          <w:sz w:val="22"/>
        </w:rPr>
        <w:t xml:space="preserve"> valjanosti ponude</w:t>
      </w:r>
    </w:p>
    <w:p w:rsidR="005B33CE" w:rsidRPr="000E70CC" w:rsidRDefault="005B33CE" w:rsidP="00584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/>
          <w:sz w:val="22"/>
        </w:rPr>
      </w:pPr>
      <w:r w:rsidRPr="000E70CC">
        <w:rPr>
          <w:rFonts w:ascii="Lucida Sans Unicode" w:hAnsi="Lucida Sans Unicode"/>
          <w:sz w:val="22"/>
        </w:rPr>
        <w:t>- jamstv</w:t>
      </w:r>
      <w:r>
        <w:rPr>
          <w:rFonts w:ascii="Lucida Sans Unicode" w:hAnsi="Lucida Sans Unicode"/>
          <w:sz w:val="22"/>
        </w:rPr>
        <w:t>o</w:t>
      </w:r>
      <w:r w:rsidRPr="000E70CC">
        <w:rPr>
          <w:rFonts w:ascii="Lucida Sans Unicode" w:hAnsi="Lucida Sans Unicode"/>
          <w:sz w:val="22"/>
        </w:rPr>
        <w:t xml:space="preserve"> </w:t>
      </w:r>
      <w:r>
        <w:rPr>
          <w:rFonts w:ascii="Lucida Sans Unicode" w:hAnsi="Lucida Sans Unicode"/>
          <w:sz w:val="22"/>
        </w:rPr>
        <w:t>je u toč</w:t>
      </w:r>
      <w:r w:rsidRPr="000E70CC">
        <w:rPr>
          <w:rFonts w:ascii="Lucida Sans Unicode" w:hAnsi="Lucida Sans Unicode"/>
          <w:sz w:val="22"/>
        </w:rPr>
        <w:t>n</w:t>
      </w:r>
      <w:r>
        <w:rPr>
          <w:rFonts w:ascii="Lucida Sans Unicode" w:hAnsi="Lucida Sans Unicode"/>
          <w:sz w:val="22"/>
        </w:rPr>
        <w:t>om</w:t>
      </w:r>
      <w:r w:rsidRPr="000E70CC">
        <w:rPr>
          <w:rFonts w:ascii="Lucida Sans Unicode" w:hAnsi="Lucida Sans Unicode"/>
          <w:sz w:val="22"/>
        </w:rPr>
        <w:t xml:space="preserve"> iznos</w:t>
      </w:r>
      <w:r>
        <w:rPr>
          <w:rFonts w:ascii="Lucida Sans Unicode" w:hAnsi="Lucida Sans Unicode"/>
          <w:sz w:val="22"/>
        </w:rPr>
        <w:t>u</w:t>
      </w:r>
      <w:r w:rsidRPr="000E70CC">
        <w:rPr>
          <w:rFonts w:ascii="Lucida Sans Unicode" w:hAnsi="Lucida Sans Unicode"/>
          <w:sz w:val="22"/>
        </w:rPr>
        <w:t>,</w:t>
      </w:r>
      <w:r>
        <w:rPr>
          <w:rFonts w:ascii="Lucida Sans Unicode" w:hAnsi="Lucida Sans Unicode"/>
          <w:sz w:val="22"/>
        </w:rPr>
        <w:t xml:space="preserve"> </w:t>
      </w:r>
      <w:r w:rsidRPr="000E70CC">
        <w:rPr>
          <w:rFonts w:ascii="Lucida Sans Unicode" w:hAnsi="Lucida Sans Unicode"/>
          <w:sz w:val="22"/>
        </w:rPr>
        <w:t>trajanju i formi</w:t>
      </w:r>
    </w:p>
    <w:p w:rsidR="005B33CE" w:rsidRPr="000E70CC" w:rsidRDefault="005B33CE" w:rsidP="00584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/>
          <w:sz w:val="22"/>
        </w:rPr>
      </w:pPr>
      <w:r w:rsidRPr="000E70CC">
        <w:rPr>
          <w:rFonts w:ascii="Lucida Sans Unicode" w:hAnsi="Lucida Sans Unicode"/>
          <w:sz w:val="22"/>
        </w:rPr>
        <w:t xml:space="preserve">- </w:t>
      </w:r>
      <w:r>
        <w:rPr>
          <w:rFonts w:ascii="Lucida Sans Unicode" w:hAnsi="Lucida Sans Unicode"/>
          <w:sz w:val="22"/>
        </w:rPr>
        <w:t>svi ostali</w:t>
      </w:r>
      <w:r w:rsidRPr="000E70CC">
        <w:rPr>
          <w:rFonts w:ascii="Lucida Sans Unicode" w:hAnsi="Lucida Sans Unicode"/>
          <w:sz w:val="22"/>
        </w:rPr>
        <w:t xml:space="preserve"> t</w:t>
      </w:r>
      <w:r>
        <w:rPr>
          <w:rFonts w:ascii="Lucida Sans Unicode" w:hAnsi="Lucida Sans Unicode"/>
          <w:sz w:val="22"/>
        </w:rPr>
        <w:t>raženi dokumen</w:t>
      </w:r>
      <w:r w:rsidRPr="000E70CC">
        <w:rPr>
          <w:rFonts w:ascii="Lucida Sans Unicode" w:hAnsi="Lucida Sans Unicode"/>
          <w:sz w:val="22"/>
        </w:rPr>
        <w:t>t</w:t>
      </w:r>
      <w:r>
        <w:rPr>
          <w:rFonts w:ascii="Lucida Sans Unicode" w:hAnsi="Lucida Sans Unicode"/>
          <w:sz w:val="22"/>
        </w:rPr>
        <w:t>i su dostavljeni</w:t>
      </w:r>
      <w:r w:rsidR="002E780A">
        <w:rPr>
          <w:rFonts w:ascii="Lucida Sans Unicode" w:hAnsi="Lucida Sans Unicode"/>
          <w:sz w:val="22"/>
        </w:rPr>
        <w:t>.</w:t>
      </w:r>
    </w:p>
    <w:p w:rsidR="00035D7B" w:rsidRPr="00584B54" w:rsidRDefault="00035D7B" w:rsidP="002E780A">
      <w:pPr>
        <w:spacing w:after="120"/>
        <w:ind w:left="709"/>
        <w:jc w:val="both"/>
        <w:rPr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2E780A">
        <w:rPr>
          <w:rFonts w:ascii="Lucida Sans Unicode" w:hAnsi="Lucida Sans Unicode"/>
          <w:sz w:val="22"/>
        </w:rPr>
        <w:t>procjen</w:t>
      </w:r>
      <w:r w:rsidR="008F17B5">
        <w:rPr>
          <w:rFonts w:ascii="Lucida Sans Unicode" w:hAnsi="Lucida Sans Unicode"/>
          <w:sz w:val="22"/>
        </w:rPr>
        <w:t>u</w:t>
      </w:r>
      <w:r w:rsidR="002E780A">
        <w:rPr>
          <w:rFonts w:ascii="Lucida Sans Unicode" w:hAnsi="Lucida Sans Unicode"/>
          <w:sz w:val="22"/>
        </w:rPr>
        <w:t xml:space="preserve"> postojanja razloga isključenja i ispunjenja uvjeta kvalifikacije</w:t>
      </w:r>
      <w:r w:rsidR="00584B54">
        <w:rPr>
          <w:sz w:val="22"/>
        </w:rPr>
        <w:t>;</w:t>
      </w:r>
    </w:p>
    <w:p w:rsidR="00584B54" w:rsidRDefault="00584B54" w:rsidP="00584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sz w:val="22"/>
        </w:rPr>
      </w:pPr>
      <w:r>
        <w:rPr>
          <w:rFonts w:ascii="Lucida Sans Unicode" w:hAnsi="Lucida Sans Unicode" w:cs="Lucida Sans Unicode"/>
          <w:sz w:val="22"/>
          <w:szCs w:val="22"/>
        </w:rPr>
        <w:t>Objašnjenje</w:t>
      </w:r>
      <w:r>
        <w:rPr>
          <w:rFonts w:ascii="Lucida Sans Unicode" w:hAnsi="Lucida Sans Unicode"/>
          <w:sz w:val="22"/>
        </w:rPr>
        <w:t xml:space="preserve"> </w:t>
      </w:r>
      <w:r>
        <w:rPr>
          <w:sz w:val="22"/>
        </w:rPr>
        <w:t>–</w:t>
      </w:r>
    </w:p>
    <w:p w:rsidR="002E780A" w:rsidRDefault="002E780A" w:rsidP="00584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Ova </w:t>
      </w:r>
      <w:r w:rsidR="002A677B">
        <w:rPr>
          <w:rFonts w:ascii="Lucida Sans Unicode" w:hAnsi="Lucida Sans Unicode"/>
          <w:sz w:val="22"/>
        </w:rPr>
        <w:t>aktivnost</w:t>
      </w:r>
      <w:r>
        <w:rPr>
          <w:rFonts w:ascii="Lucida Sans Unicode" w:hAnsi="Lucida Sans Unicode"/>
          <w:sz w:val="22"/>
        </w:rPr>
        <w:t xml:space="preserve"> sastoji se od utvrđivanja nalaze li se ponuditelji u nekoj od situacija obuhvaćenih obveznim i/ili fakultativnim razlozima za isključenje.</w:t>
      </w:r>
    </w:p>
    <w:p w:rsidR="002E780A" w:rsidRDefault="002E780A" w:rsidP="00584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Također Odbor treba utvrditi ispunjavaju li ponuditelji zadane uvjete kvalifikacije (pravna, financijska, tehnička i stručna).</w:t>
      </w:r>
    </w:p>
    <w:p w:rsidR="005B33CE" w:rsidRPr="00584B54" w:rsidRDefault="005B33CE" w:rsidP="00CD429A">
      <w:pPr>
        <w:spacing w:after="120"/>
        <w:ind w:firstLine="708"/>
        <w:jc w:val="both"/>
        <w:rPr>
          <w:sz w:val="22"/>
        </w:rPr>
      </w:pPr>
      <w:r>
        <w:rPr>
          <w:rFonts w:ascii="Lucida Sans Unicode" w:hAnsi="Lucida Sans Unicode"/>
          <w:sz w:val="22"/>
        </w:rPr>
        <w:t>- procjen</w:t>
      </w:r>
      <w:r w:rsidR="008F17B5">
        <w:rPr>
          <w:rFonts w:ascii="Lucida Sans Unicode" w:hAnsi="Lucida Sans Unicode"/>
          <w:sz w:val="22"/>
        </w:rPr>
        <w:t>u</w:t>
      </w:r>
      <w:r w:rsidRPr="002A3A5F">
        <w:rPr>
          <w:rFonts w:ascii="Lucida Sans Unicode" w:hAnsi="Lucida Sans Unicode"/>
          <w:sz w:val="22"/>
        </w:rPr>
        <w:t xml:space="preserve"> tehničke i materijalne sukladnosti</w:t>
      </w:r>
      <w:r w:rsidR="00584B54">
        <w:rPr>
          <w:rFonts w:ascii="Lucida Sans Unicode" w:hAnsi="Lucida Sans Unicode"/>
          <w:sz w:val="22"/>
        </w:rPr>
        <w:t>;</w:t>
      </w:r>
    </w:p>
    <w:p w:rsidR="00584B54" w:rsidRDefault="00584B54" w:rsidP="00584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sz w:val="22"/>
        </w:rPr>
      </w:pPr>
      <w:r>
        <w:rPr>
          <w:rFonts w:ascii="Lucida Sans Unicode" w:hAnsi="Lucida Sans Unicode" w:cs="Lucida Sans Unicode"/>
          <w:sz w:val="22"/>
          <w:szCs w:val="22"/>
        </w:rPr>
        <w:t>Objašnjenje</w:t>
      </w:r>
      <w:r w:rsidRPr="000E70CC">
        <w:rPr>
          <w:rFonts w:ascii="Lucida Sans Unicode" w:hAnsi="Lucida Sans Unicode"/>
          <w:sz w:val="22"/>
        </w:rPr>
        <w:t xml:space="preserve"> </w:t>
      </w:r>
      <w:r>
        <w:rPr>
          <w:sz w:val="22"/>
        </w:rPr>
        <w:t>–</w:t>
      </w:r>
    </w:p>
    <w:p w:rsidR="005B33CE" w:rsidRPr="002A3A5F" w:rsidRDefault="005B33CE" w:rsidP="00584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/>
          <w:sz w:val="22"/>
        </w:rPr>
      </w:pPr>
      <w:r w:rsidRPr="000E70CC">
        <w:rPr>
          <w:rFonts w:ascii="Lucida Sans Unicode" w:hAnsi="Lucida Sans Unicode"/>
          <w:sz w:val="22"/>
        </w:rPr>
        <w:lastRenderedPageBreak/>
        <w:t xml:space="preserve">Provjera tehničke i materijalne sukladnosti sastoji se od utvrđivanja jesu li ponude </w:t>
      </w:r>
      <w:r w:rsidR="00210777">
        <w:rPr>
          <w:rFonts w:ascii="Lucida Sans Unicode" w:hAnsi="Lucida Sans Unicode"/>
          <w:sz w:val="22"/>
        </w:rPr>
        <w:t xml:space="preserve">u </w:t>
      </w:r>
      <w:r w:rsidRPr="000E70CC">
        <w:rPr>
          <w:rFonts w:ascii="Lucida Sans Unicode" w:hAnsi="Lucida Sans Unicode"/>
          <w:sz w:val="22"/>
        </w:rPr>
        <w:t>skladu s tehničkim specifikacijama i svim drugim ugovornim uvjetima i materijalnim zahtjevima dokumentacije za nadmetanje (npr. valuta, rok isporuke</w:t>
      </w:r>
      <w:r>
        <w:rPr>
          <w:rFonts w:ascii="Lucida Sans Unicode" w:hAnsi="Lucida Sans Unicode"/>
          <w:sz w:val="22"/>
        </w:rPr>
        <w:t>)</w:t>
      </w:r>
      <w:r w:rsidRPr="000E70CC">
        <w:rPr>
          <w:rFonts w:ascii="Lucida Sans Unicode" w:hAnsi="Lucida Sans Unicode"/>
          <w:sz w:val="22"/>
        </w:rPr>
        <w:t>.</w:t>
      </w:r>
    </w:p>
    <w:p w:rsidR="005B33CE" w:rsidRDefault="005B33CE" w:rsidP="00CD429A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</w:t>
      </w:r>
      <w:r w:rsidRPr="002A3A5F">
        <w:rPr>
          <w:rFonts w:ascii="Lucida Sans Unicode" w:hAnsi="Lucida Sans Unicode"/>
          <w:sz w:val="22"/>
        </w:rPr>
        <w:t xml:space="preserve"> </w:t>
      </w:r>
      <w:r>
        <w:rPr>
          <w:rFonts w:ascii="Lucida Sans Unicode" w:hAnsi="Lucida Sans Unicode"/>
          <w:sz w:val="22"/>
        </w:rPr>
        <w:t>evaluacij</w:t>
      </w:r>
      <w:r w:rsidR="00816DB2">
        <w:rPr>
          <w:rFonts w:ascii="Lucida Sans Unicode" w:hAnsi="Lucida Sans Unicode"/>
          <w:sz w:val="22"/>
        </w:rPr>
        <w:t>u</w:t>
      </w:r>
      <w:r>
        <w:rPr>
          <w:rFonts w:ascii="Lucida Sans Unicode" w:hAnsi="Lucida Sans Unicode"/>
          <w:sz w:val="22"/>
        </w:rPr>
        <w:t xml:space="preserve"> ponuda</w:t>
      </w:r>
      <w:r w:rsidRPr="002A3A5F">
        <w:rPr>
          <w:rFonts w:ascii="Lucida Sans Unicode" w:hAnsi="Lucida Sans Unicode"/>
          <w:sz w:val="22"/>
        </w:rPr>
        <w:t xml:space="preserve"> na temelju prethodno objavljenih kriterija za odabir (najniža</w:t>
      </w:r>
      <w:r>
        <w:rPr>
          <w:rFonts w:ascii="Lucida Sans Unicode" w:hAnsi="Lucida Sans Unicode"/>
          <w:sz w:val="22"/>
        </w:rPr>
        <w:t xml:space="preserve"> </w:t>
      </w:r>
      <w:r w:rsidRPr="002A3A5F">
        <w:rPr>
          <w:rFonts w:ascii="Lucida Sans Unicode" w:hAnsi="Lucida Sans Unicode"/>
          <w:sz w:val="22"/>
        </w:rPr>
        <w:t>cijena ili najbolji omjer cijene i kvalitete)</w:t>
      </w:r>
      <w:r w:rsidR="00CD429A">
        <w:rPr>
          <w:rFonts w:ascii="Lucida Sans Unicode" w:hAnsi="Lucida Sans Unicode"/>
          <w:sz w:val="22"/>
        </w:rPr>
        <w:t>.</w:t>
      </w:r>
    </w:p>
    <w:p w:rsidR="00584B54" w:rsidRPr="00584B54" w:rsidRDefault="00584B54" w:rsidP="00584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sz w:val="22"/>
        </w:rPr>
      </w:pPr>
      <w:r>
        <w:rPr>
          <w:rFonts w:ascii="Lucida Sans Unicode" w:hAnsi="Lucida Sans Unicode" w:cs="Lucida Sans Unicode"/>
          <w:sz w:val="22"/>
          <w:szCs w:val="22"/>
        </w:rPr>
        <w:t>Objašnjenje</w:t>
      </w:r>
      <w:r>
        <w:rPr>
          <w:rFonts w:cs="Lucida Sans Unicode"/>
          <w:sz w:val="22"/>
          <w:szCs w:val="22"/>
        </w:rPr>
        <w:t xml:space="preserve"> -</w:t>
      </w:r>
    </w:p>
    <w:p w:rsidR="005B33CE" w:rsidRDefault="005B33CE" w:rsidP="00584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/>
          <w:sz w:val="22"/>
        </w:rPr>
      </w:pPr>
      <w:r w:rsidRPr="00D30217">
        <w:rPr>
          <w:rFonts w:ascii="Lucida Sans Unicode" w:hAnsi="Lucida Sans Unicode"/>
          <w:sz w:val="22"/>
        </w:rPr>
        <w:t xml:space="preserve">Ako je kriterij za odabir najniža cijena, ponude </w:t>
      </w:r>
      <w:r>
        <w:rPr>
          <w:rFonts w:ascii="Lucida Sans Unicode" w:hAnsi="Lucida Sans Unicode"/>
          <w:sz w:val="22"/>
        </w:rPr>
        <w:t xml:space="preserve">kvalificiranih ponuditelja </w:t>
      </w:r>
      <w:r w:rsidRPr="00D30217">
        <w:rPr>
          <w:rFonts w:ascii="Lucida Sans Unicode" w:hAnsi="Lucida Sans Unicode"/>
          <w:sz w:val="22"/>
        </w:rPr>
        <w:t>koje ispunjavaju</w:t>
      </w:r>
      <w:r w:rsidR="004030DB">
        <w:rPr>
          <w:rFonts w:ascii="Lucida Sans Unicode" w:hAnsi="Lucida Sans Unicode"/>
          <w:sz w:val="22"/>
        </w:rPr>
        <w:t xml:space="preserve"> sve</w:t>
      </w:r>
      <w:r w:rsidRPr="00D30217">
        <w:rPr>
          <w:rFonts w:ascii="Lucida Sans Unicode" w:hAnsi="Lucida Sans Unicode"/>
          <w:sz w:val="22"/>
        </w:rPr>
        <w:t xml:space="preserve"> proce</w:t>
      </w:r>
      <w:r>
        <w:rPr>
          <w:rFonts w:ascii="Lucida Sans Unicode" w:hAnsi="Lucida Sans Unicode"/>
          <w:sz w:val="22"/>
        </w:rPr>
        <w:t>duralne zahtjeve i formalnosti te</w:t>
      </w:r>
      <w:r w:rsidRPr="00D30217">
        <w:rPr>
          <w:rFonts w:ascii="Lucida Sans Unicode" w:hAnsi="Lucida Sans Unicode"/>
          <w:sz w:val="22"/>
        </w:rPr>
        <w:t xml:space="preserve"> zadane</w:t>
      </w:r>
      <w:r>
        <w:rPr>
          <w:rFonts w:ascii="Lucida Sans Unicode" w:hAnsi="Lucida Sans Unicode"/>
          <w:sz w:val="22"/>
        </w:rPr>
        <w:t xml:space="preserve"> tehničke</w:t>
      </w:r>
      <w:r w:rsidRPr="00D30217">
        <w:rPr>
          <w:rFonts w:ascii="Lucida Sans Unicode" w:hAnsi="Lucida Sans Unicode"/>
          <w:sz w:val="22"/>
        </w:rPr>
        <w:t xml:space="preserve"> specifikacije </w:t>
      </w:r>
      <w:r w:rsidR="004030DB">
        <w:rPr>
          <w:rFonts w:ascii="Lucida Sans Unicode" w:hAnsi="Lucida Sans Unicode"/>
          <w:sz w:val="22"/>
        </w:rPr>
        <w:t xml:space="preserve">u cijelosti </w:t>
      </w:r>
      <w:r w:rsidRPr="00D30217">
        <w:rPr>
          <w:rFonts w:ascii="Lucida Sans Unicode" w:hAnsi="Lucida Sans Unicode"/>
          <w:sz w:val="22"/>
        </w:rPr>
        <w:t>i druge materijalne zahtjeve</w:t>
      </w:r>
      <w:r>
        <w:rPr>
          <w:rFonts w:ascii="Lucida Sans Unicode" w:hAnsi="Lucida Sans Unicode"/>
          <w:sz w:val="22"/>
        </w:rPr>
        <w:t xml:space="preserve"> </w:t>
      </w:r>
      <w:r w:rsidRPr="00D30217">
        <w:rPr>
          <w:rFonts w:ascii="Lucida Sans Unicode" w:hAnsi="Lucida Sans Unicode"/>
          <w:sz w:val="22"/>
        </w:rPr>
        <w:t>uspoređuju se na temelju ponuđenih cijena.</w:t>
      </w:r>
      <w:r>
        <w:rPr>
          <w:rFonts w:ascii="Lucida Sans Unicode" w:hAnsi="Lucida Sans Unicode"/>
          <w:sz w:val="22"/>
        </w:rPr>
        <w:t xml:space="preserve"> </w:t>
      </w:r>
      <w:r w:rsidR="0050341E">
        <w:rPr>
          <w:rFonts w:ascii="Lucida Sans Unicode" w:hAnsi="Lucida Sans Unicode"/>
          <w:sz w:val="22"/>
        </w:rPr>
        <w:t>Prethodno</w:t>
      </w:r>
      <w:r w:rsidRPr="00D30217">
        <w:rPr>
          <w:rFonts w:ascii="Lucida Sans Unicode" w:hAnsi="Lucida Sans Unicode"/>
          <w:sz w:val="22"/>
        </w:rPr>
        <w:t xml:space="preserve"> je potrebno provjeriti </w:t>
      </w:r>
      <w:r w:rsidR="0050341E" w:rsidRPr="00D30217">
        <w:rPr>
          <w:rFonts w:ascii="Lucida Sans Unicode" w:hAnsi="Lucida Sans Unicode"/>
          <w:sz w:val="22"/>
        </w:rPr>
        <w:t xml:space="preserve">uključuju </w:t>
      </w:r>
      <w:r w:rsidR="0050341E">
        <w:rPr>
          <w:rFonts w:ascii="Lucida Sans Unicode" w:hAnsi="Lucida Sans Unicode"/>
          <w:sz w:val="22"/>
        </w:rPr>
        <w:t xml:space="preserve">li </w:t>
      </w:r>
      <w:r w:rsidRPr="00D30217">
        <w:rPr>
          <w:rFonts w:ascii="Lucida Sans Unicode" w:hAnsi="Lucida Sans Unicode"/>
          <w:sz w:val="22"/>
        </w:rPr>
        <w:t>cijene sve elemente cijene u skladu sa zahtjevima dokumentacije za nadmetanje, a računske pogreške moraju biti ispravljene</w:t>
      </w:r>
      <w:r>
        <w:rPr>
          <w:rFonts w:ascii="Lucida Sans Unicode" w:hAnsi="Lucida Sans Unicode"/>
          <w:sz w:val="22"/>
        </w:rPr>
        <w:t>.</w:t>
      </w:r>
    </w:p>
    <w:p w:rsidR="005B33CE" w:rsidRDefault="005B33CE" w:rsidP="00584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/>
          <w:sz w:val="22"/>
        </w:rPr>
      </w:pPr>
      <w:r w:rsidRPr="00D30217">
        <w:rPr>
          <w:rFonts w:ascii="Lucida Sans Unicode" w:hAnsi="Lucida Sans Unicode"/>
          <w:sz w:val="22"/>
        </w:rPr>
        <w:t>Ako je kriterij za odabir najbolji omjer cijene i kvalitete, ponude kvalificiranih ponuditelja koje ispunjavaju</w:t>
      </w:r>
      <w:r w:rsidR="004030DB">
        <w:rPr>
          <w:rFonts w:ascii="Lucida Sans Unicode" w:hAnsi="Lucida Sans Unicode"/>
          <w:sz w:val="22"/>
        </w:rPr>
        <w:t xml:space="preserve"> sve</w:t>
      </w:r>
      <w:r w:rsidRPr="00D30217">
        <w:rPr>
          <w:rFonts w:ascii="Lucida Sans Unicode" w:hAnsi="Lucida Sans Unicode"/>
          <w:sz w:val="22"/>
        </w:rPr>
        <w:t xml:space="preserve"> zadane proceduralne zahtjeve i formalnosti te zadane tehničke specifikacije </w:t>
      </w:r>
      <w:r w:rsidR="004030DB">
        <w:rPr>
          <w:rFonts w:ascii="Lucida Sans Unicode" w:hAnsi="Lucida Sans Unicode"/>
          <w:sz w:val="22"/>
        </w:rPr>
        <w:t xml:space="preserve">u cijelosti </w:t>
      </w:r>
      <w:r w:rsidRPr="00D30217">
        <w:rPr>
          <w:rFonts w:ascii="Lucida Sans Unicode" w:hAnsi="Lucida Sans Unicode"/>
          <w:sz w:val="22"/>
        </w:rPr>
        <w:t>i druge obvezne materijalne zahtjeve ocjenjuju se uz primjenu prethodno objavljenih pojedinačnih kriterija, njihovom relativnom značaju, sustavu bodovanja i metodologiji evaluacije.</w:t>
      </w:r>
    </w:p>
    <w:p w:rsidR="005B33CE" w:rsidRPr="002A3A5F" w:rsidRDefault="005B33CE" w:rsidP="00584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/>
          <w:sz w:val="22"/>
        </w:rPr>
      </w:pPr>
      <w:r w:rsidRPr="00782A5C">
        <w:rPr>
          <w:rFonts w:ascii="Lucida Sans Unicode" w:hAnsi="Lucida Sans Unicode"/>
          <w:sz w:val="22"/>
        </w:rPr>
        <w:t>Prethodno objavljeni kriteriji i njihov relativni značaj, kao i objavljena metodologija evaluacije n</w:t>
      </w:r>
      <w:r>
        <w:rPr>
          <w:rFonts w:ascii="Lucida Sans Unicode" w:hAnsi="Lucida Sans Unicode"/>
          <w:sz w:val="22"/>
        </w:rPr>
        <w:t xml:space="preserve">e smiju se mijenjati </w:t>
      </w:r>
      <w:r w:rsidRPr="00782A5C">
        <w:rPr>
          <w:rFonts w:ascii="Lucida Sans Unicode" w:hAnsi="Lucida Sans Unicode"/>
          <w:sz w:val="22"/>
        </w:rPr>
        <w:t>tijekom ocjenjivanja ponuda. Svi kriteriji i metodologija mor</w:t>
      </w:r>
      <w:r>
        <w:rPr>
          <w:rFonts w:ascii="Lucida Sans Unicode" w:hAnsi="Lucida Sans Unicode"/>
          <w:sz w:val="22"/>
        </w:rPr>
        <w:t xml:space="preserve">aju se primjenjivati kako su </w:t>
      </w:r>
      <w:r w:rsidRPr="00782A5C">
        <w:rPr>
          <w:rFonts w:ascii="Lucida Sans Unicode" w:hAnsi="Lucida Sans Unicode"/>
          <w:sz w:val="22"/>
        </w:rPr>
        <w:t>definirani</w:t>
      </w:r>
      <w:r>
        <w:rPr>
          <w:rFonts w:ascii="Lucida Sans Unicode" w:hAnsi="Lucida Sans Unicode"/>
          <w:sz w:val="22"/>
        </w:rPr>
        <w:t xml:space="preserve"> u dokumentaciji za nadmetanje</w:t>
      </w:r>
      <w:r w:rsidRPr="00782A5C">
        <w:rPr>
          <w:rFonts w:ascii="Lucida Sans Unicode" w:hAnsi="Lucida Sans Unicode"/>
          <w:sz w:val="22"/>
        </w:rPr>
        <w:t>.</w:t>
      </w:r>
      <w:r>
        <w:rPr>
          <w:rFonts w:ascii="Lucida Sans Unicode" w:hAnsi="Lucida Sans Unicode"/>
          <w:sz w:val="22"/>
        </w:rPr>
        <w:t xml:space="preserve"> Č</w:t>
      </w:r>
      <w:r w:rsidRPr="00782A5C">
        <w:rPr>
          <w:rFonts w:ascii="Lucida Sans Unicode" w:hAnsi="Lucida Sans Unicode"/>
          <w:sz w:val="22"/>
        </w:rPr>
        <w:t xml:space="preserve">lanovi </w:t>
      </w:r>
      <w:r>
        <w:rPr>
          <w:rFonts w:ascii="Lucida Sans Unicode" w:hAnsi="Lucida Sans Unicode"/>
          <w:sz w:val="22"/>
        </w:rPr>
        <w:t>O</w:t>
      </w:r>
      <w:r w:rsidRPr="00782A5C">
        <w:rPr>
          <w:rFonts w:ascii="Lucida Sans Unicode" w:hAnsi="Lucida Sans Unicode"/>
          <w:sz w:val="22"/>
        </w:rPr>
        <w:t xml:space="preserve">dbora </w:t>
      </w:r>
      <w:r>
        <w:rPr>
          <w:rFonts w:ascii="Lucida Sans Unicode" w:hAnsi="Lucida Sans Unicode"/>
          <w:sz w:val="22"/>
        </w:rPr>
        <w:t xml:space="preserve">za nabavu </w:t>
      </w:r>
      <w:r w:rsidRPr="00782A5C">
        <w:rPr>
          <w:rFonts w:ascii="Lucida Sans Unicode" w:hAnsi="Lucida Sans Unicode"/>
          <w:sz w:val="22"/>
        </w:rPr>
        <w:t>moraju imati dosljedan pristup pri bodovanju ponuda i koristiti istu logiku bodovanja.</w:t>
      </w:r>
    </w:p>
    <w:p w:rsidR="005B33CE" w:rsidRDefault="00520A80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18</w:t>
      </w:r>
      <w:r w:rsidR="005B33CE" w:rsidRPr="00782A5C">
        <w:rPr>
          <w:rFonts w:ascii="Lucida Sans Unicode" w:hAnsi="Lucida Sans Unicode"/>
          <w:sz w:val="22"/>
        </w:rPr>
        <w:t>.</w:t>
      </w:r>
      <w:r w:rsidR="00CD429A">
        <w:rPr>
          <w:rFonts w:ascii="Lucida Sans Unicode" w:hAnsi="Lucida Sans Unicode"/>
          <w:sz w:val="22"/>
        </w:rPr>
        <w:t>3.</w:t>
      </w:r>
      <w:r w:rsidR="005B33CE" w:rsidRPr="00782A5C">
        <w:rPr>
          <w:rFonts w:ascii="Lucida Sans Unicode" w:hAnsi="Lucida Sans Unicode"/>
          <w:sz w:val="22"/>
        </w:rPr>
        <w:t xml:space="preserve"> U postupku javnog nadmetanja u </w:t>
      </w:r>
      <w:r w:rsidR="005B33CE">
        <w:rPr>
          <w:rFonts w:ascii="Lucida Sans Unicode" w:hAnsi="Lucida Sans Unicode"/>
          <w:sz w:val="22"/>
        </w:rPr>
        <w:t>dvije</w:t>
      </w:r>
      <w:r w:rsidR="005B33CE" w:rsidRPr="00782A5C">
        <w:rPr>
          <w:rFonts w:ascii="Lucida Sans Unicode" w:hAnsi="Lucida Sans Unicode"/>
          <w:sz w:val="22"/>
        </w:rPr>
        <w:t xml:space="preserve"> faz</w:t>
      </w:r>
      <w:r w:rsidR="005B33CE">
        <w:rPr>
          <w:rFonts w:ascii="Lucida Sans Unicode" w:hAnsi="Lucida Sans Unicode"/>
          <w:sz w:val="22"/>
        </w:rPr>
        <w:t>e</w:t>
      </w:r>
      <w:r w:rsidR="005B33CE" w:rsidRPr="00782A5C">
        <w:rPr>
          <w:rFonts w:ascii="Lucida Sans Unicode" w:hAnsi="Lucida Sans Unicode"/>
          <w:sz w:val="22"/>
        </w:rPr>
        <w:t xml:space="preserve"> Odbor za nabavu </w:t>
      </w:r>
      <w:r w:rsidR="002A677B">
        <w:rPr>
          <w:rFonts w:ascii="Lucida Sans Unicode" w:hAnsi="Lucida Sans Unicode"/>
          <w:sz w:val="22"/>
        </w:rPr>
        <w:t>u prvoj fazi</w:t>
      </w:r>
      <w:r w:rsidR="002A677B" w:rsidRPr="00782A5C">
        <w:rPr>
          <w:rFonts w:ascii="Lucida Sans Unicode" w:hAnsi="Lucida Sans Unicode"/>
          <w:sz w:val="22"/>
        </w:rPr>
        <w:t xml:space="preserve"> </w:t>
      </w:r>
      <w:r w:rsidR="005B33CE" w:rsidRPr="00782A5C">
        <w:rPr>
          <w:rFonts w:ascii="Lucida Sans Unicode" w:hAnsi="Lucida Sans Unicode"/>
          <w:sz w:val="22"/>
        </w:rPr>
        <w:t xml:space="preserve">nakon isteka roka za dostavu </w:t>
      </w:r>
      <w:r w:rsidR="005B33CE">
        <w:rPr>
          <w:rFonts w:ascii="Lucida Sans Unicode" w:hAnsi="Lucida Sans Unicode"/>
          <w:sz w:val="22"/>
        </w:rPr>
        <w:t xml:space="preserve">prijava </w:t>
      </w:r>
      <w:r w:rsidR="005B33CE" w:rsidRPr="00782A5C">
        <w:rPr>
          <w:rFonts w:ascii="Lucida Sans Unicode" w:hAnsi="Lucida Sans Unicode"/>
          <w:sz w:val="22"/>
        </w:rPr>
        <w:t xml:space="preserve">pregledava i ocjenjuje sadržaj podnesenih </w:t>
      </w:r>
      <w:r w:rsidR="005B33CE">
        <w:rPr>
          <w:rFonts w:ascii="Lucida Sans Unicode" w:hAnsi="Lucida Sans Unicode"/>
          <w:sz w:val="22"/>
        </w:rPr>
        <w:t xml:space="preserve">prijava, a u drugoj fazi </w:t>
      </w:r>
      <w:r w:rsidR="002A677B">
        <w:rPr>
          <w:rFonts w:ascii="Lucida Sans Unicode" w:hAnsi="Lucida Sans Unicode"/>
          <w:sz w:val="22"/>
        </w:rPr>
        <w:t xml:space="preserve">nakon isteka roka za dostavu ponuda </w:t>
      </w:r>
      <w:r w:rsidR="005B33CE">
        <w:rPr>
          <w:rFonts w:ascii="Lucida Sans Unicode" w:hAnsi="Lucida Sans Unicode"/>
          <w:sz w:val="22"/>
        </w:rPr>
        <w:t>pregledava i ocjenjuje ponude</w:t>
      </w:r>
      <w:r w:rsidR="005B33CE" w:rsidRPr="00782A5C">
        <w:rPr>
          <w:rFonts w:ascii="Lucida Sans Unicode" w:hAnsi="Lucida Sans Unicode"/>
          <w:sz w:val="22"/>
        </w:rPr>
        <w:t xml:space="preserve"> u odnosu na uvjete iz dokumentacije za nadmetanje</w:t>
      </w:r>
      <w:r w:rsidR="005B33CE">
        <w:rPr>
          <w:rFonts w:ascii="Lucida Sans Unicode" w:hAnsi="Lucida Sans Unicode"/>
          <w:sz w:val="22"/>
        </w:rPr>
        <w:t xml:space="preserve"> koji se odnose na </w:t>
      </w:r>
      <w:r w:rsidR="002A677B">
        <w:rPr>
          <w:rFonts w:ascii="Lucida Sans Unicode" w:hAnsi="Lucida Sans Unicode"/>
          <w:sz w:val="22"/>
        </w:rPr>
        <w:t>ponudu</w:t>
      </w:r>
      <w:r w:rsidR="005B33CE" w:rsidRPr="00782A5C">
        <w:rPr>
          <w:rFonts w:ascii="Lucida Sans Unicode" w:hAnsi="Lucida Sans Unicode"/>
          <w:sz w:val="22"/>
        </w:rPr>
        <w:t xml:space="preserve">. </w:t>
      </w:r>
    </w:p>
    <w:p w:rsidR="005B33CE" w:rsidRDefault="00520A80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18</w:t>
      </w:r>
      <w:r w:rsidR="00CD429A">
        <w:rPr>
          <w:rFonts w:ascii="Lucida Sans Unicode" w:hAnsi="Lucida Sans Unicode"/>
          <w:sz w:val="22"/>
        </w:rPr>
        <w:t xml:space="preserve">.4. </w:t>
      </w:r>
      <w:r w:rsidR="005B33CE" w:rsidRPr="00782A5C">
        <w:rPr>
          <w:rFonts w:ascii="Lucida Sans Unicode" w:hAnsi="Lucida Sans Unicode"/>
          <w:sz w:val="22"/>
        </w:rPr>
        <w:t xml:space="preserve">Prilikom pregleda i ocjene </w:t>
      </w:r>
      <w:r w:rsidR="005B33CE">
        <w:rPr>
          <w:rFonts w:ascii="Lucida Sans Unicode" w:hAnsi="Lucida Sans Unicode"/>
          <w:sz w:val="22"/>
        </w:rPr>
        <w:t>prijava</w:t>
      </w:r>
      <w:r w:rsidR="005B33CE" w:rsidRPr="00782A5C">
        <w:rPr>
          <w:rFonts w:ascii="Lucida Sans Unicode" w:hAnsi="Lucida Sans Unicode"/>
          <w:sz w:val="22"/>
        </w:rPr>
        <w:t xml:space="preserve"> </w:t>
      </w:r>
      <w:r w:rsidR="00F33647">
        <w:rPr>
          <w:rFonts w:ascii="Lucida Sans Unicode" w:hAnsi="Lucida Sans Unicode"/>
          <w:sz w:val="22"/>
        </w:rPr>
        <w:t xml:space="preserve">u prvoj fazi </w:t>
      </w:r>
      <w:r w:rsidR="005B33CE" w:rsidRPr="00782A5C">
        <w:rPr>
          <w:rFonts w:ascii="Lucida Sans Unicode" w:hAnsi="Lucida Sans Unicode"/>
          <w:sz w:val="22"/>
        </w:rPr>
        <w:t xml:space="preserve">Odbor za nabavu </w:t>
      </w:r>
      <w:r w:rsidR="005B33CE">
        <w:rPr>
          <w:rFonts w:ascii="Lucida Sans Unicode" w:hAnsi="Lucida Sans Unicode"/>
          <w:sz w:val="22"/>
        </w:rPr>
        <w:t>provjerava formalnu sukladnost prijava</w:t>
      </w:r>
      <w:r w:rsidR="00274964">
        <w:rPr>
          <w:rFonts w:ascii="Lucida Sans Unicode" w:hAnsi="Lucida Sans Unicode"/>
          <w:sz w:val="22"/>
        </w:rPr>
        <w:t>,</w:t>
      </w:r>
      <w:r w:rsidR="005B33CE" w:rsidRPr="003E2D68">
        <w:t xml:space="preserve"> </w:t>
      </w:r>
      <w:r w:rsidR="00274964">
        <w:rPr>
          <w:rFonts w:ascii="Lucida Sans Unicode" w:hAnsi="Lucida Sans Unicode"/>
          <w:sz w:val="22"/>
        </w:rPr>
        <w:t>postojanje</w:t>
      </w:r>
      <w:r w:rsidR="002E780A">
        <w:rPr>
          <w:rFonts w:ascii="Lucida Sans Unicode" w:hAnsi="Lucida Sans Unicode"/>
          <w:sz w:val="22"/>
        </w:rPr>
        <w:t xml:space="preserve"> razloga isključenja i ispunjenj</w:t>
      </w:r>
      <w:r w:rsidR="00274964">
        <w:rPr>
          <w:rFonts w:ascii="Lucida Sans Unicode" w:hAnsi="Lucida Sans Unicode"/>
          <w:sz w:val="22"/>
        </w:rPr>
        <w:t>e</w:t>
      </w:r>
      <w:r w:rsidR="002E780A">
        <w:rPr>
          <w:rFonts w:ascii="Lucida Sans Unicode" w:hAnsi="Lucida Sans Unicode"/>
          <w:sz w:val="22"/>
        </w:rPr>
        <w:t xml:space="preserve"> uvjeta kvalifikacije</w:t>
      </w:r>
      <w:r w:rsidR="005B33CE">
        <w:rPr>
          <w:rFonts w:ascii="Lucida Sans Unicode" w:hAnsi="Lucida Sans Unicode"/>
          <w:sz w:val="22"/>
        </w:rPr>
        <w:t xml:space="preserve">. Samo kvalificirani </w:t>
      </w:r>
      <w:r w:rsidR="00274964">
        <w:rPr>
          <w:rFonts w:ascii="Lucida Sans Unicode" w:hAnsi="Lucida Sans Unicode"/>
          <w:sz w:val="22"/>
        </w:rPr>
        <w:t>kandidati</w:t>
      </w:r>
      <w:r w:rsidR="005B33CE">
        <w:rPr>
          <w:rFonts w:ascii="Lucida Sans Unicode" w:hAnsi="Lucida Sans Unicode"/>
          <w:sz w:val="22"/>
        </w:rPr>
        <w:t xml:space="preserve"> čija prijava zadovoljava </w:t>
      </w:r>
      <w:r w:rsidR="00F33647">
        <w:rPr>
          <w:rFonts w:ascii="Lucida Sans Unicode" w:hAnsi="Lucida Sans Unicode"/>
          <w:sz w:val="22"/>
        </w:rPr>
        <w:t xml:space="preserve">sve </w:t>
      </w:r>
      <w:r w:rsidR="005B33CE" w:rsidRPr="003E2D68">
        <w:rPr>
          <w:rFonts w:ascii="Lucida Sans Unicode" w:hAnsi="Lucida Sans Unicode"/>
          <w:sz w:val="22"/>
        </w:rPr>
        <w:t>proceduraln</w:t>
      </w:r>
      <w:r w:rsidR="005B33CE">
        <w:rPr>
          <w:rFonts w:ascii="Lucida Sans Unicode" w:hAnsi="Lucida Sans Unicode"/>
          <w:sz w:val="22"/>
        </w:rPr>
        <w:t>e zahtjeve</w:t>
      </w:r>
      <w:r w:rsidR="005B33CE" w:rsidRPr="003E2D68">
        <w:rPr>
          <w:rFonts w:ascii="Lucida Sans Unicode" w:hAnsi="Lucida Sans Unicode"/>
          <w:sz w:val="22"/>
        </w:rPr>
        <w:t xml:space="preserve"> i formalnosti koje je </w:t>
      </w:r>
      <w:r w:rsidR="005A4382">
        <w:rPr>
          <w:rFonts w:ascii="Lucida Sans Unicode" w:hAnsi="Lucida Sans Unicode"/>
          <w:sz w:val="22"/>
        </w:rPr>
        <w:t>NOJN</w:t>
      </w:r>
      <w:r w:rsidR="005B33CE" w:rsidRPr="003E2D68">
        <w:rPr>
          <w:rFonts w:ascii="Lucida Sans Unicode" w:hAnsi="Lucida Sans Unicode"/>
          <w:sz w:val="22"/>
        </w:rPr>
        <w:t xml:space="preserve"> definirao u dokumentaciji za nadmetanje</w:t>
      </w:r>
      <w:r w:rsidR="005B33CE">
        <w:rPr>
          <w:rFonts w:ascii="Lucida Sans Unicode" w:hAnsi="Lucida Sans Unicode"/>
          <w:sz w:val="22"/>
        </w:rPr>
        <w:t xml:space="preserve"> mogu biti pozvani na dostavu ponude u drugoj fazi postupka. </w:t>
      </w:r>
      <w:r w:rsidR="002E780A">
        <w:rPr>
          <w:rFonts w:ascii="Lucida Sans Unicode" w:hAnsi="Lucida Sans Unicode"/>
          <w:sz w:val="22"/>
        </w:rPr>
        <w:t xml:space="preserve">Ako </w:t>
      </w:r>
      <w:r w:rsidR="005A4382">
        <w:rPr>
          <w:rFonts w:ascii="Lucida Sans Unicode" w:hAnsi="Lucida Sans Unicode"/>
          <w:sz w:val="22"/>
        </w:rPr>
        <w:t>NOJN</w:t>
      </w:r>
      <w:r w:rsidR="002E780A" w:rsidRPr="004941B7">
        <w:rPr>
          <w:rFonts w:ascii="Lucida Sans Unicode" w:hAnsi="Lucida Sans Unicode" w:cs="Lucida Sans Unicode"/>
          <w:sz w:val="22"/>
          <w:szCs w:val="22"/>
        </w:rPr>
        <w:t xml:space="preserve"> koristi </w:t>
      </w:r>
      <w:r w:rsidR="00C72B13">
        <w:rPr>
          <w:rFonts w:ascii="Lucida Sans Unicode" w:hAnsi="Lucida Sans Unicode" w:cs="Lucida Sans Unicode"/>
          <w:sz w:val="22"/>
          <w:szCs w:val="22"/>
        </w:rPr>
        <w:t xml:space="preserve">mogućnost iz </w:t>
      </w:r>
      <w:proofErr w:type="spellStart"/>
      <w:r w:rsidR="00C72B13">
        <w:rPr>
          <w:rFonts w:ascii="Lucida Sans Unicode" w:hAnsi="Lucida Sans Unicode" w:cs="Lucida Sans Unicode"/>
          <w:sz w:val="22"/>
          <w:szCs w:val="22"/>
        </w:rPr>
        <w:t>podtočke</w:t>
      </w:r>
      <w:proofErr w:type="spellEnd"/>
      <w:r w:rsidR="00C72B13">
        <w:rPr>
          <w:rFonts w:ascii="Lucida Sans Unicode" w:hAnsi="Lucida Sans Unicode" w:cs="Lucida Sans Unicode"/>
          <w:sz w:val="22"/>
          <w:szCs w:val="22"/>
        </w:rPr>
        <w:t xml:space="preserve"> </w:t>
      </w:r>
      <w:r>
        <w:rPr>
          <w:rFonts w:ascii="Lucida Sans Unicode" w:hAnsi="Lucida Sans Unicode" w:cs="Lucida Sans Unicode"/>
          <w:sz w:val="22"/>
          <w:szCs w:val="22"/>
        </w:rPr>
        <w:t>8</w:t>
      </w:r>
      <w:r w:rsidR="00C72B13">
        <w:rPr>
          <w:rFonts w:ascii="Lucida Sans Unicode" w:hAnsi="Lucida Sans Unicode" w:cs="Lucida Sans Unicode"/>
          <w:sz w:val="22"/>
          <w:szCs w:val="22"/>
        </w:rPr>
        <w:t>.4</w:t>
      </w:r>
      <w:r w:rsidR="008B2A9F" w:rsidRPr="004941B7">
        <w:rPr>
          <w:rFonts w:ascii="Lucida Sans Unicode" w:hAnsi="Lucida Sans Unicode" w:cs="Lucida Sans Unicode"/>
          <w:sz w:val="22"/>
          <w:szCs w:val="22"/>
        </w:rPr>
        <w:t xml:space="preserve">. da smanji broj kvalificiranih </w:t>
      </w:r>
      <w:r w:rsidR="00274964">
        <w:rPr>
          <w:rFonts w:ascii="Lucida Sans Unicode" w:hAnsi="Lucida Sans Unicode" w:cs="Lucida Sans Unicode"/>
          <w:sz w:val="22"/>
          <w:szCs w:val="22"/>
        </w:rPr>
        <w:t>kandidata</w:t>
      </w:r>
      <w:r w:rsidR="008B2A9F" w:rsidRPr="004941B7">
        <w:rPr>
          <w:rFonts w:ascii="Lucida Sans Unicode" w:hAnsi="Lucida Sans Unicode" w:cs="Lucida Sans Unicode"/>
          <w:sz w:val="22"/>
          <w:szCs w:val="22"/>
        </w:rPr>
        <w:t xml:space="preserve"> koje će pozvati na dostavu ponuda, mora </w:t>
      </w:r>
      <w:r w:rsidR="00C72B13">
        <w:rPr>
          <w:rFonts w:ascii="Lucida Sans Unicode" w:hAnsi="Lucida Sans Unicode" w:cs="Lucida Sans Unicode"/>
          <w:sz w:val="22"/>
          <w:szCs w:val="22"/>
        </w:rPr>
        <w:t xml:space="preserve">prema unaprijed utvrđenim pravilima </w:t>
      </w:r>
      <w:r w:rsidR="008B2A9F" w:rsidRPr="004941B7">
        <w:rPr>
          <w:rFonts w:ascii="Lucida Sans Unicode" w:hAnsi="Lucida Sans Unicode" w:cs="Lucida Sans Unicode"/>
          <w:sz w:val="22"/>
          <w:szCs w:val="22"/>
        </w:rPr>
        <w:t>utvrditi už</w:t>
      </w:r>
      <w:r w:rsidR="00BC6B28">
        <w:rPr>
          <w:rFonts w:ascii="Lucida Sans Unicode" w:hAnsi="Lucida Sans Unicode" w:cs="Lucida Sans Unicode"/>
          <w:sz w:val="22"/>
          <w:szCs w:val="22"/>
        </w:rPr>
        <w:t>i izbor</w:t>
      </w:r>
      <w:r w:rsidR="008B2A9F" w:rsidRPr="004941B7">
        <w:rPr>
          <w:rFonts w:ascii="Lucida Sans Unicode" w:hAnsi="Lucida Sans Unicode" w:cs="Lucida Sans Unicode"/>
          <w:sz w:val="22"/>
          <w:szCs w:val="22"/>
        </w:rPr>
        <w:t xml:space="preserve"> </w:t>
      </w:r>
      <w:r w:rsidR="00274964">
        <w:rPr>
          <w:rFonts w:ascii="Lucida Sans Unicode" w:hAnsi="Lucida Sans Unicode" w:cs="Lucida Sans Unicode"/>
          <w:sz w:val="22"/>
          <w:szCs w:val="22"/>
        </w:rPr>
        <w:t>kandidata</w:t>
      </w:r>
      <w:r w:rsidR="008B2A9F" w:rsidRPr="004941B7">
        <w:rPr>
          <w:rFonts w:ascii="Lucida Sans Unicode" w:hAnsi="Lucida Sans Unicode" w:cs="Lucida Sans Unicode"/>
          <w:sz w:val="22"/>
          <w:szCs w:val="22"/>
        </w:rPr>
        <w:t xml:space="preserve"> s najboljim kvalifikacijama</w:t>
      </w:r>
      <w:r w:rsidR="002E780A" w:rsidRPr="004941B7">
        <w:rPr>
          <w:rFonts w:ascii="Lucida Sans Unicode" w:hAnsi="Lucida Sans Unicode" w:cs="Lucida Sans Unicode"/>
          <w:sz w:val="22"/>
          <w:szCs w:val="22"/>
        </w:rPr>
        <w:t xml:space="preserve">. </w:t>
      </w:r>
    </w:p>
    <w:p w:rsidR="005B33CE" w:rsidRDefault="00F20100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18</w:t>
      </w:r>
      <w:r w:rsidR="00CD429A">
        <w:rPr>
          <w:rFonts w:ascii="Lucida Sans Unicode" w:hAnsi="Lucida Sans Unicode"/>
          <w:sz w:val="22"/>
        </w:rPr>
        <w:t xml:space="preserve">.5. </w:t>
      </w:r>
      <w:r w:rsidR="005B33CE">
        <w:rPr>
          <w:rFonts w:ascii="Lucida Sans Unicode" w:hAnsi="Lucida Sans Unicode"/>
          <w:sz w:val="22"/>
        </w:rPr>
        <w:t>Prilikom pregleda i ocjene ponuda</w:t>
      </w:r>
      <w:r w:rsidR="004030DB">
        <w:rPr>
          <w:rFonts w:ascii="Lucida Sans Unicode" w:hAnsi="Lucida Sans Unicode"/>
          <w:sz w:val="22"/>
        </w:rPr>
        <w:t xml:space="preserve"> u drugoj fazi </w:t>
      </w:r>
      <w:r w:rsidR="005B33CE">
        <w:rPr>
          <w:rFonts w:ascii="Lucida Sans Unicode" w:hAnsi="Lucida Sans Unicode"/>
          <w:sz w:val="22"/>
        </w:rPr>
        <w:t xml:space="preserve"> Odbor za nabavu provodi iste aktivnosti kao i u postupku javnog nadmetanja u jednoj fazi</w:t>
      </w:r>
      <w:r w:rsidR="0050341E">
        <w:rPr>
          <w:rFonts w:ascii="Lucida Sans Unicode" w:hAnsi="Lucida Sans Unicode"/>
          <w:sz w:val="22"/>
        </w:rPr>
        <w:t>,</w:t>
      </w:r>
      <w:r w:rsidR="005B33CE">
        <w:rPr>
          <w:rFonts w:ascii="Lucida Sans Unicode" w:hAnsi="Lucida Sans Unicode"/>
          <w:sz w:val="22"/>
        </w:rPr>
        <w:t xml:space="preserve"> osim </w:t>
      </w:r>
      <w:r w:rsidR="005B33CE" w:rsidRPr="000E70CC">
        <w:rPr>
          <w:rFonts w:ascii="Lucida Sans Unicode" w:hAnsi="Lucida Sans Unicode"/>
          <w:sz w:val="22"/>
        </w:rPr>
        <w:t>procjen</w:t>
      </w:r>
      <w:r w:rsidR="005B33CE">
        <w:rPr>
          <w:rFonts w:ascii="Lucida Sans Unicode" w:hAnsi="Lucida Sans Unicode"/>
          <w:sz w:val="22"/>
        </w:rPr>
        <w:t>e</w:t>
      </w:r>
      <w:r w:rsidR="005B33CE" w:rsidRPr="000E70CC">
        <w:rPr>
          <w:rFonts w:ascii="Lucida Sans Unicode" w:hAnsi="Lucida Sans Unicode"/>
          <w:sz w:val="22"/>
        </w:rPr>
        <w:t xml:space="preserve"> </w:t>
      </w:r>
      <w:r w:rsidR="004941B7">
        <w:rPr>
          <w:rFonts w:ascii="Lucida Sans Unicode" w:hAnsi="Lucida Sans Unicode"/>
          <w:sz w:val="22"/>
        </w:rPr>
        <w:t>postojanja razloga isključenja i ispunjenja uvjeta kvalifikacije.</w:t>
      </w:r>
    </w:p>
    <w:p w:rsidR="003B3D04" w:rsidRPr="005079C0" w:rsidRDefault="00520A80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lastRenderedPageBreak/>
        <w:t>19</w:t>
      </w:r>
      <w:r w:rsidR="00CD429A" w:rsidRPr="00CD429A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3B3D04" w:rsidRPr="005079C0">
        <w:rPr>
          <w:rFonts w:ascii="Lucida Sans Unicode" w:hAnsi="Lucida Sans Unicode" w:cs="Lucida Sans Unicode"/>
          <w:b/>
          <w:sz w:val="22"/>
          <w:szCs w:val="22"/>
        </w:rPr>
        <w:t xml:space="preserve">Pojašnjenje i upotpunjavanje </w:t>
      </w:r>
    </w:p>
    <w:p w:rsidR="003B3D04" w:rsidRDefault="003B3D04" w:rsidP="00647006">
      <w:pPr>
        <w:spacing w:after="120"/>
        <w:jc w:val="both"/>
        <w:rPr>
          <w:rFonts w:ascii="Lucida Sans Unicode" w:hAnsi="Lucida Sans Unicode"/>
          <w:sz w:val="22"/>
        </w:rPr>
      </w:pPr>
      <w:r w:rsidRPr="003B3D04">
        <w:rPr>
          <w:rFonts w:ascii="Lucida Sans Unicode" w:hAnsi="Lucida Sans Unicode"/>
          <w:sz w:val="22"/>
        </w:rPr>
        <w:t xml:space="preserve">Ako </w:t>
      </w:r>
      <w:r>
        <w:rPr>
          <w:rFonts w:ascii="Lucida Sans Unicode" w:hAnsi="Lucida Sans Unicode"/>
          <w:sz w:val="22"/>
        </w:rPr>
        <w:t>podaci ili</w:t>
      </w:r>
      <w:r w:rsidRPr="003B3D04">
        <w:rPr>
          <w:rFonts w:ascii="Lucida Sans Unicode" w:hAnsi="Lucida Sans Unicode"/>
          <w:sz w:val="22"/>
        </w:rPr>
        <w:t xml:space="preserve"> dokumentacija koju trebao podnije</w:t>
      </w:r>
      <w:r>
        <w:rPr>
          <w:rFonts w:ascii="Lucida Sans Unicode" w:hAnsi="Lucida Sans Unicode"/>
          <w:sz w:val="22"/>
        </w:rPr>
        <w:t xml:space="preserve">ti </w:t>
      </w:r>
      <w:r w:rsidR="00274964">
        <w:rPr>
          <w:rFonts w:ascii="Lucida Sans Unicode" w:hAnsi="Lucida Sans Unicode"/>
          <w:sz w:val="22"/>
        </w:rPr>
        <w:t>kandidat ili ponuditelj</w:t>
      </w:r>
      <w:r>
        <w:rPr>
          <w:rFonts w:ascii="Lucida Sans Unicode" w:hAnsi="Lucida Sans Unicode"/>
          <w:sz w:val="22"/>
        </w:rPr>
        <w:t xml:space="preserve"> </w:t>
      </w:r>
      <w:r w:rsidR="000533C1">
        <w:rPr>
          <w:rFonts w:ascii="Lucida Sans Unicode" w:hAnsi="Lucida Sans Unicode"/>
          <w:sz w:val="22"/>
        </w:rPr>
        <w:t xml:space="preserve">jesu ili se čine </w:t>
      </w:r>
      <w:r>
        <w:rPr>
          <w:rFonts w:ascii="Lucida Sans Unicode" w:hAnsi="Lucida Sans Unicode"/>
          <w:sz w:val="22"/>
        </w:rPr>
        <w:t>nepotpuni</w:t>
      </w:r>
      <w:r w:rsidRPr="003B3D04">
        <w:rPr>
          <w:rFonts w:ascii="Lucida Sans Unicode" w:hAnsi="Lucida Sans Unicode"/>
          <w:sz w:val="22"/>
        </w:rPr>
        <w:t xml:space="preserve"> ili </w:t>
      </w:r>
      <w:r w:rsidR="000533C1">
        <w:rPr>
          <w:rFonts w:ascii="Lucida Sans Unicode" w:hAnsi="Lucida Sans Unicode"/>
          <w:sz w:val="22"/>
        </w:rPr>
        <w:t>pogrešni</w:t>
      </w:r>
      <w:r w:rsidRPr="003B3D04">
        <w:rPr>
          <w:rFonts w:ascii="Lucida Sans Unicode" w:hAnsi="Lucida Sans Unicode"/>
          <w:sz w:val="22"/>
        </w:rPr>
        <w:t xml:space="preserve"> ili ako nedostaju određeni dokumenti, </w:t>
      </w:r>
      <w:r w:rsidR="009C48BE">
        <w:rPr>
          <w:rFonts w:ascii="Lucida Sans Unicode" w:hAnsi="Lucida Sans Unicode"/>
          <w:sz w:val="22"/>
        </w:rPr>
        <w:t>NOJN</w:t>
      </w:r>
      <w:r w:rsidR="000533C1">
        <w:rPr>
          <w:rFonts w:ascii="Lucida Sans Unicode" w:hAnsi="Lucida Sans Unicode"/>
          <w:sz w:val="22"/>
        </w:rPr>
        <w:t xml:space="preserve"> može tijekom pregleda i ocjene prijava i ponuda</w:t>
      </w:r>
      <w:r w:rsidRPr="003B3D04">
        <w:rPr>
          <w:rFonts w:ascii="Lucida Sans Unicode" w:hAnsi="Lucida Sans Unicode"/>
          <w:sz w:val="22"/>
        </w:rPr>
        <w:t xml:space="preserve"> zahtijevati od </w:t>
      </w:r>
      <w:r w:rsidR="000533C1">
        <w:rPr>
          <w:rFonts w:ascii="Lucida Sans Unicode" w:hAnsi="Lucida Sans Unicode"/>
          <w:sz w:val="22"/>
        </w:rPr>
        <w:t>tih</w:t>
      </w:r>
      <w:r w:rsidRPr="003B3D04">
        <w:rPr>
          <w:rFonts w:ascii="Lucida Sans Unicode" w:hAnsi="Lucida Sans Unicode"/>
          <w:sz w:val="22"/>
        </w:rPr>
        <w:t xml:space="preserve"> </w:t>
      </w:r>
      <w:r w:rsidR="00274964">
        <w:rPr>
          <w:rFonts w:ascii="Lucida Sans Unicode" w:hAnsi="Lucida Sans Unicode"/>
          <w:sz w:val="22"/>
        </w:rPr>
        <w:t>kandidata ili ponuditelja</w:t>
      </w:r>
      <w:r w:rsidRPr="003B3D04">
        <w:rPr>
          <w:rFonts w:ascii="Lucida Sans Unicode" w:hAnsi="Lucida Sans Unicode"/>
          <w:sz w:val="22"/>
        </w:rPr>
        <w:t xml:space="preserve"> da podnesu, dopune, </w:t>
      </w:r>
      <w:r w:rsidR="000533C1">
        <w:rPr>
          <w:rFonts w:ascii="Lucida Sans Unicode" w:hAnsi="Lucida Sans Unicode"/>
          <w:sz w:val="22"/>
        </w:rPr>
        <w:t>pojasne</w:t>
      </w:r>
      <w:r w:rsidRPr="003B3D04">
        <w:rPr>
          <w:rFonts w:ascii="Lucida Sans Unicode" w:hAnsi="Lucida Sans Unicode"/>
          <w:sz w:val="22"/>
        </w:rPr>
        <w:t xml:space="preserve"> ili upotpune nužne </w:t>
      </w:r>
      <w:r w:rsidR="000533C1">
        <w:rPr>
          <w:rFonts w:ascii="Lucida Sans Unicode" w:hAnsi="Lucida Sans Unicode"/>
          <w:sz w:val="22"/>
        </w:rPr>
        <w:t>podatke</w:t>
      </w:r>
      <w:r w:rsidRPr="003B3D04">
        <w:rPr>
          <w:rFonts w:ascii="Lucida Sans Unicode" w:hAnsi="Lucida Sans Unicode"/>
          <w:sz w:val="22"/>
        </w:rPr>
        <w:t xml:space="preserve"> ili dokumentaciju u </w:t>
      </w:r>
      <w:r w:rsidR="000533C1">
        <w:rPr>
          <w:rFonts w:ascii="Lucida Sans Unicode" w:hAnsi="Lucida Sans Unicode"/>
          <w:sz w:val="22"/>
        </w:rPr>
        <w:t xml:space="preserve">primjerenom roku koji ne smije biti kraći od 5 kalendarskih dana. Takvi zahtjevi i postupanje </w:t>
      </w:r>
      <w:r w:rsidR="00D4601D">
        <w:rPr>
          <w:rFonts w:ascii="Lucida Sans Unicode" w:hAnsi="Lucida Sans Unicode"/>
          <w:sz w:val="22"/>
        </w:rPr>
        <w:t>NOJN</w:t>
      </w:r>
      <w:r w:rsidR="000533C1">
        <w:rPr>
          <w:rFonts w:ascii="Lucida Sans Unicode" w:hAnsi="Lucida Sans Unicode"/>
          <w:sz w:val="22"/>
        </w:rPr>
        <w:t xml:space="preserve">-a moraju biti u </w:t>
      </w:r>
      <w:r w:rsidRPr="003B3D04">
        <w:rPr>
          <w:rFonts w:ascii="Lucida Sans Unicode" w:hAnsi="Lucida Sans Unicode"/>
          <w:sz w:val="22"/>
        </w:rPr>
        <w:t xml:space="preserve">skladu s načelima jednakog </w:t>
      </w:r>
      <w:r w:rsidR="00501AE5">
        <w:rPr>
          <w:rFonts w:ascii="Lucida Sans Unicode" w:hAnsi="Lucida Sans Unicode"/>
          <w:sz w:val="22"/>
        </w:rPr>
        <w:t>tretmana</w:t>
      </w:r>
      <w:r w:rsidRPr="003B3D04">
        <w:rPr>
          <w:rFonts w:ascii="Lucida Sans Unicode" w:hAnsi="Lucida Sans Unicode"/>
          <w:sz w:val="22"/>
        </w:rPr>
        <w:t xml:space="preserve"> i transparentnosti.</w:t>
      </w:r>
    </w:p>
    <w:p w:rsidR="00584B54" w:rsidRDefault="00584B54" w:rsidP="00584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sz w:val="22"/>
        </w:rPr>
      </w:pPr>
      <w:r>
        <w:rPr>
          <w:rFonts w:ascii="Lucida Sans Unicode" w:hAnsi="Lucida Sans Unicode" w:cs="Lucida Sans Unicode"/>
          <w:sz w:val="22"/>
          <w:szCs w:val="22"/>
        </w:rPr>
        <w:t>Objašnjenje</w:t>
      </w:r>
      <w:r>
        <w:rPr>
          <w:rFonts w:ascii="Lucida Sans Unicode" w:hAnsi="Lucida Sans Unicode"/>
          <w:sz w:val="22"/>
        </w:rPr>
        <w:t xml:space="preserve"> </w:t>
      </w:r>
      <w:r>
        <w:rPr>
          <w:sz w:val="22"/>
        </w:rPr>
        <w:t>–</w:t>
      </w:r>
    </w:p>
    <w:p w:rsidR="00501AE5" w:rsidRDefault="00501AE5" w:rsidP="00584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P</w:t>
      </w:r>
      <w:r w:rsidRPr="00CA5421">
        <w:rPr>
          <w:rFonts w:ascii="Lucida Sans Unicode" w:hAnsi="Lucida Sans Unicode"/>
          <w:sz w:val="22"/>
        </w:rPr>
        <w:t xml:space="preserve">ojašnjenjem ili upotpunjavanjem </w:t>
      </w:r>
      <w:r>
        <w:rPr>
          <w:rFonts w:ascii="Lucida Sans Unicode" w:hAnsi="Lucida Sans Unicode"/>
          <w:sz w:val="22"/>
        </w:rPr>
        <w:t xml:space="preserve">se </w:t>
      </w:r>
      <w:r w:rsidRPr="00CA5421">
        <w:rPr>
          <w:rFonts w:ascii="Lucida Sans Unicode" w:hAnsi="Lucida Sans Unicode"/>
          <w:sz w:val="22"/>
        </w:rPr>
        <w:t xml:space="preserve">ne smiju tražiti niti prihvatiti znatne izmjene ponuda. </w:t>
      </w:r>
      <w:r w:rsidRPr="00501AE5">
        <w:rPr>
          <w:rFonts w:ascii="Lucida Sans Unicode" w:hAnsi="Lucida Sans Unicode"/>
          <w:sz w:val="22"/>
        </w:rPr>
        <w:t>Nesukladnost s tehničkim specifikacijama i drugim temeljnim materijalnim zahtjevima mora dovesti do odbijanja nesukladne ponude. U suprotnosti je s načelom jednakog tretmana prihva</w:t>
      </w:r>
      <w:r w:rsidR="00006FDE">
        <w:rPr>
          <w:rFonts w:ascii="Lucida Sans Unicode" w:hAnsi="Lucida Sans Unicode"/>
          <w:sz w:val="22"/>
        </w:rPr>
        <w:t>titi</w:t>
      </w:r>
      <w:r w:rsidRPr="00501AE5">
        <w:rPr>
          <w:rFonts w:ascii="Lucida Sans Unicode" w:hAnsi="Lucida Sans Unicode"/>
          <w:sz w:val="22"/>
        </w:rPr>
        <w:t xml:space="preserve"> ponude koje nisu u skladu s takvim zahtjevima ili dozvoliti njihovu izmjenu</w:t>
      </w:r>
      <w:r>
        <w:rPr>
          <w:rFonts w:ascii="Lucida Sans Unicode" w:hAnsi="Lucida Sans Unicode"/>
          <w:sz w:val="22"/>
        </w:rPr>
        <w:t xml:space="preserve"> putem pojašnjenja ili upotpunjavanja ponude</w:t>
      </w:r>
      <w:r w:rsidRPr="00501AE5">
        <w:rPr>
          <w:rFonts w:ascii="Lucida Sans Unicode" w:hAnsi="Lucida Sans Unicode"/>
          <w:sz w:val="22"/>
        </w:rPr>
        <w:t>.</w:t>
      </w:r>
    </w:p>
    <w:p w:rsidR="00CA5421" w:rsidRPr="00CA5421" w:rsidRDefault="00CA5421" w:rsidP="00584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/>
          <w:sz w:val="22"/>
        </w:rPr>
      </w:pPr>
      <w:r w:rsidRPr="00CA5421">
        <w:rPr>
          <w:rFonts w:ascii="Lucida Sans Unicode" w:hAnsi="Lucida Sans Unicode"/>
          <w:sz w:val="22"/>
        </w:rPr>
        <w:t>Zahtjev za pojašnjenjem ili upotpunjavanjem ne smije rezultirati</w:t>
      </w:r>
      <w:r w:rsidR="0050341E">
        <w:rPr>
          <w:rFonts w:ascii="Lucida Sans Unicode" w:hAnsi="Lucida Sans Unicode"/>
          <w:sz w:val="22"/>
        </w:rPr>
        <w:t>,</w:t>
      </w:r>
      <w:r w:rsidRPr="00CA5421">
        <w:rPr>
          <w:rFonts w:ascii="Lucida Sans Unicode" w:hAnsi="Lucida Sans Unicode"/>
          <w:sz w:val="22"/>
        </w:rPr>
        <w:t xml:space="preserve"> primjerice:</w:t>
      </w:r>
    </w:p>
    <w:p w:rsidR="00CA5421" w:rsidRPr="00CA5421" w:rsidRDefault="00CA5421" w:rsidP="00584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/>
          <w:sz w:val="22"/>
        </w:rPr>
      </w:pPr>
      <w:r w:rsidRPr="00CA5421">
        <w:rPr>
          <w:rFonts w:ascii="Lucida Sans Unicode" w:hAnsi="Lucida Sans Unicode"/>
          <w:sz w:val="22"/>
        </w:rPr>
        <w:t xml:space="preserve">- da ponuda koja ne zadovoljava tehničke specifikacije nakon pojašnjenja ili upotpunjavanja postane tehnički sukladna ponuda,  </w:t>
      </w:r>
    </w:p>
    <w:p w:rsidR="00170ED1" w:rsidRDefault="00CA5421" w:rsidP="00584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/>
          <w:sz w:val="22"/>
        </w:rPr>
      </w:pPr>
      <w:r w:rsidRPr="00CA5421">
        <w:rPr>
          <w:rFonts w:ascii="Lucida Sans Unicode" w:hAnsi="Lucida Sans Unicode"/>
          <w:sz w:val="22"/>
        </w:rPr>
        <w:t>- izmjenom cijene ponude (osim u slučaju ispravljanja računske pogreške)</w:t>
      </w:r>
      <w:r w:rsidR="00636F8A">
        <w:rPr>
          <w:rFonts w:ascii="Lucida Sans Unicode" w:hAnsi="Lucida Sans Unicode"/>
          <w:sz w:val="22"/>
        </w:rPr>
        <w:t>,</w:t>
      </w:r>
    </w:p>
    <w:p w:rsidR="00006FDE" w:rsidRPr="00006FDE" w:rsidRDefault="00170ED1" w:rsidP="00584B54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 promjenom ponuditelja ili sastava zajednice ponuditelja</w:t>
      </w:r>
      <w:r w:rsidR="00CA5421" w:rsidRPr="00CA5421">
        <w:rPr>
          <w:rFonts w:ascii="Lucida Sans Unicode" w:hAnsi="Lucida Sans Unicode"/>
          <w:sz w:val="22"/>
        </w:rPr>
        <w:t>.</w:t>
      </w:r>
    </w:p>
    <w:p w:rsidR="001F5378" w:rsidRPr="005079C0" w:rsidRDefault="00520A80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5079C0">
        <w:rPr>
          <w:rFonts w:ascii="Lucida Sans Unicode" w:hAnsi="Lucida Sans Unicode" w:cs="Lucida Sans Unicode"/>
          <w:b/>
          <w:sz w:val="22"/>
          <w:szCs w:val="22"/>
        </w:rPr>
        <w:t>2</w:t>
      </w:r>
      <w:r>
        <w:rPr>
          <w:rFonts w:ascii="Lucida Sans Unicode" w:hAnsi="Lucida Sans Unicode" w:cs="Lucida Sans Unicode"/>
          <w:b/>
          <w:sz w:val="22"/>
          <w:szCs w:val="22"/>
        </w:rPr>
        <w:t>0</w:t>
      </w:r>
      <w:r w:rsidR="00CD429A" w:rsidRPr="005079C0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2216FC" w:rsidRPr="005079C0">
        <w:rPr>
          <w:rFonts w:ascii="Lucida Sans Unicode" w:hAnsi="Lucida Sans Unicode" w:cs="Lucida Sans Unicode"/>
          <w:b/>
          <w:sz w:val="22"/>
          <w:szCs w:val="22"/>
        </w:rPr>
        <w:t>Odbijanje prijava i ponuda</w:t>
      </w:r>
    </w:p>
    <w:p w:rsidR="002216FC" w:rsidRPr="00760781" w:rsidRDefault="00520A80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20</w:t>
      </w:r>
      <w:r w:rsidR="002216FC" w:rsidRPr="00760781">
        <w:rPr>
          <w:rFonts w:ascii="Lucida Sans Unicode" w:hAnsi="Lucida Sans Unicode"/>
          <w:sz w:val="22"/>
        </w:rPr>
        <w:t>.</w:t>
      </w:r>
      <w:r w:rsidR="00CD429A">
        <w:rPr>
          <w:rFonts w:ascii="Lucida Sans Unicode" w:hAnsi="Lucida Sans Unicode"/>
          <w:sz w:val="22"/>
        </w:rPr>
        <w:t>1.</w:t>
      </w:r>
      <w:r w:rsidR="002216FC" w:rsidRPr="00760781">
        <w:rPr>
          <w:rFonts w:ascii="Lucida Sans Unicode" w:hAnsi="Lucida Sans Unicode"/>
          <w:sz w:val="22"/>
        </w:rPr>
        <w:t xml:space="preserve"> </w:t>
      </w:r>
      <w:r w:rsidR="00127615">
        <w:rPr>
          <w:rFonts w:ascii="Lucida Sans Unicode" w:hAnsi="Lucida Sans Unicode"/>
          <w:sz w:val="22"/>
        </w:rPr>
        <w:t>NOJN</w:t>
      </w:r>
      <w:r w:rsidR="002216FC" w:rsidRPr="00760781">
        <w:rPr>
          <w:rFonts w:ascii="Lucida Sans Unicode" w:hAnsi="Lucida Sans Unicode"/>
          <w:sz w:val="22"/>
        </w:rPr>
        <w:t xml:space="preserve"> obvezan je na osnovi rezultata pregleda i ocjene </w:t>
      </w:r>
      <w:r w:rsidR="002216FC">
        <w:rPr>
          <w:rFonts w:ascii="Lucida Sans Unicode" w:hAnsi="Lucida Sans Unicode"/>
          <w:sz w:val="22"/>
        </w:rPr>
        <w:t xml:space="preserve">prijava ili </w:t>
      </w:r>
      <w:r w:rsidR="002216FC" w:rsidRPr="00760781">
        <w:rPr>
          <w:rFonts w:ascii="Lucida Sans Unicode" w:hAnsi="Lucida Sans Unicode"/>
          <w:sz w:val="22"/>
        </w:rPr>
        <w:t>ponuda odbiti</w:t>
      </w:r>
      <w:r w:rsidR="002216FC">
        <w:rPr>
          <w:rStyle w:val="Referencafusnote"/>
          <w:rFonts w:ascii="Lucida Sans Unicode" w:hAnsi="Lucida Sans Unicode"/>
          <w:sz w:val="22"/>
        </w:rPr>
        <w:footnoteReference w:id="5"/>
      </w:r>
      <w:r w:rsidR="002216FC" w:rsidRPr="00760781">
        <w:rPr>
          <w:rFonts w:ascii="Lucida Sans Unicode" w:hAnsi="Lucida Sans Unicode"/>
          <w:sz w:val="22"/>
        </w:rPr>
        <w:t>:</w:t>
      </w:r>
    </w:p>
    <w:p w:rsidR="002216FC" w:rsidRDefault="002216FC" w:rsidP="00CD429A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 prijavu ili ponudu koja je stigla nakon roka za dostavu,</w:t>
      </w:r>
    </w:p>
    <w:p w:rsidR="002216FC" w:rsidRDefault="002216FC" w:rsidP="00CD429A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prijavu ili ponudu koja je na drugom jeziku nego je navedeno u </w:t>
      </w:r>
      <w:proofErr w:type="spellStart"/>
      <w:r>
        <w:rPr>
          <w:rFonts w:ascii="Lucida Sans Unicode" w:hAnsi="Lucida Sans Unicode"/>
          <w:sz w:val="22"/>
        </w:rPr>
        <w:t>OoN</w:t>
      </w:r>
      <w:proofErr w:type="spellEnd"/>
      <w:r>
        <w:rPr>
          <w:rFonts w:ascii="Lucida Sans Unicode" w:hAnsi="Lucida Sans Unicode"/>
          <w:sz w:val="22"/>
        </w:rPr>
        <w:t xml:space="preserve"> i </w:t>
      </w:r>
      <w:r w:rsidRPr="006942B6">
        <w:rPr>
          <w:rFonts w:ascii="Lucida Sans Unicode" w:hAnsi="Lucida Sans Unicode"/>
          <w:sz w:val="22"/>
        </w:rPr>
        <w:t xml:space="preserve"> dokumentacij</w:t>
      </w:r>
      <w:r>
        <w:rPr>
          <w:rFonts w:ascii="Lucida Sans Unicode" w:hAnsi="Lucida Sans Unicode"/>
          <w:sz w:val="22"/>
        </w:rPr>
        <w:t>i</w:t>
      </w:r>
      <w:r w:rsidRPr="006942B6">
        <w:rPr>
          <w:rFonts w:ascii="Lucida Sans Unicode" w:hAnsi="Lucida Sans Unicode"/>
          <w:sz w:val="22"/>
        </w:rPr>
        <w:t xml:space="preserve"> za nadmetanje</w:t>
      </w:r>
      <w:r>
        <w:rPr>
          <w:rFonts w:ascii="Lucida Sans Unicode" w:hAnsi="Lucida Sans Unicode"/>
          <w:sz w:val="22"/>
        </w:rPr>
        <w:t>,</w:t>
      </w:r>
    </w:p>
    <w:p w:rsidR="002216FC" w:rsidRPr="00760781" w:rsidRDefault="002216FC" w:rsidP="00CD429A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</w:t>
      </w:r>
      <w:r w:rsidRPr="00760781">
        <w:rPr>
          <w:rFonts w:ascii="Lucida Sans Unicode" w:hAnsi="Lucida Sans Unicode"/>
          <w:sz w:val="22"/>
        </w:rPr>
        <w:t xml:space="preserve"> ponudu ponuditelja koji nije dostavio jamstvo za ozbiljnost ponude ako je traženo, odnosno ako dostavljeno jamstvo nije valjano</w:t>
      </w:r>
      <w:r>
        <w:rPr>
          <w:rFonts w:ascii="Lucida Sans Unicode" w:hAnsi="Lucida Sans Unicode"/>
          <w:sz w:val="22"/>
        </w:rPr>
        <w:t xml:space="preserve"> ili je preniske vrijednosti</w:t>
      </w:r>
      <w:r w:rsidRPr="00760781">
        <w:rPr>
          <w:rFonts w:ascii="Lucida Sans Unicode" w:hAnsi="Lucida Sans Unicode"/>
          <w:sz w:val="22"/>
        </w:rPr>
        <w:t>,</w:t>
      </w:r>
    </w:p>
    <w:p w:rsidR="002216FC" w:rsidRPr="00760781" w:rsidRDefault="002216FC" w:rsidP="00CD429A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</w:t>
      </w:r>
      <w:r w:rsidRPr="00760781">
        <w:rPr>
          <w:rFonts w:ascii="Lucida Sans Unicode" w:hAnsi="Lucida Sans Unicode"/>
          <w:sz w:val="22"/>
        </w:rPr>
        <w:t xml:space="preserve"> ponudu</w:t>
      </w:r>
      <w:r w:rsidR="00274964">
        <w:rPr>
          <w:rFonts w:ascii="Lucida Sans Unicode" w:hAnsi="Lucida Sans Unicode"/>
          <w:sz w:val="22"/>
        </w:rPr>
        <w:t xml:space="preserve"> ponuditelja</w:t>
      </w:r>
      <w:r w:rsidRPr="00760781">
        <w:rPr>
          <w:rFonts w:ascii="Lucida Sans Unicode" w:hAnsi="Lucida Sans Unicode"/>
          <w:sz w:val="22"/>
        </w:rPr>
        <w:t xml:space="preserve"> </w:t>
      </w:r>
      <w:r>
        <w:rPr>
          <w:rFonts w:ascii="Lucida Sans Unicode" w:hAnsi="Lucida Sans Unicode"/>
          <w:sz w:val="22"/>
        </w:rPr>
        <w:t xml:space="preserve">ili prijavu </w:t>
      </w:r>
      <w:r w:rsidR="00274964">
        <w:rPr>
          <w:rFonts w:ascii="Lucida Sans Unicode" w:hAnsi="Lucida Sans Unicode"/>
          <w:sz w:val="22"/>
        </w:rPr>
        <w:t>kandidata</w:t>
      </w:r>
      <w:r w:rsidRPr="00760781">
        <w:rPr>
          <w:rFonts w:ascii="Lucida Sans Unicode" w:hAnsi="Lucida Sans Unicode"/>
          <w:sz w:val="22"/>
        </w:rPr>
        <w:t xml:space="preserve"> koji nije dokazao </w:t>
      </w:r>
      <w:r w:rsidR="00274964">
        <w:rPr>
          <w:rFonts w:ascii="Lucida Sans Unicode" w:hAnsi="Lucida Sans Unicode"/>
          <w:sz w:val="22"/>
        </w:rPr>
        <w:t>uvjete</w:t>
      </w:r>
      <w:r w:rsidRPr="00760781">
        <w:rPr>
          <w:rFonts w:ascii="Lucida Sans Unicode" w:hAnsi="Lucida Sans Unicode"/>
          <w:sz w:val="22"/>
        </w:rPr>
        <w:t xml:space="preserve"> </w:t>
      </w:r>
      <w:r>
        <w:rPr>
          <w:rFonts w:ascii="Lucida Sans Unicode" w:hAnsi="Lucida Sans Unicode"/>
          <w:sz w:val="22"/>
        </w:rPr>
        <w:t>kvalifikacij</w:t>
      </w:r>
      <w:r w:rsidR="00274964">
        <w:rPr>
          <w:rFonts w:ascii="Lucida Sans Unicode" w:hAnsi="Lucida Sans Unicode"/>
          <w:sz w:val="22"/>
        </w:rPr>
        <w:t>e</w:t>
      </w:r>
      <w:r w:rsidRPr="00760781">
        <w:rPr>
          <w:rFonts w:ascii="Lucida Sans Unicode" w:hAnsi="Lucida Sans Unicode"/>
          <w:sz w:val="22"/>
        </w:rPr>
        <w:t xml:space="preserve"> u skladu s dokumentacijom za nadmetanje i odredbama ovog </w:t>
      </w:r>
      <w:r>
        <w:rPr>
          <w:rFonts w:ascii="Lucida Sans Unicode" w:hAnsi="Lucida Sans Unicode"/>
          <w:sz w:val="22"/>
        </w:rPr>
        <w:t>Priloga</w:t>
      </w:r>
      <w:r w:rsidRPr="00760781">
        <w:rPr>
          <w:rFonts w:ascii="Lucida Sans Unicode" w:hAnsi="Lucida Sans Unicode"/>
          <w:sz w:val="22"/>
        </w:rPr>
        <w:t>,</w:t>
      </w:r>
    </w:p>
    <w:p w:rsidR="002216FC" w:rsidRPr="00760781" w:rsidRDefault="002216FC" w:rsidP="00CD429A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lastRenderedPageBreak/>
        <w:t>-</w:t>
      </w:r>
      <w:r w:rsidRPr="00760781">
        <w:rPr>
          <w:rFonts w:ascii="Lucida Sans Unicode" w:hAnsi="Lucida Sans Unicode"/>
          <w:sz w:val="22"/>
        </w:rPr>
        <w:t xml:space="preserve"> ponudu </w:t>
      </w:r>
      <w:r w:rsidR="00274964">
        <w:rPr>
          <w:rFonts w:ascii="Lucida Sans Unicode" w:hAnsi="Lucida Sans Unicode"/>
          <w:sz w:val="22"/>
        </w:rPr>
        <w:t xml:space="preserve">ili prijavu </w:t>
      </w:r>
      <w:r w:rsidRPr="00760781">
        <w:rPr>
          <w:rFonts w:ascii="Lucida Sans Unicode" w:hAnsi="Lucida Sans Unicode"/>
          <w:sz w:val="22"/>
        </w:rPr>
        <w:t>koja nije cjelovita</w:t>
      </w:r>
      <w:r w:rsidR="004941B7">
        <w:rPr>
          <w:rFonts w:ascii="Lucida Sans Unicode" w:hAnsi="Lucida Sans Unicode"/>
          <w:sz w:val="22"/>
        </w:rPr>
        <w:t xml:space="preserve"> te je nije moguće upotpuniti</w:t>
      </w:r>
      <w:r w:rsidRPr="00760781">
        <w:rPr>
          <w:rFonts w:ascii="Lucida Sans Unicode" w:hAnsi="Lucida Sans Unicode"/>
          <w:sz w:val="22"/>
        </w:rPr>
        <w:t>,</w:t>
      </w:r>
    </w:p>
    <w:p w:rsidR="00274964" w:rsidRPr="00760781" w:rsidRDefault="00274964" w:rsidP="00274964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</w:t>
      </w:r>
      <w:r w:rsidRPr="00760781">
        <w:rPr>
          <w:rFonts w:ascii="Lucida Sans Unicode" w:hAnsi="Lucida Sans Unicode"/>
          <w:sz w:val="22"/>
        </w:rPr>
        <w:t xml:space="preserve"> ponudu koja sadrži pogreške, nedostatke odnosno nejasnoće ako pogreške, nedostaci odnosno nejasnoće nisu uklonjive,</w:t>
      </w:r>
    </w:p>
    <w:p w:rsidR="002216FC" w:rsidRPr="00760781" w:rsidRDefault="002216FC" w:rsidP="00CD429A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</w:t>
      </w:r>
      <w:r w:rsidRPr="00760781">
        <w:rPr>
          <w:rFonts w:ascii="Lucida Sans Unicode" w:hAnsi="Lucida Sans Unicode"/>
          <w:sz w:val="22"/>
        </w:rPr>
        <w:t xml:space="preserve"> ponudu koja je suprotna odredbama dokumentacije za nadmetanje,</w:t>
      </w:r>
    </w:p>
    <w:p w:rsidR="002216FC" w:rsidRPr="00760781" w:rsidRDefault="002216FC" w:rsidP="00CD429A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</w:t>
      </w:r>
      <w:r w:rsidRPr="00760781">
        <w:rPr>
          <w:rFonts w:ascii="Lucida Sans Unicode" w:hAnsi="Lucida Sans Unicode"/>
          <w:sz w:val="22"/>
        </w:rPr>
        <w:t xml:space="preserve"> ponudu u kojoj cijena nije iskazana u apsolutnom iznosu,</w:t>
      </w:r>
    </w:p>
    <w:p w:rsidR="002216FC" w:rsidRPr="00760781" w:rsidRDefault="002216FC" w:rsidP="00CD429A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</w:t>
      </w:r>
      <w:r w:rsidRPr="00760781">
        <w:rPr>
          <w:rFonts w:ascii="Lucida Sans Unicode" w:hAnsi="Lucida Sans Unicode"/>
          <w:sz w:val="22"/>
        </w:rPr>
        <w:t xml:space="preserve"> ponudu u kojoj pojašnjenjem </w:t>
      </w:r>
      <w:r>
        <w:rPr>
          <w:rFonts w:ascii="Lucida Sans Unicode" w:hAnsi="Lucida Sans Unicode"/>
          <w:sz w:val="22"/>
        </w:rPr>
        <w:t xml:space="preserve">ili upotpunjavanjem </w:t>
      </w:r>
      <w:r w:rsidRPr="00760781">
        <w:rPr>
          <w:rFonts w:ascii="Lucida Sans Unicode" w:hAnsi="Lucida Sans Unicode"/>
          <w:sz w:val="22"/>
        </w:rPr>
        <w:t xml:space="preserve">sukladno ovom </w:t>
      </w:r>
      <w:r>
        <w:rPr>
          <w:rFonts w:ascii="Lucida Sans Unicode" w:hAnsi="Lucida Sans Unicode"/>
          <w:sz w:val="22"/>
        </w:rPr>
        <w:t>Prilogu</w:t>
      </w:r>
      <w:r w:rsidRPr="00760781">
        <w:rPr>
          <w:rFonts w:ascii="Lucida Sans Unicode" w:hAnsi="Lucida Sans Unicode"/>
          <w:sz w:val="22"/>
        </w:rPr>
        <w:t xml:space="preserve"> nije uklonjena pogreška, nedostatak ili nejasnoća,</w:t>
      </w:r>
    </w:p>
    <w:p w:rsidR="002216FC" w:rsidRPr="00760781" w:rsidRDefault="002216FC" w:rsidP="00CD429A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</w:t>
      </w:r>
      <w:r w:rsidRPr="00760781">
        <w:rPr>
          <w:rFonts w:ascii="Lucida Sans Unicode" w:hAnsi="Lucida Sans Unicode"/>
          <w:sz w:val="22"/>
        </w:rPr>
        <w:t xml:space="preserve"> ponudu koja ne ispunjava </w:t>
      </w:r>
      <w:r w:rsidR="00A242B7">
        <w:rPr>
          <w:rFonts w:ascii="Lucida Sans Unicode" w:hAnsi="Lucida Sans Unicode"/>
          <w:sz w:val="22"/>
        </w:rPr>
        <w:t xml:space="preserve">obvezne tehničke specifikacije određene u </w:t>
      </w:r>
      <w:r w:rsidRPr="00760781">
        <w:rPr>
          <w:rFonts w:ascii="Lucida Sans Unicode" w:hAnsi="Lucida Sans Unicode"/>
          <w:sz w:val="22"/>
        </w:rPr>
        <w:t>dokumentacij</w:t>
      </w:r>
      <w:r w:rsidR="00A242B7">
        <w:rPr>
          <w:rFonts w:ascii="Lucida Sans Unicode" w:hAnsi="Lucida Sans Unicode"/>
          <w:sz w:val="22"/>
        </w:rPr>
        <w:t>i</w:t>
      </w:r>
      <w:r w:rsidRPr="00760781">
        <w:rPr>
          <w:rFonts w:ascii="Lucida Sans Unicode" w:hAnsi="Lucida Sans Unicode"/>
          <w:sz w:val="22"/>
        </w:rPr>
        <w:t xml:space="preserve"> za nadmetanje,</w:t>
      </w:r>
    </w:p>
    <w:p w:rsidR="002216FC" w:rsidRPr="00760781" w:rsidRDefault="002216FC" w:rsidP="00CD429A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</w:t>
      </w:r>
      <w:r w:rsidRPr="00760781">
        <w:rPr>
          <w:rFonts w:ascii="Lucida Sans Unicode" w:hAnsi="Lucida Sans Unicode"/>
          <w:sz w:val="22"/>
        </w:rPr>
        <w:t xml:space="preserve"> ponudu za koju ponuditelj nije pisanim putem prihvatio ispravak računske pogreške,</w:t>
      </w:r>
    </w:p>
    <w:p w:rsidR="002216FC" w:rsidRPr="00760781" w:rsidRDefault="002216FC" w:rsidP="00CD429A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</w:t>
      </w:r>
      <w:r w:rsidRPr="00760781">
        <w:rPr>
          <w:rFonts w:ascii="Lucida Sans Unicode" w:hAnsi="Lucida Sans Unicode"/>
          <w:sz w:val="22"/>
        </w:rPr>
        <w:t xml:space="preserve"> ponude ponuditelja koji je dostavio dvije ili više ponuda u kojima je ponuditelj i/ili član zajednice ponuditelja,</w:t>
      </w:r>
    </w:p>
    <w:p w:rsidR="002216FC" w:rsidRPr="00760781" w:rsidRDefault="002216FC" w:rsidP="00CD429A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</w:t>
      </w:r>
      <w:r w:rsidRPr="00760781">
        <w:rPr>
          <w:rFonts w:ascii="Lucida Sans Unicode" w:hAnsi="Lucida Sans Unicode"/>
          <w:sz w:val="22"/>
        </w:rPr>
        <w:t xml:space="preserve"> ponudu koja sadrži štetne odredbe</w:t>
      </w:r>
      <w:r>
        <w:rPr>
          <w:rFonts w:ascii="Lucida Sans Unicode" w:hAnsi="Lucida Sans Unicode"/>
          <w:sz w:val="22"/>
        </w:rPr>
        <w:t>.</w:t>
      </w:r>
    </w:p>
    <w:p w:rsidR="002216FC" w:rsidRDefault="00520A80" w:rsidP="00CD429A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20</w:t>
      </w:r>
      <w:r w:rsidR="002216FC" w:rsidRPr="00760781">
        <w:rPr>
          <w:rFonts w:ascii="Lucida Sans Unicode" w:hAnsi="Lucida Sans Unicode"/>
          <w:sz w:val="22"/>
        </w:rPr>
        <w:t>.</w:t>
      </w:r>
      <w:r w:rsidR="00CD429A">
        <w:rPr>
          <w:rFonts w:ascii="Lucida Sans Unicode" w:hAnsi="Lucida Sans Unicode"/>
          <w:sz w:val="22"/>
        </w:rPr>
        <w:t>2</w:t>
      </w:r>
      <w:r w:rsidR="002216FC" w:rsidRPr="00760781">
        <w:rPr>
          <w:rFonts w:ascii="Lucida Sans Unicode" w:hAnsi="Lucida Sans Unicode"/>
          <w:sz w:val="22"/>
        </w:rPr>
        <w:t xml:space="preserve">. </w:t>
      </w:r>
      <w:r w:rsidR="001E5424">
        <w:rPr>
          <w:rFonts w:ascii="Lucida Sans Unicode" w:hAnsi="Lucida Sans Unicode"/>
          <w:sz w:val="22"/>
        </w:rPr>
        <w:t>NOJN</w:t>
      </w:r>
      <w:r w:rsidR="002216FC" w:rsidRPr="00760781">
        <w:rPr>
          <w:rFonts w:ascii="Lucida Sans Unicode" w:hAnsi="Lucida Sans Unicode"/>
          <w:sz w:val="22"/>
        </w:rPr>
        <w:t xml:space="preserve"> može odbiti ponudu </w:t>
      </w:r>
      <w:r w:rsidR="002216FC">
        <w:rPr>
          <w:rFonts w:ascii="Lucida Sans Unicode" w:hAnsi="Lucida Sans Unicode"/>
          <w:sz w:val="22"/>
        </w:rPr>
        <w:t xml:space="preserve">s neuobičajeno niskom cijenom ako ponuditelj </w:t>
      </w:r>
      <w:r w:rsidR="002216FC" w:rsidRPr="00760781">
        <w:rPr>
          <w:rFonts w:ascii="Lucida Sans Unicode" w:hAnsi="Lucida Sans Unicode"/>
          <w:sz w:val="22"/>
        </w:rPr>
        <w:t xml:space="preserve">unutar postavljenog roka nije dao zatraženo objašnjenje </w:t>
      </w:r>
      <w:r w:rsidR="002216FC">
        <w:rPr>
          <w:rFonts w:ascii="Lucida Sans Unicode" w:hAnsi="Lucida Sans Unicode"/>
          <w:sz w:val="22"/>
        </w:rPr>
        <w:t xml:space="preserve">neuobičajeno niske cijene </w:t>
      </w:r>
      <w:r w:rsidR="002216FC" w:rsidRPr="00760781">
        <w:rPr>
          <w:rFonts w:ascii="Lucida Sans Unicode" w:hAnsi="Lucida Sans Unicode"/>
          <w:sz w:val="22"/>
        </w:rPr>
        <w:t>ili njegovo objašnjenje nije prihvatljivo</w:t>
      </w:r>
      <w:r w:rsidR="002216FC">
        <w:rPr>
          <w:rFonts w:ascii="Lucida Sans Unicode" w:hAnsi="Lucida Sans Unicode"/>
          <w:sz w:val="22"/>
        </w:rPr>
        <w:t>.</w:t>
      </w:r>
    </w:p>
    <w:p w:rsidR="00CD429A" w:rsidRPr="005079C0" w:rsidRDefault="00520A80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5079C0">
        <w:rPr>
          <w:rFonts w:ascii="Lucida Sans Unicode" w:hAnsi="Lucida Sans Unicode" w:cs="Lucida Sans Unicode"/>
          <w:b/>
          <w:sz w:val="22"/>
          <w:szCs w:val="22"/>
        </w:rPr>
        <w:t>2</w:t>
      </w:r>
      <w:r>
        <w:rPr>
          <w:rFonts w:ascii="Lucida Sans Unicode" w:hAnsi="Lucida Sans Unicode" w:cs="Lucida Sans Unicode"/>
          <w:b/>
          <w:sz w:val="22"/>
          <w:szCs w:val="22"/>
        </w:rPr>
        <w:t>1</w:t>
      </w:r>
      <w:r w:rsidR="00CD429A" w:rsidRPr="005079C0">
        <w:rPr>
          <w:rFonts w:ascii="Lucida Sans Unicode" w:hAnsi="Lucida Sans Unicode" w:cs="Lucida Sans Unicode"/>
          <w:b/>
          <w:sz w:val="22"/>
          <w:szCs w:val="22"/>
        </w:rPr>
        <w:t>. Zapisnik o pregledu i ocjeni</w:t>
      </w:r>
    </w:p>
    <w:p w:rsidR="00A94881" w:rsidRDefault="00520A80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21</w:t>
      </w:r>
      <w:r w:rsidR="00F0052D" w:rsidRPr="00D74884">
        <w:rPr>
          <w:rFonts w:ascii="Lucida Sans Unicode" w:hAnsi="Lucida Sans Unicode"/>
          <w:sz w:val="22"/>
        </w:rPr>
        <w:t>.</w:t>
      </w:r>
      <w:r w:rsidR="00CD429A">
        <w:rPr>
          <w:rFonts w:ascii="Lucida Sans Unicode" w:hAnsi="Lucida Sans Unicode"/>
          <w:sz w:val="22"/>
        </w:rPr>
        <w:t>1.</w:t>
      </w:r>
      <w:r w:rsidR="00F0052D" w:rsidRPr="00D74884">
        <w:rPr>
          <w:rFonts w:ascii="Lucida Sans Unicode" w:hAnsi="Lucida Sans Unicode"/>
          <w:sz w:val="22"/>
        </w:rPr>
        <w:t xml:space="preserve"> </w:t>
      </w:r>
      <w:r w:rsidR="005B33CE">
        <w:rPr>
          <w:rFonts w:ascii="Lucida Sans Unicode" w:hAnsi="Lucida Sans Unicode"/>
          <w:sz w:val="22"/>
        </w:rPr>
        <w:t xml:space="preserve">O pregledu i ocjeni </w:t>
      </w:r>
      <w:r w:rsidR="004D505A">
        <w:rPr>
          <w:rFonts w:ascii="Lucida Sans Unicode" w:hAnsi="Lucida Sans Unicode"/>
          <w:sz w:val="22"/>
        </w:rPr>
        <w:t xml:space="preserve">prijava i </w:t>
      </w:r>
      <w:r w:rsidR="005B33CE">
        <w:rPr>
          <w:rFonts w:ascii="Lucida Sans Unicode" w:hAnsi="Lucida Sans Unicode"/>
          <w:sz w:val="22"/>
        </w:rPr>
        <w:t xml:space="preserve">ponuda </w:t>
      </w:r>
      <w:r w:rsidR="00A41AD2" w:rsidRPr="00D74884">
        <w:rPr>
          <w:rFonts w:ascii="Lucida Sans Unicode" w:hAnsi="Lucida Sans Unicode"/>
          <w:sz w:val="22"/>
        </w:rPr>
        <w:t xml:space="preserve">Odbor za nabavu </w:t>
      </w:r>
      <w:r w:rsidR="005B33CE">
        <w:rPr>
          <w:rFonts w:ascii="Lucida Sans Unicode" w:hAnsi="Lucida Sans Unicode"/>
          <w:sz w:val="22"/>
        </w:rPr>
        <w:t xml:space="preserve">sastavlja </w:t>
      </w:r>
      <w:r w:rsidR="008A57DD" w:rsidRPr="00A6362D">
        <w:rPr>
          <w:rFonts w:ascii="Lucida Sans Unicode" w:hAnsi="Lucida Sans Unicode"/>
          <w:sz w:val="22"/>
        </w:rPr>
        <w:t>z</w:t>
      </w:r>
      <w:r w:rsidR="002D004A" w:rsidRPr="00A6362D">
        <w:rPr>
          <w:rFonts w:ascii="Lucida Sans Unicode" w:hAnsi="Lucida Sans Unicode"/>
          <w:sz w:val="22"/>
        </w:rPr>
        <w:t>apisni</w:t>
      </w:r>
      <w:r w:rsidR="005B33CE" w:rsidRPr="00A6362D">
        <w:rPr>
          <w:rFonts w:ascii="Lucida Sans Unicode" w:hAnsi="Lucida Sans Unicode"/>
          <w:sz w:val="22"/>
        </w:rPr>
        <w:t>k</w:t>
      </w:r>
      <w:r w:rsidR="008A57DD" w:rsidRPr="00D74884">
        <w:rPr>
          <w:rFonts w:ascii="Lucida Sans Unicode" w:hAnsi="Lucida Sans Unicode"/>
          <w:sz w:val="22"/>
        </w:rPr>
        <w:t>.</w:t>
      </w:r>
      <w:r w:rsidR="00A41AD2" w:rsidRPr="001A6EB1">
        <w:rPr>
          <w:rFonts w:ascii="Lucida Sans Unicode" w:hAnsi="Lucida Sans Unicode"/>
          <w:sz w:val="22"/>
        </w:rPr>
        <w:t xml:space="preserve"> </w:t>
      </w:r>
    </w:p>
    <w:p w:rsidR="00FE297D" w:rsidRPr="0058720F" w:rsidRDefault="00520A80" w:rsidP="00CD429A">
      <w:pPr>
        <w:suppressAutoHyphens/>
        <w:spacing w:after="120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>21</w:t>
      </w:r>
      <w:r w:rsidR="00FE297D">
        <w:rPr>
          <w:rFonts w:ascii="Lucida Sans Unicode" w:hAnsi="Lucida Sans Unicode" w:cs="Lucida Sans Unicode"/>
          <w:sz w:val="22"/>
          <w:szCs w:val="22"/>
        </w:rPr>
        <w:t>.</w:t>
      </w:r>
      <w:r w:rsidR="009107F4">
        <w:rPr>
          <w:rFonts w:ascii="Lucida Sans Unicode" w:hAnsi="Lucida Sans Unicode" w:cs="Lucida Sans Unicode"/>
          <w:sz w:val="22"/>
          <w:szCs w:val="22"/>
        </w:rPr>
        <w:t>2</w:t>
      </w:r>
      <w:r w:rsidR="00FE297D">
        <w:rPr>
          <w:rFonts w:ascii="Lucida Sans Unicode" w:hAnsi="Lucida Sans Unicode" w:cs="Lucida Sans Unicode"/>
          <w:sz w:val="22"/>
          <w:szCs w:val="22"/>
        </w:rPr>
        <w:t xml:space="preserve">. Sadržaj zapisnika u određenom postupku ovisi o tome koju vrstu postupka javnog nadmetanja </w:t>
      </w:r>
      <w:r w:rsidR="0074275F">
        <w:rPr>
          <w:rFonts w:ascii="Lucida Sans Unicode" w:hAnsi="Lucida Sans Unicode"/>
          <w:sz w:val="22"/>
        </w:rPr>
        <w:t>NOJN</w:t>
      </w:r>
      <w:r w:rsidR="00FE297D">
        <w:rPr>
          <w:rFonts w:ascii="Lucida Sans Unicode" w:hAnsi="Lucida Sans Unicode" w:cs="Lucida Sans Unicode"/>
          <w:sz w:val="22"/>
          <w:szCs w:val="22"/>
        </w:rPr>
        <w:t xml:space="preserve"> koristi (javno nadmetanje u jednoj ili više faza).</w:t>
      </w:r>
    </w:p>
    <w:p w:rsidR="00A41AD2" w:rsidRDefault="00520A80" w:rsidP="00CD429A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21</w:t>
      </w:r>
      <w:r w:rsidR="00FE6783">
        <w:rPr>
          <w:rFonts w:ascii="Lucida Sans Unicode" w:hAnsi="Lucida Sans Unicode"/>
          <w:sz w:val="22"/>
        </w:rPr>
        <w:t>.</w:t>
      </w:r>
      <w:r w:rsidR="009107F4">
        <w:rPr>
          <w:rFonts w:ascii="Lucida Sans Unicode" w:hAnsi="Lucida Sans Unicode"/>
          <w:sz w:val="22"/>
        </w:rPr>
        <w:t>3</w:t>
      </w:r>
      <w:r w:rsidR="00A41AD2" w:rsidRPr="00C72B13">
        <w:rPr>
          <w:rFonts w:ascii="Lucida Sans Unicode" w:hAnsi="Lucida Sans Unicode"/>
          <w:sz w:val="22"/>
        </w:rPr>
        <w:t xml:space="preserve">. Zapisnik </w:t>
      </w:r>
      <w:r w:rsidR="00BC40E9" w:rsidRPr="00CC2733">
        <w:rPr>
          <w:rFonts w:ascii="Lucida Sans Unicode" w:hAnsi="Lucida Sans Unicode"/>
          <w:sz w:val="22"/>
        </w:rPr>
        <w:t>sadržava</w:t>
      </w:r>
      <w:r w:rsidR="00A41AD2" w:rsidRPr="00CC2733">
        <w:rPr>
          <w:rFonts w:ascii="Lucida Sans Unicode" w:hAnsi="Lucida Sans Unicode"/>
          <w:sz w:val="22"/>
        </w:rPr>
        <w:t xml:space="preserve"> najmanje:</w:t>
      </w:r>
    </w:p>
    <w:p w:rsidR="00A94881" w:rsidRPr="00CD429A" w:rsidRDefault="00CD429A" w:rsidP="00274964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BC40E9" w:rsidRPr="00CD429A">
        <w:rPr>
          <w:rFonts w:ascii="Lucida Sans Unicode" w:hAnsi="Lucida Sans Unicode"/>
          <w:sz w:val="22"/>
        </w:rPr>
        <w:t xml:space="preserve">naziv i sjedište </w:t>
      </w:r>
      <w:r w:rsidR="0074275F">
        <w:rPr>
          <w:rFonts w:ascii="Lucida Sans Unicode" w:hAnsi="Lucida Sans Unicode"/>
          <w:sz w:val="22"/>
        </w:rPr>
        <w:t>NOJN</w:t>
      </w:r>
      <w:r w:rsidR="00A94881" w:rsidRPr="00CD429A">
        <w:rPr>
          <w:rFonts w:ascii="Lucida Sans Unicode" w:hAnsi="Lucida Sans Unicode"/>
          <w:sz w:val="22"/>
        </w:rPr>
        <w:t>-a</w:t>
      </w:r>
      <w:r w:rsidR="00BC40E9" w:rsidRPr="00CD429A">
        <w:rPr>
          <w:rFonts w:ascii="Lucida Sans Unicode" w:hAnsi="Lucida Sans Unicode"/>
          <w:sz w:val="22"/>
        </w:rPr>
        <w:t>,</w:t>
      </w:r>
    </w:p>
    <w:p w:rsidR="00A94881" w:rsidRPr="00CD429A" w:rsidRDefault="00CD429A" w:rsidP="00274964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BC40E9" w:rsidRPr="00CD429A">
        <w:rPr>
          <w:rFonts w:ascii="Lucida Sans Unicode" w:hAnsi="Lucida Sans Unicode"/>
          <w:sz w:val="22"/>
        </w:rPr>
        <w:t>mjesto</w:t>
      </w:r>
      <w:r w:rsidR="00FE6783" w:rsidRPr="00CD429A">
        <w:rPr>
          <w:rFonts w:ascii="Lucida Sans Unicode" w:hAnsi="Lucida Sans Unicode"/>
          <w:sz w:val="22"/>
        </w:rPr>
        <w:t xml:space="preserve"> te datum i </w:t>
      </w:r>
      <w:r w:rsidR="004601F7" w:rsidRPr="00CD429A">
        <w:rPr>
          <w:rFonts w:ascii="Lucida Sans Unicode" w:hAnsi="Lucida Sans Unicode"/>
          <w:sz w:val="22"/>
        </w:rPr>
        <w:t xml:space="preserve">točno vrijeme </w:t>
      </w:r>
      <w:r w:rsidR="00FE6783" w:rsidRPr="00CD429A">
        <w:rPr>
          <w:rFonts w:ascii="Lucida Sans Unicode" w:hAnsi="Lucida Sans Unicode"/>
          <w:sz w:val="22"/>
        </w:rPr>
        <w:t>početka</w:t>
      </w:r>
      <w:r w:rsidR="00BC40E9" w:rsidRPr="00CD429A">
        <w:rPr>
          <w:rFonts w:ascii="Lucida Sans Unicode" w:hAnsi="Lucida Sans Unicode"/>
          <w:sz w:val="22"/>
        </w:rPr>
        <w:t xml:space="preserve"> </w:t>
      </w:r>
      <w:r w:rsidR="00A6362D" w:rsidRPr="00CD429A">
        <w:rPr>
          <w:rFonts w:ascii="Lucida Sans Unicode" w:hAnsi="Lucida Sans Unicode"/>
          <w:sz w:val="22"/>
        </w:rPr>
        <w:t>rada Odbora za nabavu</w:t>
      </w:r>
      <w:r w:rsidR="00BC40E9" w:rsidRPr="00CD429A">
        <w:rPr>
          <w:rFonts w:ascii="Lucida Sans Unicode" w:hAnsi="Lucida Sans Unicode"/>
          <w:sz w:val="22"/>
        </w:rPr>
        <w:t>,</w:t>
      </w:r>
    </w:p>
    <w:p w:rsidR="00BC40E9" w:rsidRPr="00CD429A" w:rsidRDefault="00CD429A" w:rsidP="00274964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BC40E9" w:rsidRPr="00CD429A">
        <w:rPr>
          <w:rFonts w:ascii="Lucida Sans Unicode" w:hAnsi="Lucida Sans Unicode"/>
          <w:sz w:val="22"/>
        </w:rPr>
        <w:t>predmet nabave</w:t>
      </w:r>
      <w:r w:rsidR="002D004A" w:rsidRPr="00CD429A">
        <w:rPr>
          <w:rFonts w:ascii="Lucida Sans Unicode" w:hAnsi="Lucida Sans Unicode"/>
          <w:sz w:val="22"/>
        </w:rPr>
        <w:t>,</w:t>
      </w:r>
    </w:p>
    <w:p w:rsidR="00515AAB" w:rsidRPr="00CD429A" w:rsidRDefault="00CD429A" w:rsidP="00274964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515AAB" w:rsidRPr="00CD429A">
        <w:rPr>
          <w:rFonts w:ascii="Lucida Sans Unicode" w:hAnsi="Lucida Sans Unicode"/>
          <w:sz w:val="22"/>
        </w:rPr>
        <w:t xml:space="preserve">grupu ili grupe na koje se </w:t>
      </w:r>
      <w:r w:rsidR="004D505A" w:rsidRPr="00CD429A">
        <w:rPr>
          <w:rFonts w:ascii="Lucida Sans Unicode" w:hAnsi="Lucida Sans Unicode"/>
          <w:sz w:val="22"/>
        </w:rPr>
        <w:t xml:space="preserve">prijava ili </w:t>
      </w:r>
      <w:r w:rsidR="00515AAB" w:rsidRPr="00CD429A">
        <w:rPr>
          <w:rFonts w:ascii="Lucida Sans Unicode" w:hAnsi="Lucida Sans Unicode"/>
          <w:sz w:val="22"/>
        </w:rPr>
        <w:t xml:space="preserve">ponuda odnosi, ako </w:t>
      </w:r>
      <w:r w:rsidR="0074275F">
        <w:rPr>
          <w:rFonts w:ascii="Lucida Sans Unicode" w:hAnsi="Lucida Sans Unicode"/>
          <w:sz w:val="22"/>
        </w:rPr>
        <w:t xml:space="preserve">je </w:t>
      </w:r>
      <w:r w:rsidR="00515AAB" w:rsidRPr="00CD429A">
        <w:rPr>
          <w:rFonts w:ascii="Lucida Sans Unicode" w:hAnsi="Lucida Sans Unicode"/>
          <w:sz w:val="22"/>
        </w:rPr>
        <w:t>primjenjivo</w:t>
      </w:r>
      <w:r w:rsidR="0074275F">
        <w:rPr>
          <w:rFonts w:ascii="Lucida Sans Unicode" w:hAnsi="Lucida Sans Unicode"/>
          <w:sz w:val="22"/>
        </w:rPr>
        <w:t>,</w:t>
      </w:r>
    </w:p>
    <w:p w:rsidR="00BC40E9" w:rsidRPr="00CD429A" w:rsidRDefault="00CD429A" w:rsidP="00274964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BC40E9" w:rsidRPr="00CD429A">
        <w:rPr>
          <w:rFonts w:ascii="Lucida Sans Unicode" w:hAnsi="Lucida Sans Unicode"/>
          <w:sz w:val="22"/>
        </w:rPr>
        <w:t xml:space="preserve">vrstu postupka nabave (sukladno ovom </w:t>
      </w:r>
      <w:r w:rsidR="004601F7" w:rsidRPr="00CD429A">
        <w:rPr>
          <w:rFonts w:ascii="Lucida Sans Unicode" w:hAnsi="Lucida Sans Unicode"/>
          <w:sz w:val="22"/>
        </w:rPr>
        <w:t>Prilogu</w:t>
      </w:r>
      <w:r w:rsidR="00BC40E9" w:rsidRPr="00CD429A">
        <w:rPr>
          <w:rFonts w:ascii="Lucida Sans Unicode" w:hAnsi="Lucida Sans Unicode"/>
          <w:sz w:val="22"/>
        </w:rPr>
        <w:t>),</w:t>
      </w:r>
    </w:p>
    <w:p w:rsidR="00BC40E9" w:rsidRPr="00CD429A" w:rsidRDefault="00CD429A" w:rsidP="00274964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BC40E9" w:rsidRPr="00CD429A">
        <w:rPr>
          <w:rFonts w:ascii="Lucida Sans Unicode" w:hAnsi="Lucida Sans Unicode"/>
          <w:sz w:val="22"/>
        </w:rPr>
        <w:t>evidencijski broj nabave</w:t>
      </w:r>
      <w:r w:rsidR="00BC40E9">
        <w:rPr>
          <w:rStyle w:val="Referencafusnote"/>
          <w:rFonts w:ascii="Lucida Sans Unicode" w:hAnsi="Lucida Sans Unicode"/>
          <w:sz w:val="22"/>
        </w:rPr>
        <w:footnoteReference w:id="6"/>
      </w:r>
      <w:r w:rsidR="00BC40E9" w:rsidRPr="00CD429A">
        <w:rPr>
          <w:rFonts w:ascii="Lucida Sans Unicode" w:hAnsi="Lucida Sans Unicode"/>
          <w:sz w:val="22"/>
        </w:rPr>
        <w:t>,</w:t>
      </w:r>
    </w:p>
    <w:p w:rsidR="00BC40E9" w:rsidRPr="00CD429A" w:rsidRDefault="00CD429A" w:rsidP="00274964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A6362D" w:rsidRPr="00CD429A">
        <w:rPr>
          <w:rFonts w:ascii="Lucida Sans Unicode" w:hAnsi="Lucida Sans Unicode"/>
          <w:sz w:val="22"/>
        </w:rPr>
        <w:t>d</w:t>
      </w:r>
      <w:r w:rsidR="006942B6" w:rsidRPr="00CD429A">
        <w:rPr>
          <w:rFonts w:ascii="Lucida Sans Unicode" w:hAnsi="Lucida Sans Unicode"/>
          <w:sz w:val="22"/>
        </w:rPr>
        <w:t>atum i mjesto</w:t>
      </w:r>
      <w:r w:rsidR="004601F7" w:rsidRPr="00CD429A">
        <w:rPr>
          <w:rFonts w:ascii="Lucida Sans Unicode" w:hAnsi="Lucida Sans Unicode"/>
          <w:sz w:val="22"/>
        </w:rPr>
        <w:t>(a)</w:t>
      </w:r>
      <w:r w:rsidR="006942B6" w:rsidRPr="00CD429A">
        <w:rPr>
          <w:rFonts w:ascii="Lucida Sans Unicode" w:hAnsi="Lucida Sans Unicode"/>
          <w:sz w:val="22"/>
        </w:rPr>
        <w:t xml:space="preserve"> objave </w:t>
      </w:r>
      <w:proofErr w:type="spellStart"/>
      <w:r w:rsidR="004601F7" w:rsidRPr="00CD429A">
        <w:rPr>
          <w:rFonts w:ascii="Lucida Sans Unicode" w:hAnsi="Lucida Sans Unicode"/>
          <w:sz w:val="22"/>
        </w:rPr>
        <w:t>OoN</w:t>
      </w:r>
      <w:proofErr w:type="spellEnd"/>
      <w:r w:rsidR="004601F7" w:rsidRPr="00CD429A">
        <w:rPr>
          <w:rFonts w:ascii="Lucida Sans Unicode" w:hAnsi="Lucida Sans Unicode"/>
          <w:sz w:val="22"/>
        </w:rPr>
        <w:t xml:space="preserve"> i </w:t>
      </w:r>
      <w:r w:rsidR="006942B6" w:rsidRPr="00CD429A">
        <w:rPr>
          <w:rFonts w:ascii="Lucida Sans Unicode" w:hAnsi="Lucida Sans Unicode"/>
          <w:sz w:val="22"/>
        </w:rPr>
        <w:t>dokumentacij</w:t>
      </w:r>
      <w:r w:rsidR="004D505A" w:rsidRPr="00CD429A">
        <w:rPr>
          <w:rFonts w:ascii="Lucida Sans Unicode" w:hAnsi="Lucida Sans Unicode"/>
          <w:sz w:val="22"/>
        </w:rPr>
        <w:t>e</w:t>
      </w:r>
      <w:r w:rsidR="006942B6" w:rsidRPr="00CD429A">
        <w:rPr>
          <w:rFonts w:ascii="Lucida Sans Unicode" w:hAnsi="Lucida Sans Unicode"/>
          <w:sz w:val="22"/>
        </w:rPr>
        <w:t xml:space="preserve"> za nadmetanje</w:t>
      </w:r>
      <w:r w:rsidR="00BC40E9" w:rsidRPr="00CD429A">
        <w:rPr>
          <w:rFonts w:ascii="Lucida Sans Unicode" w:hAnsi="Lucida Sans Unicode"/>
          <w:sz w:val="22"/>
        </w:rPr>
        <w:t>,</w:t>
      </w:r>
    </w:p>
    <w:p w:rsidR="00BC40E9" w:rsidRPr="00CD429A" w:rsidRDefault="00CD429A" w:rsidP="00274964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lastRenderedPageBreak/>
        <w:t xml:space="preserve">- </w:t>
      </w:r>
      <w:r w:rsidR="00BC40E9" w:rsidRPr="00CD429A">
        <w:rPr>
          <w:rFonts w:ascii="Lucida Sans Unicode" w:hAnsi="Lucida Sans Unicode"/>
          <w:sz w:val="22"/>
        </w:rPr>
        <w:t xml:space="preserve">naziv i sjedište </w:t>
      </w:r>
      <w:r w:rsidR="00274964">
        <w:rPr>
          <w:rFonts w:ascii="Lucida Sans Unicode" w:hAnsi="Lucida Sans Unicode"/>
          <w:sz w:val="22"/>
        </w:rPr>
        <w:t xml:space="preserve">kandidata ili </w:t>
      </w:r>
      <w:r w:rsidR="00BC40E9" w:rsidRPr="00CD429A">
        <w:rPr>
          <w:rFonts w:ascii="Lucida Sans Unicode" w:hAnsi="Lucida Sans Unicode"/>
          <w:sz w:val="22"/>
        </w:rPr>
        <w:t>ponuditelja,</w:t>
      </w:r>
      <w:r w:rsidR="005326D0" w:rsidRPr="00CD429A">
        <w:rPr>
          <w:rFonts w:ascii="Lucida Sans Unicode" w:hAnsi="Lucida Sans Unicode"/>
          <w:sz w:val="22"/>
        </w:rPr>
        <w:t xml:space="preserve"> prema redoslijedu zaprimanja </w:t>
      </w:r>
      <w:r w:rsidR="004D505A" w:rsidRPr="00CD429A">
        <w:rPr>
          <w:rFonts w:ascii="Lucida Sans Unicode" w:hAnsi="Lucida Sans Unicode"/>
          <w:sz w:val="22"/>
        </w:rPr>
        <w:t xml:space="preserve">prijava ili </w:t>
      </w:r>
      <w:r w:rsidR="005326D0" w:rsidRPr="00CD429A">
        <w:rPr>
          <w:rFonts w:ascii="Lucida Sans Unicode" w:hAnsi="Lucida Sans Unicode"/>
          <w:sz w:val="22"/>
        </w:rPr>
        <w:t>ponuda,</w:t>
      </w:r>
    </w:p>
    <w:p w:rsidR="00BC40E9" w:rsidRPr="00CD429A" w:rsidRDefault="00CD429A" w:rsidP="00274964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BC40E9" w:rsidRPr="00CD429A">
        <w:rPr>
          <w:rFonts w:ascii="Lucida Sans Unicode" w:hAnsi="Lucida Sans Unicode"/>
          <w:sz w:val="22"/>
        </w:rPr>
        <w:t>cijenu ponude bez poreza na dodanu vrijednost</w:t>
      </w:r>
      <w:r w:rsidR="004F3AE6" w:rsidRPr="00CD429A">
        <w:rPr>
          <w:rFonts w:ascii="Lucida Sans Unicode" w:hAnsi="Lucida Sans Unicode"/>
          <w:sz w:val="22"/>
        </w:rPr>
        <w:t>,</w:t>
      </w:r>
      <w:r w:rsidR="00BC40E9" w:rsidRPr="00CD429A">
        <w:rPr>
          <w:rFonts w:ascii="Lucida Sans Unicode" w:hAnsi="Lucida Sans Unicode"/>
          <w:sz w:val="22"/>
        </w:rPr>
        <w:t xml:space="preserve"> cijenu ponude s porezom na dodanu vrijednost,</w:t>
      </w:r>
    </w:p>
    <w:p w:rsidR="00FE6783" w:rsidRPr="00CD429A" w:rsidRDefault="00CD429A" w:rsidP="00274964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FE6783" w:rsidRPr="00CD429A">
        <w:rPr>
          <w:rFonts w:ascii="Lucida Sans Unicode" w:hAnsi="Lucida Sans Unicode"/>
          <w:sz w:val="22"/>
        </w:rPr>
        <w:t xml:space="preserve">naznaku od koliko dijelova je </w:t>
      </w:r>
      <w:r w:rsidR="00CC2733" w:rsidRPr="00CD429A">
        <w:rPr>
          <w:rFonts w:ascii="Lucida Sans Unicode" w:hAnsi="Lucida Sans Unicode"/>
          <w:sz w:val="22"/>
        </w:rPr>
        <w:t xml:space="preserve">prijava ili </w:t>
      </w:r>
      <w:r w:rsidR="00FE6783" w:rsidRPr="00CD429A">
        <w:rPr>
          <w:rFonts w:ascii="Lucida Sans Unicode" w:hAnsi="Lucida Sans Unicode"/>
          <w:sz w:val="22"/>
        </w:rPr>
        <w:t>ponuda izrađena, ako je primjenjivo,</w:t>
      </w:r>
    </w:p>
    <w:p w:rsidR="00A6362D" w:rsidRPr="00CD429A" w:rsidRDefault="00CD429A" w:rsidP="00274964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A6362D" w:rsidRPr="00CD429A">
        <w:rPr>
          <w:rFonts w:ascii="Lucida Sans Unicode" w:hAnsi="Lucida Sans Unicode"/>
          <w:sz w:val="22"/>
        </w:rPr>
        <w:t>popis</w:t>
      </w:r>
      <w:r w:rsidR="00A6362D" w:rsidRPr="00CD429A">
        <w:rPr>
          <w:rFonts w:ascii="Lucida Sans Unicode" w:hAnsi="Lucida Sans Unicode" w:cs="Lucida Sans Unicode"/>
          <w:sz w:val="22"/>
          <w:szCs w:val="22"/>
        </w:rPr>
        <w:t xml:space="preserve"> i vrijednost traženih i dostavljenih jamstava za ozbiljnost ponude, ako je traženo,</w:t>
      </w:r>
    </w:p>
    <w:p w:rsidR="00FE6783" w:rsidRPr="00CD429A" w:rsidRDefault="00CD429A" w:rsidP="00274964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2D004A" w:rsidRPr="00CD429A">
        <w:rPr>
          <w:rFonts w:ascii="Lucida Sans Unicode" w:hAnsi="Lucida Sans Unicode"/>
          <w:sz w:val="22"/>
        </w:rPr>
        <w:t xml:space="preserve">naznaku je li </w:t>
      </w:r>
      <w:r w:rsidR="00CC2733" w:rsidRPr="00CD429A">
        <w:rPr>
          <w:rFonts w:ascii="Lucida Sans Unicode" w:hAnsi="Lucida Sans Unicode"/>
          <w:sz w:val="22"/>
        </w:rPr>
        <w:t xml:space="preserve">prijava ili </w:t>
      </w:r>
      <w:r w:rsidR="002D004A" w:rsidRPr="00CD429A">
        <w:rPr>
          <w:rFonts w:ascii="Lucida Sans Unicode" w:hAnsi="Lucida Sans Unicode"/>
          <w:sz w:val="22"/>
        </w:rPr>
        <w:t>ponuda potpisana</w:t>
      </w:r>
      <w:r w:rsidR="00D225A1">
        <w:rPr>
          <w:rFonts w:ascii="Lucida Sans Unicode" w:hAnsi="Lucida Sans Unicode"/>
          <w:sz w:val="22"/>
        </w:rPr>
        <w:t>,</w:t>
      </w:r>
    </w:p>
    <w:p w:rsidR="005326D0" w:rsidRPr="00CD429A" w:rsidRDefault="00DE746D" w:rsidP="00274964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45785D" w:rsidRPr="00CD429A">
        <w:rPr>
          <w:rFonts w:ascii="Lucida Sans Unicode" w:hAnsi="Lucida Sans Unicode"/>
          <w:sz w:val="22"/>
        </w:rPr>
        <w:t>popis</w:t>
      </w:r>
      <w:r w:rsidR="005326D0" w:rsidRPr="00CD429A">
        <w:rPr>
          <w:rFonts w:ascii="Lucida Sans Unicode" w:hAnsi="Lucida Sans Unicode"/>
          <w:sz w:val="22"/>
        </w:rPr>
        <w:t xml:space="preserve"> zahtijevanih i dostavljenih dokumenata</w:t>
      </w:r>
      <w:r w:rsidR="00515AAB" w:rsidRPr="00CD429A">
        <w:rPr>
          <w:rFonts w:ascii="Lucida Sans Unicode" w:hAnsi="Lucida Sans Unicode"/>
          <w:sz w:val="22"/>
        </w:rPr>
        <w:t xml:space="preserve"> </w:t>
      </w:r>
      <w:r w:rsidR="005326D0" w:rsidRPr="00CD429A">
        <w:rPr>
          <w:rFonts w:ascii="Lucida Sans Unicode" w:hAnsi="Lucida Sans Unicode"/>
          <w:sz w:val="22"/>
        </w:rPr>
        <w:t xml:space="preserve">na temelju kojih se utvrđuje postojanje razloga isključenja </w:t>
      </w:r>
      <w:r w:rsidR="00274964">
        <w:rPr>
          <w:rFonts w:ascii="Lucida Sans Unicode" w:hAnsi="Lucida Sans Unicode"/>
          <w:sz w:val="22"/>
        </w:rPr>
        <w:t xml:space="preserve">kandidata ili </w:t>
      </w:r>
      <w:r w:rsidR="005326D0" w:rsidRPr="00CD429A">
        <w:rPr>
          <w:rFonts w:ascii="Lucida Sans Unicode" w:hAnsi="Lucida Sans Unicode"/>
          <w:sz w:val="22"/>
        </w:rPr>
        <w:t xml:space="preserve">ponuditelja (obvezni i, ako je primjenjivo </w:t>
      </w:r>
      <w:r w:rsidR="003735EF" w:rsidRPr="00CD429A">
        <w:rPr>
          <w:rFonts w:ascii="Lucida Sans Unicode" w:hAnsi="Lucida Sans Unicode"/>
          <w:sz w:val="22"/>
        </w:rPr>
        <w:t xml:space="preserve">fakultativni </w:t>
      </w:r>
      <w:r w:rsidR="005326D0" w:rsidRPr="00CD429A">
        <w:rPr>
          <w:rFonts w:ascii="Lucida Sans Unicode" w:hAnsi="Lucida Sans Unicode"/>
          <w:sz w:val="22"/>
        </w:rPr>
        <w:t>razlozi isključenja),</w:t>
      </w:r>
    </w:p>
    <w:p w:rsidR="005326D0" w:rsidRPr="00CD429A" w:rsidRDefault="00DE746D" w:rsidP="00274964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5326D0" w:rsidRPr="00CD429A">
        <w:rPr>
          <w:rFonts w:ascii="Lucida Sans Unicode" w:hAnsi="Lucida Sans Unicode"/>
          <w:sz w:val="22"/>
        </w:rPr>
        <w:t xml:space="preserve">naziv i sjedište </w:t>
      </w:r>
      <w:r w:rsidR="00274964">
        <w:rPr>
          <w:rFonts w:ascii="Lucida Sans Unicode" w:hAnsi="Lucida Sans Unicode"/>
          <w:sz w:val="22"/>
        </w:rPr>
        <w:t xml:space="preserve">kandidata ili </w:t>
      </w:r>
      <w:r w:rsidR="005326D0" w:rsidRPr="00CD429A">
        <w:rPr>
          <w:rFonts w:ascii="Lucida Sans Unicode" w:hAnsi="Lucida Sans Unicode"/>
          <w:sz w:val="22"/>
        </w:rPr>
        <w:t>ponuditelja koji se isključuju te obrazloženje razloga njihova isključenja</w:t>
      </w:r>
      <w:r w:rsidR="00FB500B" w:rsidRPr="00CD429A">
        <w:rPr>
          <w:rFonts w:ascii="Lucida Sans Unicode" w:hAnsi="Lucida Sans Unicode"/>
          <w:sz w:val="22"/>
        </w:rPr>
        <w:t>,</w:t>
      </w:r>
    </w:p>
    <w:p w:rsidR="00FB500B" w:rsidRPr="00CD429A" w:rsidRDefault="00DE746D" w:rsidP="00274964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- </w:t>
      </w:r>
      <w:r w:rsidR="00FB500B" w:rsidRPr="00CD429A">
        <w:rPr>
          <w:rFonts w:ascii="Lucida Sans Unicode" w:hAnsi="Lucida Sans Unicode" w:cs="Lucida Sans Unicode"/>
          <w:sz w:val="22"/>
          <w:szCs w:val="22"/>
        </w:rPr>
        <w:t xml:space="preserve">podatke o pojašnjenju i/ili upotpunjavanju, </w:t>
      </w:r>
      <w:r w:rsidR="00A6362D" w:rsidRPr="00CD429A">
        <w:rPr>
          <w:rFonts w:ascii="Lucida Sans Unicode" w:hAnsi="Lucida Sans Unicode" w:cs="Lucida Sans Unicode"/>
          <w:sz w:val="22"/>
          <w:szCs w:val="22"/>
        </w:rPr>
        <w:t>ako ih je bilo</w:t>
      </w:r>
      <w:r w:rsidR="00FB500B" w:rsidRPr="00CD429A">
        <w:rPr>
          <w:rFonts w:ascii="Lucida Sans Unicode" w:hAnsi="Lucida Sans Unicode" w:cs="Lucida Sans Unicode"/>
          <w:sz w:val="22"/>
          <w:szCs w:val="22"/>
        </w:rPr>
        <w:t>,</w:t>
      </w:r>
    </w:p>
    <w:p w:rsidR="00FB500B" w:rsidRPr="00CD429A" w:rsidRDefault="00DE746D" w:rsidP="00274964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 w:cs="Lucida Sans Unicode"/>
          <w:sz w:val="22"/>
          <w:szCs w:val="22"/>
        </w:rPr>
        <w:t xml:space="preserve">- </w:t>
      </w:r>
      <w:r w:rsidR="00FB500B" w:rsidRPr="00CD429A">
        <w:rPr>
          <w:rFonts w:ascii="Lucida Sans Unicode" w:hAnsi="Lucida Sans Unicode" w:cs="Lucida Sans Unicode"/>
          <w:sz w:val="22"/>
          <w:szCs w:val="22"/>
        </w:rPr>
        <w:t xml:space="preserve">podatke </w:t>
      </w:r>
      <w:r w:rsidR="009E34AA" w:rsidRPr="00CD429A">
        <w:rPr>
          <w:rFonts w:ascii="Lucida Sans Unicode" w:hAnsi="Lucida Sans Unicode" w:cs="Lucida Sans Unicode"/>
          <w:sz w:val="22"/>
          <w:szCs w:val="22"/>
        </w:rPr>
        <w:t>o ispravcima računskih pogrešaka</w:t>
      </w:r>
      <w:r w:rsidR="00FB500B" w:rsidRPr="00CD429A">
        <w:rPr>
          <w:rFonts w:ascii="Lucida Sans Unicode" w:hAnsi="Lucida Sans Unicode" w:cs="Lucida Sans Unicode"/>
          <w:sz w:val="22"/>
          <w:szCs w:val="22"/>
        </w:rPr>
        <w:t>, ako ih je bilo</w:t>
      </w:r>
      <w:r w:rsidR="009E34AA" w:rsidRPr="00CD429A">
        <w:rPr>
          <w:rFonts w:ascii="Lucida Sans Unicode" w:hAnsi="Lucida Sans Unicode" w:cs="Lucida Sans Unicode"/>
          <w:sz w:val="22"/>
          <w:szCs w:val="22"/>
        </w:rPr>
        <w:t>,</w:t>
      </w:r>
    </w:p>
    <w:p w:rsidR="00DE746D" w:rsidRDefault="00DE746D" w:rsidP="00274964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45785D" w:rsidRPr="00CD429A">
        <w:rPr>
          <w:rFonts w:ascii="Lucida Sans Unicode" w:hAnsi="Lucida Sans Unicode"/>
          <w:sz w:val="22"/>
        </w:rPr>
        <w:t>popis</w:t>
      </w:r>
      <w:r w:rsidR="009E34AA" w:rsidRPr="00CD429A">
        <w:rPr>
          <w:rFonts w:ascii="Lucida Sans Unicode" w:hAnsi="Lucida Sans Unicode"/>
          <w:sz w:val="22"/>
        </w:rPr>
        <w:t xml:space="preserve"> traženih i danih dokaza </w:t>
      </w:r>
      <w:r w:rsidR="00CC2733" w:rsidRPr="00CD429A">
        <w:rPr>
          <w:rFonts w:ascii="Lucida Sans Unicode" w:hAnsi="Lucida Sans Unicode"/>
          <w:sz w:val="22"/>
        </w:rPr>
        <w:t xml:space="preserve">kvalifikacije </w:t>
      </w:r>
      <w:r w:rsidR="00274964">
        <w:rPr>
          <w:rFonts w:ascii="Lucida Sans Unicode" w:hAnsi="Lucida Sans Unicode"/>
          <w:sz w:val="22"/>
        </w:rPr>
        <w:t xml:space="preserve">kandidata ili </w:t>
      </w:r>
      <w:r w:rsidR="009E34AA" w:rsidRPr="00CD429A">
        <w:rPr>
          <w:rFonts w:ascii="Lucida Sans Unicode" w:hAnsi="Lucida Sans Unicode"/>
          <w:sz w:val="22"/>
        </w:rPr>
        <w:t>ponuditelja,</w:t>
      </w:r>
    </w:p>
    <w:p w:rsidR="0058720F" w:rsidRPr="00DE746D" w:rsidRDefault="00DE746D" w:rsidP="00274964">
      <w:pPr>
        <w:spacing w:after="120"/>
        <w:ind w:left="708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58720F" w:rsidRPr="00CD429A">
        <w:rPr>
          <w:rFonts w:ascii="Lucida Sans Unicode" w:hAnsi="Lucida Sans Unicode" w:cs="Lucida Sans Unicode"/>
          <w:sz w:val="22"/>
          <w:szCs w:val="22"/>
        </w:rPr>
        <w:t>tijek pregovora s ponuditeljima</w:t>
      </w:r>
      <w:r w:rsidR="0050341E">
        <w:rPr>
          <w:rFonts w:ascii="Lucida Sans Unicode" w:hAnsi="Lucida Sans Unicode" w:cs="Lucida Sans Unicode"/>
          <w:sz w:val="22"/>
          <w:szCs w:val="22"/>
        </w:rPr>
        <w:t>,</w:t>
      </w:r>
      <w:r w:rsidR="0058720F" w:rsidRPr="00CD429A">
        <w:rPr>
          <w:rFonts w:ascii="Lucida Sans Unicode" w:hAnsi="Lucida Sans Unicode" w:cs="Lucida Sans Unicode"/>
          <w:sz w:val="22"/>
          <w:szCs w:val="22"/>
        </w:rPr>
        <w:t xml:space="preserve"> ako ih je bilo,</w:t>
      </w:r>
    </w:p>
    <w:p w:rsidR="00CF147E" w:rsidRPr="00CD429A" w:rsidRDefault="00DE746D" w:rsidP="00274964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CF147E" w:rsidRPr="00CD429A">
        <w:rPr>
          <w:rFonts w:ascii="Lucida Sans Unicode" w:hAnsi="Lucida Sans Unicode"/>
          <w:sz w:val="22"/>
        </w:rPr>
        <w:t xml:space="preserve">podatke o dijelu ugovora koji se daje u podugovor i podatke o </w:t>
      </w:r>
      <w:proofErr w:type="spellStart"/>
      <w:r w:rsidR="00CF147E" w:rsidRPr="00CD429A">
        <w:rPr>
          <w:rFonts w:ascii="Lucida Sans Unicode" w:hAnsi="Lucida Sans Unicode"/>
          <w:sz w:val="22"/>
        </w:rPr>
        <w:t>podizvoditelju</w:t>
      </w:r>
      <w:proofErr w:type="spellEnd"/>
      <w:r w:rsidR="00CF147E" w:rsidRPr="00CD429A">
        <w:rPr>
          <w:rFonts w:ascii="Lucida Sans Unicode" w:hAnsi="Lucida Sans Unicode"/>
          <w:sz w:val="22"/>
        </w:rPr>
        <w:t>, ako je primjenjivo,</w:t>
      </w:r>
    </w:p>
    <w:p w:rsidR="00A41AD2" w:rsidRDefault="00DE746D" w:rsidP="00274964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9E34AA" w:rsidRPr="00CD429A">
        <w:rPr>
          <w:rFonts w:ascii="Lucida Sans Unicode" w:hAnsi="Lucida Sans Unicode"/>
          <w:sz w:val="22"/>
        </w:rPr>
        <w:t>analizu ponuda vezano uz ispunjenje zahtijeva u pogledu opisa predmeta nabave i tehničkih specifikacija</w:t>
      </w:r>
      <w:r w:rsidR="00FB500B" w:rsidRPr="00CD429A">
        <w:rPr>
          <w:rFonts w:ascii="Lucida Sans Unicode" w:hAnsi="Lucida Sans Unicode"/>
          <w:sz w:val="22"/>
        </w:rPr>
        <w:t>,</w:t>
      </w:r>
    </w:p>
    <w:p w:rsidR="0057713C" w:rsidRPr="00CD429A" w:rsidRDefault="0057713C" w:rsidP="00274964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- naziv i sjedište kandidata čije se prijave odbijaju, uz obrazloženje razloga za odbijanje,</w:t>
      </w:r>
    </w:p>
    <w:p w:rsidR="00A41AD2" w:rsidRPr="00CD429A" w:rsidRDefault="00DE746D" w:rsidP="00274964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9E34AA" w:rsidRPr="00CD429A">
        <w:rPr>
          <w:rFonts w:ascii="Lucida Sans Unicode" w:hAnsi="Lucida Sans Unicode"/>
          <w:sz w:val="22"/>
        </w:rPr>
        <w:t>naziv i sjedište ponuditelja čije ponude se odbijaju</w:t>
      </w:r>
      <w:r w:rsidR="00FB500B" w:rsidRPr="00CD429A">
        <w:rPr>
          <w:rFonts w:ascii="Lucida Sans Unicode" w:hAnsi="Lucida Sans Unicode"/>
          <w:sz w:val="22"/>
        </w:rPr>
        <w:t>,</w:t>
      </w:r>
      <w:r w:rsidR="009E34AA" w:rsidRPr="00CD429A">
        <w:rPr>
          <w:rFonts w:ascii="Lucida Sans Unicode" w:hAnsi="Lucida Sans Unicode"/>
          <w:sz w:val="22"/>
        </w:rPr>
        <w:t xml:space="preserve"> uz obrazloženje razloga za odbijanje (i u slučaju neuobičajeno niske cijene</w:t>
      </w:r>
      <w:r w:rsidR="00692ACE">
        <w:rPr>
          <w:rStyle w:val="Referencafusnote"/>
          <w:rFonts w:ascii="Lucida Sans Unicode" w:hAnsi="Lucida Sans Unicode"/>
          <w:sz w:val="22"/>
        </w:rPr>
        <w:footnoteReference w:id="7"/>
      </w:r>
      <w:r w:rsidR="009E34AA" w:rsidRPr="00CD429A">
        <w:rPr>
          <w:rFonts w:ascii="Lucida Sans Unicode" w:hAnsi="Lucida Sans Unicode"/>
          <w:sz w:val="22"/>
        </w:rPr>
        <w:t>),</w:t>
      </w:r>
    </w:p>
    <w:p w:rsidR="009E34AA" w:rsidRPr="00CD429A" w:rsidRDefault="00DE746D" w:rsidP="00274964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9E34AA" w:rsidRPr="00CD429A">
        <w:rPr>
          <w:rFonts w:ascii="Lucida Sans Unicode" w:hAnsi="Lucida Sans Unicode"/>
          <w:sz w:val="22"/>
        </w:rPr>
        <w:t>rangiranje valjanih ponuda prema kriteriju za odabir ponude,</w:t>
      </w:r>
    </w:p>
    <w:p w:rsidR="009E34AA" w:rsidRPr="00CD429A" w:rsidRDefault="00DE746D" w:rsidP="00274964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9E34AA" w:rsidRPr="00CD429A">
        <w:rPr>
          <w:rFonts w:ascii="Lucida Sans Unicode" w:hAnsi="Lucida Sans Unicode"/>
          <w:sz w:val="22"/>
        </w:rPr>
        <w:t xml:space="preserve">naziv ponuditelja s kojim </w:t>
      </w:r>
      <w:r w:rsidR="00D225A1">
        <w:rPr>
          <w:rFonts w:ascii="Lucida Sans Unicode" w:hAnsi="Lucida Sans Unicode"/>
          <w:sz w:val="22"/>
        </w:rPr>
        <w:t>NOJN</w:t>
      </w:r>
      <w:r w:rsidR="00D225A1" w:rsidRPr="00CD429A">
        <w:rPr>
          <w:rFonts w:ascii="Lucida Sans Unicode" w:hAnsi="Lucida Sans Unicode"/>
          <w:sz w:val="22"/>
        </w:rPr>
        <w:t xml:space="preserve"> </w:t>
      </w:r>
      <w:r w:rsidR="009E34AA" w:rsidRPr="00CD429A">
        <w:rPr>
          <w:rFonts w:ascii="Lucida Sans Unicode" w:hAnsi="Lucida Sans Unicode"/>
          <w:sz w:val="22"/>
        </w:rPr>
        <w:t>namjerava sklopiti ugovor o nabavi,</w:t>
      </w:r>
    </w:p>
    <w:p w:rsidR="00A41AD2" w:rsidRPr="00CD429A" w:rsidRDefault="00DE746D" w:rsidP="00274964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9E34AA" w:rsidRPr="00CD429A">
        <w:rPr>
          <w:rFonts w:ascii="Lucida Sans Unicode" w:hAnsi="Lucida Sans Unicode"/>
          <w:sz w:val="22"/>
        </w:rPr>
        <w:t xml:space="preserve">datum završetka </w:t>
      </w:r>
      <w:r w:rsidR="005433EC" w:rsidRPr="00CD429A">
        <w:rPr>
          <w:rFonts w:ascii="Lucida Sans Unicode" w:hAnsi="Lucida Sans Unicode"/>
          <w:sz w:val="22"/>
        </w:rPr>
        <w:t>rada Odbora za nabavu,</w:t>
      </w:r>
    </w:p>
    <w:p w:rsidR="00A41AD2" w:rsidRPr="00CD429A" w:rsidRDefault="00DE746D" w:rsidP="00274964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9E34AA" w:rsidRPr="00CD429A">
        <w:rPr>
          <w:rFonts w:ascii="Lucida Sans Unicode" w:hAnsi="Lucida Sans Unicode"/>
          <w:sz w:val="22"/>
        </w:rPr>
        <w:t>popis priloga uz zapisnik (zahtijevani/ dostavljeni dokumenti, pojašnjenja, objašnjenja</w:t>
      </w:r>
      <w:r w:rsidR="00760781" w:rsidRPr="00CD429A">
        <w:rPr>
          <w:rFonts w:ascii="Lucida Sans Unicode" w:hAnsi="Lucida Sans Unicode"/>
          <w:sz w:val="22"/>
        </w:rPr>
        <w:t>, izdvojeno mišljenje člana Odbora za nabavu</w:t>
      </w:r>
      <w:r w:rsidR="009E34AA" w:rsidRPr="00CD429A">
        <w:rPr>
          <w:rFonts w:ascii="Lucida Sans Unicode" w:hAnsi="Lucida Sans Unicode"/>
          <w:sz w:val="22"/>
        </w:rPr>
        <w:t>)</w:t>
      </w:r>
      <w:r w:rsidR="00FB500B" w:rsidRPr="00CD429A">
        <w:rPr>
          <w:rFonts w:ascii="Lucida Sans Unicode" w:hAnsi="Lucida Sans Unicode"/>
          <w:sz w:val="22"/>
        </w:rPr>
        <w:t>,</w:t>
      </w:r>
    </w:p>
    <w:p w:rsidR="00A41AD2" w:rsidRPr="00CD429A" w:rsidRDefault="00DE746D" w:rsidP="00274964">
      <w:pPr>
        <w:suppressAutoHyphens/>
        <w:spacing w:after="120"/>
        <w:ind w:left="708"/>
        <w:jc w:val="both"/>
        <w:textAlignment w:val="baseline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lastRenderedPageBreak/>
        <w:t xml:space="preserve">- </w:t>
      </w:r>
      <w:r w:rsidR="00A41AD2" w:rsidRPr="00CD429A">
        <w:rPr>
          <w:rFonts w:ascii="Lucida Sans Unicode" w:hAnsi="Lucida Sans Unicode"/>
          <w:sz w:val="22"/>
        </w:rPr>
        <w:t>imena i potpise članova Odbora na nabavu</w:t>
      </w:r>
      <w:r w:rsidR="001A5804" w:rsidRPr="00CD429A">
        <w:rPr>
          <w:rFonts w:ascii="Lucida Sans Unicode" w:hAnsi="Lucida Sans Unicode"/>
          <w:sz w:val="22"/>
        </w:rPr>
        <w:t>.</w:t>
      </w:r>
    </w:p>
    <w:p w:rsidR="002216FC" w:rsidRPr="005079C0" w:rsidRDefault="00520A80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5079C0">
        <w:rPr>
          <w:rFonts w:ascii="Lucida Sans Unicode" w:hAnsi="Lucida Sans Unicode" w:cs="Lucida Sans Unicode"/>
          <w:b/>
          <w:sz w:val="22"/>
          <w:szCs w:val="22"/>
        </w:rPr>
        <w:t>2</w:t>
      </w:r>
      <w:r>
        <w:rPr>
          <w:rFonts w:ascii="Lucida Sans Unicode" w:hAnsi="Lucida Sans Unicode" w:cs="Lucida Sans Unicode"/>
          <w:b/>
          <w:sz w:val="22"/>
          <w:szCs w:val="22"/>
        </w:rPr>
        <w:t>2</w:t>
      </w:r>
      <w:r w:rsidR="009107F4" w:rsidRPr="005079C0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2216FC" w:rsidRPr="005079C0">
        <w:rPr>
          <w:rFonts w:ascii="Lucida Sans Unicode" w:hAnsi="Lucida Sans Unicode" w:cs="Lucida Sans Unicode"/>
          <w:b/>
          <w:sz w:val="22"/>
          <w:szCs w:val="22"/>
        </w:rPr>
        <w:t>Odabir najbolje ponude</w:t>
      </w:r>
    </w:p>
    <w:p w:rsidR="00FC5E48" w:rsidRPr="002216FC" w:rsidRDefault="00520A80" w:rsidP="00647006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22</w:t>
      </w:r>
      <w:r w:rsidR="00FC5E48" w:rsidRPr="002216FC">
        <w:rPr>
          <w:rFonts w:ascii="Lucida Sans Unicode" w:hAnsi="Lucida Sans Unicode"/>
          <w:sz w:val="22"/>
        </w:rPr>
        <w:t>.</w:t>
      </w:r>
      <w:r w:rsidR="009107F4">
        <w:rPr>
          <w:rFonts w:ascii="Lucida Sans Unicode" w:hAnsi="Lucida Sans Unicode"/>
          <w:sz w:val="22"/>
        </w:rPr>
        <w:t xml:space="preserve">1. </w:t>
      </w:r>
      <w:r w:rsidR="00FC5E48" w:rsidRPr="002216FC">
        <w:rPr>
          <w:rFonts w:ascii="Lucida Sans Unicode" w:hAnsi="Lucida Sans Unicode"/>
          <w:sz w:val="22"/>
        </w:rPr>
        <w:t xml:space="preserve"> </w:t>
      </w:r>
      <w:r w:rsidR="006E0F63">
        <w:rPr>
          <w:rFonts w:ascii="Lucida Sans Unicode" w:hAnsi="Lucida Sans Unicode"/>
          <w:sz w:val="22"/>
        </w:rPr>
        <w:t>Najbolja ponuda je p</w:t>
      </w:r>
      <w:r w:rsidR="00FC5E48" w:rsidRPr="002216FC">
        <w:rPr>
          <w:rFonts w:ascii="Lucida Sans Unicode" w:hAnsi="Lucida Sans Unicode"/>
          <w:sz w:val="22"/>
        </w:rPr>
        <w:t>onuda</w:t>
      </w:r>
      <w:r w:rsidR="002216FC">
        <w:rPr>
          <w:rFonts w:ascii="Lucida Sans Unicode" w:hAnsi="Lucida Sans Unicode"/>
          <w:sz w:val="22"/>
        </w:rPr>
        <w:t xml:space="preserve"> kvalificiranog ponuditelja </w:t>
      </w:r>
      <w:r w:rsidR="00FC5E48" w:rsidRPr="002216FC">
        <w:rPr>
          <w:rFonts w:ascii="Lucida Sans Unicode" w:hAnsi="Lucida Sans Unicode"/>
          <w:sz w:val="22"/>
        </w:rPr>
        <w:t xml:space="preserve">koja ispunjava sve uvjete iz dokumentacije za nadmetanje </w:t>
      </w:r>
      <w:r w:rsidR="006E0F63">
        <w:rPr>
          <w:rFonts w:ascii="Lucida Sans Unicode" w:hAnsi="Lucida Sans Unicode"/>
          <w:sz w:val="22"/>
        </w:rPr>
        <w:t>te je u postupku pregleda i ocjene ponuda utvrđeno da ima:</w:t>
      </w:r>
    </w:p>
    <w:p w:rsidR="00FC5E48" w:rsidRPr="002216FC" w:rsidRDefault="00FC5E48" w:rsidP="00647006">
      <w:pPr>
        <w:spacing w:after="120"/>
        <w:ind w:left="567"/>
        <w:jc w:val="both"/>
        <w:rPr>
          <w:rFonts w:ascii="Lucida Sans Unicode" w:hAnsi="Lucida Sans Unicode" w:cs="Lucida Sans Unicode"/>
          <w:sz w:val="22"/>
          <w:szCs w:val="22"/>
        </w:rPr>
      </w:pPr>
      <w:r w:rsidRPr="002216FC">
        <w:rPr>
          <w:rFonts w:ascii="Lucida Sans Unicode" w:hAnsi="Lucida Sans Unicode"/>
          <w:sz w:val="22"/>
        </w:rPr>
        <w:t xml:space="preserve">- </w:t>
      </w:r>
      <w:r w:rsidR="006E0F63">
        <w:rPr>
          <w:rFonts w:ascii="Lucida Sans Unicode" w:hAnsi="Lucida Sans Unicode"/>
          <w:sz w:val="22"/>
        </w:rPr>
        <w:t>najnižu cijenu ako</w:t>
      </w:r>
      <w:r w:rsidRPr="002216FC">
        <w:rPr>
          <w:rFonts w:ascii="Lucida Sans Unicode" w:hAnsi="Lucida Sans Unicode"/>
          <w:sz w:val="22"/>
        </w:rPr>
        <w:t xml:space="preserve"> je kriterij za odabir ponude najniža</w:t>
      </w:r>
      <w:r w:rsidR="006E0F63">
        <w:rPr>
          <w:rFonts w:ascii="Lucida Sans Unicode" w:hAnsi="Lucida Sans Unicode"/>
          <w:sz w:val="22"/>
        </w:rPr>
        <w:t xml:space="preserve"> cijena</w:t>
      </w:r>
      <w:r w:rsidRPr="002216FC">
        <w:rPr>
          <w:rFonts w:ascii="Lucida Sans Unicode" w:hAnsi="Lucida Sans Unicode"/>
          <w:sz w:val="22"/>
        </w:rPr>
        <w:t>, ili</w:t>
      </w:r>
      <w:r w:rsidR="006E0F63">
        <w:rPr>
          <w:rFonts w:ascii="Lucida Sans Unicode" w:hAnsi="Lucida Sans Unicode"/>
          <w:sz w:val="22"/>
        </w:rPr>
        <w:t xml:space="preserve"> </w:t>
      </w:r>
    </w:p>
    <w:p w:rsidR="00FC5E48" w:rsidRPr="002216FC" w:rsidRDefault="00FC5E48" w:rsidP="00647006">
      <w:pPr>
        <w:spacing w:after="120"/>
        <w:ind w:left="567"/>
        <w:jc w:val="both"/>
        <w:rPr>
          <w:rFonts w:ascii="Lucida Sans Unicode" w:hAnsi="Lucida Sans Unicode"/>
          <w:sz w:val="22"/>
        </w:rPr>
      </w:pPr>
      <w:r w:rsidRPr="002216FC">
        <w:rPr>
          <w:rFonts w:ascii="Lucida Sans Unicode" w:hAnsi="Lucida Sans Unicode"/>
          <w:sz w:val="22"/>
        </w:rPr>
        <w:t xml:space="preserve">- </w:t>
      </w:r>
      <w:r w:rsidR="006E0F63">
        <w:rPr>
          <w:rFonts w:ascii="Lucida Sans Unicode" w:hAnsi="Lucida Sans Unicode"/>
          <w:sz w:val="22"/>
        </w:rPr>
        <w:t>najbolji omjer cijene i kvalitete ako</w:t>
      </w:r>
      <w:r w:rsidRPr="002216FC">
        <w:rPr>
          <w:rFonts w:ascii="Lucida Sans Unicode" w:hAnsi="Lucida Sans Unicode"/>
          <w:sz w:val="22"/>
        </w:rPr>
        <w:t xml:space="preserve"> je kriterij za odabir ponude </w:t>
      </w:r>
      <w:r w:rsidR="006E0F63">
        <w:rPr>
          <w:rFonts w:ascii="Lucida Sans Unicode" w:hAnsi="Lucida Sans Unicode"/>
          <w:sz w:val="22"/>
        </w:rPr>
        <w:t>najbolji omjer cijene i kvalitete.</w:t>
      </w:r>
      <w:r w:rsidRPr="002216FC">
        <w:rPr>
          <w:rFonts w:ascii="Lucida Sans Unicode" w:hAnsi="Lucida Sans Unicode"/>
          <w:sz w:val="22"/>
        </w:rPr>
        <w:t xml:space="preserve"> </w:t>
      </w:r>
    </w:p>
    <w:p w:rsidR="00FC5E48" w:rsidRPr="001A6EB1" w:rsidRDefault="00520A80" w:rsidP="00647006">
      <w:pPr>
        <w:spacing w:after="120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>22</w:t>
      </w:r>
      <w:r w:rsidR="00FC5E48">
        <w:rPr>
          <w:rFonts w:ascii="Lucida Sans Unicode" w:hAnsi="Lucida Sans Unicode"/>
          <w:sz w:val="22"/>
        </w:rPr>
        <w:t>.</w:t>
      </w:r>
      <w:r w:rsidR="009107F4">
        <w:rPr>
          <w:rFonts w:ascii="Lucida Sans Unicode" w:hAnsi="Lucida Sans Unicode"/>
          <w:sz w:val="22"/>
        </w:rPr>
        <w:t>2.</w:t>
      </w:r>
      <w:r w:rsidR="00FC5E48" w:rsidRPr="001A6EB1">
        <w:rPr>
          <w:rFonts w:ascii="Lucida Sans Unicode" w:hAnsi="Lucida Sans Unicode"/>
          <w:sz w:val="22"/>
        </w:rPr>
        <w:t xml:space="preserve"> </w:t>
      </w:r>
      <w:r w:rsidR="009C7003">
        <w:rPr>
          <w:rFonts w:ascii="Lucida Sans Unicode" w:hAnsi="Lucida Sans Unicode"/>
          <w:sz w:val="22"/>
        </w:rPr>
        <w:t>NOJN</w:t>
      </w:r>
      <w:r w:rsidR="00E72E72">
        <w:rPr>
          <w:rFonts w:ascii="Lucida Sans Unicode" w:hAnsi="Lucida Sans Unicode"/>
          <w:sz w:val="22"/>
        </w:rPr>
        <w:t xml:space="preserve"> bez odgode</w:t>
      </w:r>
      <w:r w:rsidR="00FC5E48">
        <w:rPr>
          <w:rFonts w:ascii="Lucida Sans Unicode" w:hAnsi="Lucida Sans Unicode"/>
          <w:sz w:val="22"/>
        </w:rPr>
        <w:t xml:space="preserve"> donosi o</w:t>
      </w:r>
      <w:r w:rsidR="00FC5E48" w:rsidRPr="001A6EB1">
        <w:rPr>
          <w:rFonts w:ascii="Lucida Sans Unicode" w:hAnsi="Lucida Sans Unicode"/>
          <w:sz w:val="22"/>
        </w:rPr>
        <w:t>dluk</w:t>
      </w:r>
      <w:r w:rsidR="00FC5E48">
        <w:rPr>
          <w:rFonts w:ascii="Lucida Sans Unicode" w:hAnsi="Lucida Sans Unicode"/>
          <w:sz w:val="22"/>
        </w:rPr>
        <w:t>u</w:t>
      </w:r>
      <w:r w:rsidR="00FC5E48" w:rsidRPr="001A6EB1">
        <w:rPr>
          <w:rFonts w:ascii="Lucida Sans Unicode" w:hAnsi="Lucida Sans Unicode"/>
          <w:sz w:val="22"/>
        </w:rPr>
        <w:t xml:space="preserve"> o odabiru </w:t>
      </w:r>
      <w:r w:rsidR="00FC5E48">
        <w:rPr>
          <w:rFonts w:ascii="Lucida Sans Unicode" w:hAnsi="Lucida Sans Unicode"/>
          <w:sz w:val="22"/>
        </w:rPr>
        <w:t>najbolje ponude koja sadržava</w:t>
      </w:r>
      <w:r w:rsidR="00FC5E48" w:rsidRPr="001A6EB1">
        <w:rPr>
          <w:rFonts w:ascii="Lucida Sans Unicode" w:hAnsi="Lucida Sans Unicode"/>
          <w:sz w:val="22"/>
        </w:rPr>
        <w:t xml:space="preserve"> najmanje:</w:t>
      </w:r>
    </w:p>
    <w:p w:rsidR="00FC5E48" w:rsidRPr="006E0F63" w:rsidRDefault="006E0F63" w:rsidP="009107F4">
      <w:pPr>
        <w:spacing w:after="120"/>
        <w:ind w:left="567"/>
        <w:jc w:val="both"/>
        <w:rPr>
          <w:rFonts w:ascii="Lucida Sans Unicode" w:hAnsi="Lucida Sans Unicode" w:cs="Lucida Sans Unicode"/>
          <w:sz w:val="22"/>
          <w:szCs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FC5E48" w:rsidRPr="006E0F63">
        <w:rPr>
          <w:rFonts w:ascii="Lucida Sans Unicode" w:hAnsi="Lucida Sans Unicode"/>
          <w:sz w:val="22"/>
        </w:rPr>
        <w:t>naziv i adresu odabranog ponuditelja;</w:t>
      </w:r>
    </w:p>
    <w:p w:rsidR="00FC5E48" w:rsidRPr="006E0F63" w:rsidRDefault="006E0F63" w:rsidP="00252B56">
      <w:pPr>
        <w:spacing w:after="120"/>
        <w:ind w:left="567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FC5E48" w:rsidRPr="006E0F63">
        <w:rPr>
          <w:rFonts w:ascii="Lucida Sans Unicode" w:hAnsi="Lucida Sans Unicode"/>
          <w:sz w:val="22"/>
        </w:rPr>
        <w:t>ukupnu vrijednost odabrane ponude, s</w:t>
      </w:r>
      <w:r w:rsidR="002C5B1F">
        <w:rPr>
          <w:rFonts w:ascii="Lucida Sans Unicode" w:hAnsi="Lucida Sans Unicode"/>
          <w:sz w:val="22"/>
        </w:rPr>
        <w:t>a</w:t>
      </w:r>
      <w:r w:rsidR="00FC5E48" w:rsidRPr="006E0F63">
        <w:rPr>
          <w:rFonts w:ascii="Lucida Sans Unicode" w:hAnsi="Lucida Sans Unicode"/>
          <w:sz w:val="22"/>
        </w:rPr>
        <w:t xml:space="preserve"> i bez PDV-a;</w:t>
      </w:r>
    </w:p>
    <w:p w:rsidR="00FC5E48" w:rsidRPr="006E0F63" w:rsidRDefault="00E72E72" w:rsidP="00252B56">
      <w:pPr>
        <w:spacing w:after="120"/>
        <w:ind w:left="567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Pr="00605AB1">
        <w:rPr>
          <w:rFonts w:ascii="Lucida Sans Unicode" w:hAnsi="Lucida Sans Unicode"/>
          <w:sz w:val="22"/>
        </w:rPr>
        <w:t>datum donošenja i potpis odgovorne osobe.</w:t>
      </w:r>
    </w:p>
    <w:p w:rsidR="006E0F63" w:rsidRPr="005079C0" w:rsidRDefault="00520A80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5079C0">
        <w:rPr>
          <w:rFonts w:ascii="Lucida Sans Unicode" w:hAnsi="Lucida Sans Unicode" w:cs="Lucida Sans Unicode"/>
          <w:b/>
          <w:sz w:val="22"/>
          <w:szCs w:val="22"/>
        </w:rPr>
        <w:t>2</w:t>
      </w:r>
      <w:r>
        <w:rPr>
          <w:rFonts w:ascii="Lucida Sans Unicode" w:hAnsi="Lucida Sans Unicode" w:cs="Lucida Sans Unicode"/>
          <w:b/>
          <w:sz w:val="22"/>
          <w:szCs w:val="22"/>
        </w:rPr>
        <w:t>3</w:t>
      </w:r>
      <w:r w:rsidR="009107F4" w:rsidRPr="005079C0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6E0F63" w:rsidRPr="005079C0">
        <w:rPr>
          <w:rFonts w:ascii="Lucida Sans Unicode" w:hAnsi="Lucida Sans Unicode" w:cs="Lucida Sans Unicode"/>
          <w:b/>
          <w:sz w:val="22"/>
          <w:szCs w:val="22"/>
        </w:rPr>
        <w:t>Poništenje postupka nabave</w:t>
      </w:r>
    </w:p>
    <w:p w:rsidR="002216FC" w:rsidRPr="00D74884" w:rsidRDefault="00520A80" w:rsidP="00647006">
      <w:pPr>
        <w:spacing w:after="120"/>
        <w:jc w:val="both"/>
      </w:pPr>
      <w:r>
        <w:rPr>
          <w:rFonts w:ascii="Lucida Sans Unicode" w:hAnsi="Lucida Sans Unicode"/>
          <w:sz w:val="22"/>
        </w:rPr>
        <w:t>23</w:t>
      </w:r>
      <w:r w:rsidR="009107F4">
        <w:rPr>
          <w:rFonts w:ascii="Lucida Sans Unicode" w:hAnsi="Lucida Sans Unicode"/>
          <w:sz w:val="22"/>
        </w:rPr>
        <w:t xml:space="preserve">.1. </w:t>
      </w:r>
      <w:r w:rsidR="009C7003">
        <w:rPr>
          <w:rFonts w:ascii="Lucida Sans Unicode" w:hAnsi="Lucida Sans Unicode"/>
          <w:sz w:val="22"/>
        </w:rPr>
        <w:t>NOJN</w:t>
      </w:r>
      <w:r w:rsidR="002216FC" w:rsidRPr="00D74884">
        <w:rPr>
          <w:rFonts w:ascii="Lucida Sans Unicode" w:hAnsi="Lucida Sans Unicode"/>
          <w:sz w:val="22"/>
        </w:rPr>
        <w:t xml:space="preserve"> poništava postupak</w:t>
      </w:r>
      <w:r w:rsidR="002216FC">
        <w:rPr>
          <w:rFonts w:ascii="Lucida Sans Unicode" w:hAnsi="Lucida Sans Unicode"/>
          <w:sz w:val="22"/>
        </w:rPr>
        <w:t xml:space="preserve"> nabave</w:t>
      </w:r>
      <w:r w:rsidR="002216FC" w:rsidRPr="00D74884">
        <w:rPr>
          <w:rFonts w:ascii="Lucida Sans Unicode" w:hAnsi="Lucida Sans Unicode"/>
          <w:sz w:val="22"/>
        </w:rPr>
        <w:t xml:space="preserve"> ako:</w:t>
      </w:r>
    </w:p>
    <w:p w:rsidR="002216FC" w:rsidRPr="006E0F63" w:rsidRDefault="00605AB1" w:rsidP="009107F4">
      <w:pPr>
        <w:spacing w:after="120"/>
        <w:ind w:left="567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2216FC" w:rsidRPr="006E0F63">
        <w:rPr>
          <w:rFonts w:ascii="Lucida Sans Unicode" w:hAnsi="Lucida Sans Unicode"/>
          <w:sz w:val="22"/>
        </w:rPr>
        <w:t>nije pristigla niti jedna prijava ili ponuda;</w:t>
      </w:r>
    </w:p>
    <w:p w:rsidR="002216FC" w:rsidRPr="006E0F63" w:rsidRDefault="00605AB1" w:rsidP="009107F4">
      <w:pPr>
        <w:spacing w:after="120"/>
        <w:ind w:left="567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2216FC" w:rsidRPr="006E0F63">
        <w:rPr>
          <w:rFonts w:ascii="Lucida Sans Unicode" w:hAnsi="Lucida Sans Unicode"/>
          <w:sz w:val="22"/>
        </w:rPr>
        <w:t>nije zaprimio niti jednu valjanu prijavu ili ponudu.</w:t>
      </w:r>
    </w:p>
    <w:p w:rsidR="002216FC" w:rsidRDefault="00520A80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23</w:t>
      </w:r>
      <w:r w:rsidR="002216FC">
        <w:rPr>
          <w:rFonts w:ascii="Lucida Sans Unicode" w:hAnsi="Lucida Sans Unicode"/>
          <w:sz w:val="22"/>
        </w:rPr>
        <w:t xml:space="preserve">.2. </w:t>
      </w:r>
      <w:r w:rsidR="009C7003">
        <w:rPr>
          <w:rFonts w:ascii="Lucida Sans Unicode" w:hAnsi="Lucida Sans Unicode"/>
          <w:sz w:val="22"/>
        </w:rPr>
        <w:t>NOJN</w:t>
      </w:r>
      <w:r w:rsidR="002216FC" w:rsidRPr="00D74884">
        <w:rPr>
          <w:rFonts w:ascii="Lucida Sans Unicode" w:hAnsi="Lucida Sans Unicode"/>
          <w:sz w:val="22"/>
        </w:rPr>
        <w:t xml:space="preserve"> </w:t>
      </w:r>
      <w:r w:rsidR="002216FC">
        <w:rPr>
          <w:rFonts w:ascii="Lucida Sans Unicode" w:hAnsi="Lucida Sans Unicode"/>
          <w:sz w:val="22"/>
        </w:rPr>
        <w:t xml:space="preserve">može </w:t>
      </w:r>
      <w:r w:rsidR="002216FC" w:rsidRPr="00D74884">
        <w:rPr>
          <w:rFonts w:ascii="Lucida Sans Unicode" w:hAnsi="Lucida Sans Unicode"/>
          <w:sz w:val="22"/>
        </w:rPr>
        <w:t>poništ</w:t>
      </w:r>
      <w:r w:rsidR="002216FC">
        <w:rPr>
          <w:rFonts w:ascii="Lucida Sans Unicode" w:hAnsi="Lucida Sans Unicode"/>
          <w:sz w:val="22"/>
        </w:rPr>
        <w:t>iti</w:t>
      </w:r>
      <w:r w:rsidR="002216FC" w:rsidRPr="00D74884">
        <w:rPr>
          <w:rFonts w:ascii="Lucida Sans Unicode" w:hAnsi="Lucida Sans Unicode"/>
          <w:sz w:val="22"/>
        </w:rPr>
        <w:t xml:space="preserve"> postupak </w:t>
      </w:r>
      <w:r w:rsidR="002216FC">
        <w:rPr>
          <w:rFonts w:ascii="Lucida Sans Unicode" w:hAnsi="Lucida Sans Unicode"/>
          <w:sz w:val="22"/>
        </w:rPr>
        <w:t>nabave</w:t>
      </w:r>
      <w:r w:rsidR="002216FC" w:rsidRPr="00D74884">
        <w:rPr>
          <w:rFonts w:ascii="Lucida Sans Unicode" w:hAnsi="Lucida Sans Unicode"/>
          <w:sz w:val="22"/>
        </w:rPr>
        <w:t xml:space="preserve"> ako</w:t>
      </w:r>
      <w:r w:rsidR="002216FC">
        <w:rPr>
          <w:rStyle w:val="Referencafusnote"/>
          <w:rFonts w:ascii="Lucida Sans Unicode" w:hAnsi="Lucida Sans Unicode"/>
          <w:sz w:val="22"/>
        </w:rPr>
        <w:footnoteReference w:id="8"/>
      </w:r>
      <w:r w:rsidR="002216FC" w:rsidRPr="00D74884">
        <w:rPr>
          <w:rFonts w:ascii="Lucida Sans Unicode" w:hAnsi="Lucida Sans Unicode"/>
          <w:sz w:val="22"/>
        </w:rPr>
        <w:t>:</w:t>
      </w:r>
    </w:p>
    <w:p w:rsidR="002C5B1F" w:rsidRDefault="00605AB1" w:rsidP="009107F4">
      <w:pPr>
        <w:spacing w:after="120"/>
        <w:ind w:left="567"/>
        <w:jc w:val="both"/>
        <w:rPr>
          <w:rFonts w:ascii="Lucida Sans Unicode" w:hAnsi="Lucida Sans Unicode"/>
          <w:sz w:val="22"/>
        </w:rPr>
      </w:pPr>
      <w:r w:rsidRPr="009D6AFA">
        <w:rPr>
          <w:rFonts w:ascii="Lucida Sans Unicode" w:hAnsi="Lucida Sans Unicode"/>
          <w:sz w:val="22"/>
        </w:rPr>
        <w:t xml:space="preserve">- </w:t>
      </w:r>
      <w:r w:rsidR="002216FC" w:rsidRPr="009D6AFA">
        <w:rPr>
          <w:rFonts w:ascii="Lucida Sans Unicode" w:hAnsi="Lucida Sans Unicode"/>
          <w:sz w:val="22"/>
        </w:rPr>
        <w:t xml:space="preserve">je cijena najpovoljnije ponude veća od </w:t>
      </w:r>
      <w:r w:rsidR="009D6AFA" w:rsidRPr="009D6AFA">
        <w:rPr>
          <w:rFonts w:ascii="Lucida Sans Unicode" w:hAnsi="Lucida Sans Unicode"/>
          <w:sz w:val="22"/>
        </w:rPr>
        <w:t xml:space="preserve">osiguranih </w:t>
      </w:r>
      <w:r w:rsidR="002216FC" w:rsidRPr="009D6AFA">
        <w:rPr>
          <w:rFonts w:ascii="Lucida Sans Unicode" w:hAnsi="Lucida Sans Unicode"/>
          <w:sz w:val="22"/>
        </w:rPr>
        <w:t>sredstava za nabavu</w:t>
      </w:r>
      <w:r w:rsidR="002C5B1F" w:rsidRPr="009D6AFA">
        <w:rPr>
          <w:rFonts w:ascii="Lucida Sans Unicode" w:hAnsi="Lucida Sans Unicode"/>
          <w:sz w:val="22"/>
        </w:rPr>
        <w:t>;</w:t>
      </w:r>
    </w:p>
    <w:p w:rsidR="0057713C" w:rsidRDefault="0057713C" w:rsidP="009107F4">
      <w:pPr>
        <w:spacing w:after="120"/>
        <w:ind w:left="567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 se tijekom postupka utvrdi da je dokumentacija za nadmetanje manjkava te kao takva ne omogućava učinkovito sklapanje ugovora (primjerice, u dokumentaciji su navedene pogrešne količine predmeta nabave);</w:t>
      </w:r>
    </w:p>
    <w:p w:rsidR="002216FC" w:rsidRPr="00605AB1" w:rsidRDefault="002C5B1F" w:rsidP="009107F4">
      <w:pPr>
        <w:spacing w:after="120"/>
        <w:ind w:left="567"/>
        <w:jc w:val="both"/>
        <w:rPr>
          <w:rFonts w:ascii="Lucida Sans Unicode" w:hAnsi="Lucida Sans Unicode"/>
          <w:sz w:val="22"/>
        </w:rPr>
      </w:pPr>
      <w:r w:rsidRPr="0057713C">
        <w:rPr>
          <w:rFonts w:ascii="Lucida Sans Unicode" w:hAnsi="Lucida Sans Unicode"/>
          <w:sz w:val="22"/>
        </w:rPr>
        <w:t>- su nastale značajne nove okolnosti vezane uz projekt za koji se provodi nabava (primjerice, projekt nije odobren)</w:t>
      </w:r>
      <w:r w:rsidR="002216FC" w:rsidRPr="0057713C">
        <w:rPr>
          <w:rFonts w:ascii="Lucida Sans Unicode" w:hAnsi="Lucida Sans Unicode"/>
          <w:sz w:val="22"/>
        </w:rPr>
        <w:t>.</w:t>
      </w:r>
    </w:p>
    <w:p w:rsidR="002216FC" w:rsidRPr="00D74884" w:rsidRDefault="00520A80" w:rsidP="00647006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23</w:t>
      </w:r>
      <w:r w:rsidR="002216FC" w:rsidRPr="00D74884">
        <w:rPr>
          <w:rFonts w:ascii="Lucida Sans Unicode" w:hAnsi="Lucida Sans Unicode"/>
          <w:sz w:val="22"/>
        </w:rPr>
        <w:t>.</w:t>
      </w:r>
      <w:r w:rsidR="002216FC">
        <w:rPr>
          <w:rFonts w:ascii="Lucida Sans Unicode" w:hAnsi="Lucida Sans Unicode"/>
          <w:sz w:val="22"/>
        </w:rPr>
        <w:t>3</w:t>
      </w:r>
      <w:r w:rsidR="002216FC" w:rsidRPr="00D74884">
        <w:rPr>
          <w:rFonts w:ascii="Lucida Sans Unicode" w:hAnsi="Lucida Sans Unicode"/>
          <w:sz w:val="22"/>
        </w:rPr>
        <w:t xml:space="preserve">. </w:t>
      </w:r>
      <w:r w:rsidR="002216FC">
        <w:rPr>
          <w:rFonts w:ascii="Lucida Sans Unicode" w:hAnsi="Lucida Sans Unicode"/>
          <w:sz w:val="22"/>
        </w:rPr>
        <w:t>U slučaju poništenja postupka nabave</w:t>
      </w:r>
      <w:r w:rsidR="006C64D5">
        <w:rPr>
          <w:rFonts w:ascii="Lucida Sans Unicode" w:hAnsi="Lucida Sans Unicode"/>
          <w:sz w:val="22"/>
        </w:rPr>
        <w:t xml:space="preserve">, </w:t>
      </w:r>
      <w:r w:rsidR="00937A79">
        <w:rPr>
          <w:rFonts w:ascii="Lucida Sans Unicode" w:hAnsi="Lucida Sans Unicode"/>
          <w:sz w:val="22"/>
        </w:rPr>
        <w:t>NOJN</w:t>
      </w:r>
      <w:r w:rsidR="006C64D5">
        <w:rPr>
          <w:rFonts w:ascii="Lucida Sans Unicode" w:hAnsi="Lucida Sans Unicode"/>
          <w:sz w:val="22"/>
        </w:rPr>
        <w:t xml:space="preserve"> bez odgode donosi O</w:t>
      </w:r>
      <w:r w:rsidR="002216FC" w:rsidRPr="00D74884">
        <w:rPr>
          <w:rFonts w:ascii="Lucida Sans Unicode" w:hAnsi="Lucida Sans Unicode"/>
          <w:sz w:val="22"/>
        </w:rPr>
        <w:t>dluku o poništenju u kojoj navodi:</w:t>
      </w:r>
    </w:p>
    <w:p w:rsidR="002216FC" w:rsidRPr="00605AB1" w:rsidRDefault="00605AB1" w:rsidP="009107F4">
      <w:pPr>
        <w:spacing w:after="120"/>
        <w:ind w:left="567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2216FC" w:rsidRPr="00605AB1">
        <w:rPr>
          <w:rFonts w:ascii="Lucida Sans Unicode" w:hAnsi="Lucida Sans Unicode"/>
          <w:sz w:val="22"/>
        </w:rPr>
        <w:t>predmet nabave za kojeg se donosi odluka o poništenju,</w:t>
      </w:r>
    </w:p>
    <w:p w:rsidR="002216FC" w:rsidRPr="00605AB1" w:rsidRDefault="00605AB1" w:rsidP="009107F4">
      <w:pPr>
        <w:spacing w:after="120"/>
        <w:ind w:left="567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2216FC" w:rsidRPr="00605AB1">
        <w:rPr>
          <w:rFonts w:ascii="Lucida Sans Unicode" w:hAnsi="Lucida Sans Unicode"/>
          <w:sz w:val="22"/>
        </w:rPr>
        <w:t>obrazloženje razloga poništenja,</w:t>
      </w:r>
    </w:p>
    <w:p w:rsidR="002216FC" w:rsidRPr="00605AB1" w:rsidRDefault="00605AB1" w:rsidP="009107F4">
      <w:pPr>
        <w:spacing w:after="120"/>
        <w:ind w:left="567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lastRenderedPageBreak/>
        <w:t xml:space="preserve">- </w:t>
      </w:r>
      <w:r w:rsidR="002216FC" w:rsidRPr="00605AB1">
        <w:rPr>
          <w:rFonts w:ascii="Lucida Sans Unicode" w:hAnsi="Lucida Sans Unicode"/>
          <w:sz w:val="22"/>
        </w:rPr>
        <w:t>rok u kojem će pokrenuti novi postupak za isti ili sličan predmet nabave, ako je primjenjivo,</w:t>
      </w:r>
    </w:p>
    <w:p w:rsidR="002216FC" w:rsidRPr="00605AB1" w:rsidRDefault="00605AB1" w:rsidP="009107F4">
      <w:pPr>
        <w:spacing w:after="120"/>
        <w:ind w:left="567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2216FC" w:rsidRPr="00605AB1">
        <w:rPr>
          <w:rFonts w:ascii="Lucida Sans Unicode" w:hAnsi="Lucida Sans Unicode"/>
          <w:sz w:val="22"/>
        </w:rPr>
        <w:t>datum donošenja i potpis odgovorne osobe.</w:t>
      </w:r>
    </w:p>
    <w:p w:rsidR="00D975C1" w:rsidRDefault="00D975C1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</w:p>
    <w:p w:rsidR="00FA407A" w:rsidRPr="005079C0" w:rsidRDefault="00520A80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5079C0">
        <w:rPr>
          <w:rFonts w:ascii="Lucida Sans Unicode" w:hAnsi="Lucida Sans Unicode" w:cs="Lucida Sans Unicode"/>
          <w:b/>
          <w:sz w:val="22"/>
          <w:szCs w:val="22"/>
        </w:rPr>
        <w:t>2</w:t>
      </w:r>
      <w:r>
        <w:rPr>
          <w:rFonts w:ascii="Lucida Sans Unicode" w:hAnsi="Lucida Sans Unicode" w:cs="Lucida Sans Unicode"/>
          <w:b/>
          <w:sz w:val="22"/>
          <w:szCs w:val="22"/>
        </w:rPr>
        <w:t>4</w:t>
      </w:r>
      <w:r w:rsidR="009107F4" w:rsidRPr="005079C0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FA407A" w:rsidRPr="005079C0">
        <w:rPr>
          <w:rFonts w:ascii="Lucida Sans Unicode" w:hAnsi="Lucida Sans Unicode" w:cs="Lucida Sans Unicode"/>
          <w:b/>
          <w:sz w:val="22"/>
          <w:szCs w:val="22"/>
        </w:rPr>
        <w:t>Obavještavanje ponuditelja</w:t>
      </w:r>
    </w:p>
    <w:p w:rsidR="00C75491" w:rsidRDefault="00520A80" w:rsidP="00C75491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24</w:t>
      </w:r>
      <w:r w:rsidR="009107F4">
        <w:rPr>
          <w:rFonts w:ascii="Lucida Sans Unicode" w:hAnsi="Lucida Sans Unicode"/>
          <w:sz w:val="22"/>
        </w:rPr>
        <w:t xml:space="preserve">.1. </w:t>
      </w:r>
      <w:r w:rsidR="00937A79">
        <w:rPr>
          <w:rFonts w:ascii="Lucida Sans Unicode" w:hAnsi="Lucida Sans Unicode"/>
          <w:sz w:val="22"/>
        </w:rPr>
        <w:t>NOJN</w:t>
      </w:r>
      <w:r w:rsidR="00FA407A" w:rsidRPr="00C47A4A">
        <w:rPr>
          <w:rFonts w:ascii="Lucida Sans Unicode" w:hAnsi="Lucida Sans Unicode"/>
          <w:sz w:val="22"/>
        </w:rPr>
        <w:t xml:space="preserve"> </w:t>
      </w:r>
      <w:r w:rsidR="00C75491" w:rsidRPr="00C47A4A">
        <w:rPr>
          <w:rFonts w:ascii="Lucida Sans Unicode" w:hAnsi="Lucida Sans Unicode"/>
          <w:sz w:val="22"/>
        </w:rPr>
        <w:t>bez odgode dostavlja Odluku o odabiru najbolje ponude ili Odluku o poništenju svim ponuditeljima</w:t>
      </w:r>
      <w:r w:rsidR="0057713C">
        <w:rPr>
          <w:rFonts w:ascii="Lucida Sans Unicode" w:hAnsi="Lucida Sans Unicode"/>
          <w:sz w:val="22"/>
        </w:rPr>
        <w:t xml:space="preserve"> i kandidatima</w:t>
      </w:r>
      <w:r w:rsidR="00EC5560" w:rsidRPr="00C47A4A">
        <w:rPr>
          <w:rFonts w:ascii="Lucida Sans Unicode" w:hAnsi="Lucida Sans Unicode"/>
          <w:sz w:val="22"/>
        </w:rPr>
        <w:t>.</w:t>
      </w:r>
    </w:p>
    <w:p w:rsidR="00EC5560" w:rsidRPr="00FF40A6" w:rsidRDefault="00520A80" w:rsidP="00EC5560">
      <w:pPr>
        <w:pStyle w:val="Odlomakpopisa"/>
        <w:spacing w:after="120"/>
        <w:ind w:left="0"/>
        <w:jc w:val="both"/>
        <w:rPr>
          <w:rStyle w:val="hps"/>
          <w:rFonts w:ascii="Lucida Sans Unicode" w:hAnsi="Lucida Sans Unicode"/>
          <w:sz w:val="22"/>
        </w:rPr>
      </w:pPr>
      <w:r>
        <w:rPr>
          <w:rStyle w:val="hps"/>
          <w:rFonts w:ascii="Lucida Sans Unicode" w:hAnsi="Lucida Sans Unicode"/>
          <w:sz w:val="22"/>
        </w:rPr>
        <w:t>24</w:t>
      </w:r>
      <w:r w:rsidR="00295DFB">
        <w:rPr>
          <w:rStyle w:val="hps"/>
          <w:rFonts w:ascii="Lucida Sans Unicode" w:hAnsi="Lucida Sans Unicode"/>
          <w:sz w:val="22"/>
        </w:rPr>
        <w:t xml:space="preserve">.2. </w:t>
      </w:r>
      <w:r w:rsidR="005B52DA">
        <w:rPr>
          <w:rStyle w:val="hps"/>
          <w:rFonts w:ascii="Lucida Sans Unicode" w:hAnsi="Lucida Sans Unicode"/>
          <w:sz w:val="22"/>
        </w:rPr>
        <w:t xml:space="preserve">Istodobno </w:t>
      </w:r>
      <w:r w:rsidR="00322C1F">
        <w:rPr>
          <w:rStyle w:val="hps"/>
          <w:rFonts w:ascii="Lucida Sans Unicode" w:hAnsi="Lucida Sans Unicode"/>
          <w:sz w:val="22"/>
        </w:rPr>
        <w:t>s</w:t>
      </w:r>
      <w:r w:rsidR="005B52DA">
        <w:rPr>
          <w:rStyle w:val="hps"/>
          <w:rFonts w:ascii="Lucida Sans Unicode" w:hAnsi="Lucida Sans Unicode"/>
          <w:sz w:val="22"/>
        </w:rPr>
        <w:t xml:space="preserve"> Odluk</w:t>
      </w:r>
      <w:r w:rsidR="00322C1F">
        <w:rPr>
          <w:rStyle w:val="hps"/>
          <w:rFonts w:ascii="Lucida Sans Unicode" w:hAnsi="Lucida Sans Unicode"/>
          <w:sz w:val="22"/>
        </w:rPr>
        <w:t>om</w:t>
      </w:r>
      <w:r w:rsidR="005B52DA">
        <w:rPr>
          <w:rStyle w:val="hps"/>
          <w:rFonts w:ascii="Lucida Sans Unicode" w:hAnsi="Lucida Sans Unicode"/>
          <w:sz w:val="22"/>
        </w:rPr>
        <w:t xml:space="preserve"> o odabiru </w:t>
      </w:r>
      <w:r w:rsidR="006C64D5">
        <w:rPr>
          <w:rStyle w:val="hps"/>
          <w:rFonts w:ascii="Lucida Sans Unicode" w:hAnsi="Lucida Sans Unicode"/>
          <w:sz w:val="22"/>
        </w:rPr>
        <w:t>ili Odluk</w:t>
      </w:r>
      <w:r w:rsidR="00322C1F">
        <w:rPr>
          <w:rStyle w:val="hps"/>
          <w:rFonts w:ascii="Lucida Sans Unicode" w:hAnsi="Lucida Sans Unicode"/>
          <w:sz w:val="22"/>
        </w:rPr>
        <w:t>om</w:t>
      </w:r>
      <w:r w:rsidR="006C64D5">
        <w:rPr>
          <w:rStyle w:val="hps"/>
          <w:rFonts w:ascii="Lucida Sans Unicode" w:hAnsi="Lucida Sans Unicode"/>
          <w:sz w:val="22"/>
        </w:rPr>
        <w:t xml:space="preserve"> o poništenju </w:t>
      </w:r>
      <w:r w:rsidR="00E2491C">
        <w:rPr>
          <w:rFonts w:ascii="Lucida Sans Unicode" w:hAnsi="Lucida Sans Unicode"/>
          <w:sz w:val="22"/>
        </w:rPr>
        <w:t>NOJN</w:t>
      </w:r>
      <w:r w:rsidR="005B52DA">
        <w:rPr>
          <w:rStyle w:val="hps"/>
          <w:rFonts w:ascii="Lucida Sans Unicode" w:hAnsi="Lucida Sans Unicode"/>
          <w:sz w:val="22"/>
        </w:rPr>
        <w:t xml:space="preserve"> dostavlja zasebno svakom pojedinom</w:t>
      </w:r>
      <w:r w:rsidR="00EC5560" w:rsidRPr="00FF40A6">
        <w:rPr>
          <w:rStyle w:val="hps"/>
          <w:rFonts w:ascii="Lucida Sans Unicode" w:hAnsi="Lucida Sans Unicode"/>
          <w:sz w:val="22"/>
        </w:rPr>
        <w:t xml:space="preserve">: </w:t>
      </w:r>
    </w:p>
    <w:p w:rsidR="00EC5560" w:rsidRDefault="00EC5560" w:rsidP="009107F4">
      <w:pPr>
        <w:pStyle w:val="Odlomakpopisa"/>
        <w:spacing w:after="120"/>
        <w:ind w:left="567"/>
        <w:jc w:val="both"/>
        <w:rPr>
          <w:rStyle w:val="hps"/>
          <w:rFonts w:ascii="Lucida Sans Unicode" w:hAnsi="Lucida Sans Unicode"/>
          <w:sz w:val="22"/>
        </w:rPr>
      </w:pPr>
      <w:r>
        <w:rPr>
          <w:rStyle w:val="hps"/>
          <w:rFonts w:ascii="Lucida Sans Unicode" w:hAnsi="Lucida Sans Unicode"/>
          <w:sz w:val="22"/>
        </w:rPr>
        <w:t>-</w:t>
      </w:r>
      <w:r w:rsidRPr="00FF40A6">
        <w:rPr>
          <w:rStyle w:val="hps"/>
          <w:rFonts w:ascii="Lucida Sans Unicode" w:hAnsi="Lucida Sans Unicode"/>
          <w:sz w:val="22"/>
        </w:rPr>
        <w:t xml:space="preserve"> neuspješno</w:t>
      </w:r>
      <w:r w:rsidR="005B52DA">
        <w:rPr>
          <w:rStyle w:val="hps"/>
          <w:rFonts w:ascii="Lucida Sans Unicode" w:hAnsi="Lucida Sans Unicode"/>
          <w:sz w:val="22"/>
        </w:rPr>
        <w:t>m</w:t>
      </w:r>
      <w:r w:rsidRPr="00FF40A6">
        <w:rPr>
          <w:rStyle w:val="hps"/>
          <w:rFonts w:ascii="Lucida Sans Unicode" w:hAnsi="Lucida Sans Unicode"/>
          <w:sz w:val="22"/>
        </w:rPr>
        <w:t xml:space="preserve"> </w:t>
      </w:r>
      <w:r w:rsidR="0057713C">
        <w:rPr>
          <w:rStyle w:val="hps"/>
          <w:rFonts w:ascii="Lucida Sans Unicode" w:hAnsi="Lucida Sans Unicode"/>
          <w:sz w:val="22"/>
        </w:rPr>
        <w:t>k</w:t>
      </w:r>
      <w:r w:rsidR="005B52DA">
        <w:rPr>
          <w:rStyle w:val="hps"/>
          <w:rFonts w:ascii="Lucida Sans Unicode" w:hAnsi="Lucida Sans Unicode"/>
          <w:sz w:val="22"/>
        </w:rPr>
        <w:t>andidatu:</w:t>
      </w:r>
      <w:r w:rsidR="0057713C">
        <w:rPr>
          <w:rStyle w:val="hps"/>
          <w:rFonts w:ascii="Lucida Sans Unicode" w:hAnsi="Lucida Sans Unicode"/>
          <w:sz w:val="22"/>
        </w:rPr>
        <w:t xml:space="preserve"> </w:t>
      </w:r>
      <w:r w:rsidR="005B52DA">
        <w:rPr>
          <w:rStyle w:val="hps"/>
          <w:rFonts w:ascii="Lucida Sans Unicode" w:hAnsi="Lucida Sans Unicode"/>
          <w:sz w:val="22"/>
        </w:rPr>
        <w:t xml:space="preserve">obavijest </w:t>
      </w:r>
      <w:r w:rsidRPr="00FF40A6">
        <w:rPr>
          <w:rStyle w:val="hps"/>
          <w:rFonts w:ascii="Lucida Sans Unicode" w:hAnsi="Lucida Sans Unicode"/>
          <w:sz w:val="22"/>
        </w:rPr>
        <w:t>o razlozima za</w:t>
      </w:r>
      <w:r>
        <w:rPr>
          <w:rStyle w:val="hps"/>
          <w:rFonts w:ascii="Lucida Sans Unicode" w:hAnsi="Lucida Sans Unicode"/>
          <w:sz w:val="22"/>
        </w:rPr>
        <w:t xml:space="preserve"> njegovo isključenje ili</w:t>
      </w:r>
      <w:r w:rsidRPr="00FF40A6">
        <w:rPr>
          <w:rStyle w:val="hps"/>
          <w:rFonts w:ascii="Lucida Sans Unicode" w:hAnsi="Lucida Sans Unicode"/>
          <w:sz w:val="22"/>
        </w:rPr>
        <w:t xml:space="preserve"> odbijanje njegov</w:t>
      </w:r>
      <w:r>
        <w:rPr>
          <w:rStyle w:val="hps"/>
          <w:rFonts w:ascii="Lucida Sans Unicode" w:hAnsi="Lucida Sans Unicode"/>
          <w:sz w:val="22"/>
        </w:rPr>
        <w:t>e prijave</w:t>
      </w:r>
      <w:r w:rsidRPr="00FF40A6">
        <w:rPr>
          <w:rStyle w:val="hps"/>
          <w:rFonts w:ascii="Lucida Sans Unicode" w:hAnsi="Lucida Sans Unicode"/>
          <w:sz w:val="22"/>
        </w:rPr>
        <w:t>;</w:t>
      </w:r>
    </w:p>
    <w:p w:rsidR="0057713C" w:rsidRDefault="0057713C" w:rsidP="0057713C">
      <w:pPr>
        <w:pStyle w:val="Odlomakpopisa"/>
        <w:spacing w:after="120"/>
        <w:ind w:left="567"/>
        <w:jc w:val="both"/>
        <w:rPr>
          <w:rStyle w:val="hps"/>
          <w:rFonts w:ascii="Lucida Sans Unicode" w:hAnsi="Lucida Sans Unicode"/>
          <w:sz w:val="22"/>
        </w:rPr>
      </w:pPr>
      <w:r>
        <w:rPr>
          <w:rStyle w:val="hps"/>
          <w:rFonts w:ascii="Lucida Sans Unicode" w:hAnsi="Lucida Sans Unicode"/>
          <w:sz w:val="22"/>
        </w:rPr>
        <w:t>-</w:t>
      </w:r>
      <w:r w:rsidR="005B52DA">
        <w:rPr>
          <w:rStyle w:val="hps"/>
          <w:rFonts w:ascii="Lucida Sans Unicode" w:hAnsi="Lucida Sans Unicode"/>
          <w:sz w:val="22"/>
        </w:rPr>
        <w:t xml:space="preserve"> neuspješnom</w:t>
      </w:r>
      <w:r w:rsidRPr="00FF40A6">
        <w:rPr>
          <w:rStyle w:val="hps"/>
          <w:rFonts w:ascii="Lucida Sans Unicode" w:hAnsi="Lucida Sans Unicode"/>
          <w:sz w:val="22"/>
        </w:rPr>
        <w:t xml:space="preserve"> </w:t>
      </w:r>
      <w:r w:rsidR="005B52DA">
        <w:rPr>
          <w:rStyle w:val="hps"/>
          <w:rFonts w:ascii="Lucida Sans Unicode" w:hAnsi="Lucida Sans Unicode"/>
          <w:sz w:val="22"/>
        </w:rPr>
        <w:t>ponuditelju: obavijest</w:t>
      </w:r>
      <w:r w:rsidRPr="00FF40A6">
        <w:rPr>
          <w:rStyle w:val="hps"/>
          <w:rFonts w:ascii="Lucida Sans Unicode" w:hAnsi="Lucida Sans Unicode"/>
          <w:sz w:val="22"/>
        </w:rPr>
        <w:t xml:space="preserve"> o razlozima za</w:t>
      </w:r>
      <w:r>
        <w:rPr>
          <w:rStyle w:val="hps"/>
          <w:rFonts w:ascii="Lucida Sans Unicode" w:hAnsi="Lucida Sans Unicode"/>
          <w:sz w:val="22"/>
        </w:rPr>
        <w:t xml:space="preserve"> njegovo isključenje ili</w:t>
      </w:r>
      <w:r w:rsidRPr="00FF40A6">
        <w:rPr>
          <w:rStyle w:val="hps"/>
          <w:rFonts w:ascii="Lucida Sans Unicode" w:hAnsi="Lucida Sans Unicode"/>
          <w:sz w:val="22"/>
        </w:rPr>
        <w:t xml:space="preserve"> odbijanje njegov</w:t>
      </w:r>
      <w:r>
        <w:rPr>
          <w:rStyle w:val="hps"/>
          <w:rFonts w:ascii="Lucida Sans Unicode" w:hAnsi="Lucida Sans Unicode"/>
          <w:sz w:val="22"/>
        </w:rPr>
        <w:t>e ponude</w:t>
      </w:r>
      <w:r w:rsidRPr="00FF40A6">
        <w:rPr>
          <w:rStyle w:val="hps"/>
          <w:rFonts w:ascii="Lucida Sans Unicode" w:hAnsi="Lucida Sans Unicode"/>
          <w:sz w:val="22"/>
        </w:rPr>
        <w:t>;</w:t>
      </w:r>
    </w:p>
    <w:p w:rsidR="00EC5560" w:rsidRPr="00FF40A6" w:rsidRDefault="00EC5560" w:rsidP="009107F4">
      <w:pPr>
        <w:pStyle w:val="Odlomakpopisa"/>
        <w:spacing w:after="120"/>
        <w:ind w:left="567"/>
        <w:jc w:val="both"/>
        <w:rPr>
          <w:rStyle w:val="hps"/>
          <w:rFonts w:ascii="Lucida Sans Unicode" w:hAnsi="Lucida Sans Unicode"/>
          <w:sz w:val="22"/>
        </w:rPr>
      </w:pPr>
      <w:r>
        <w:rPr>
          <w:rStyle w:val="hps"/>
          <w:rFonts w:ascii="Lucida Sans Unicode" w:hAnsi="Lucida Sans Unicode"/>
          <w:sz w:val="22"/>
        </w:rPr>
        <w:t>-</w:t>
      </w:r>
      <w:r w:rsidR="005B52DA">
        <w:rPr>
          <w:rStyle w:val="hps"/>
          <w:rFonts w:ascii="Lucida Sans Unicode" w:hAnsi="Lucida Sans Unicode"/>
          <w:sz w:val="22"/>
        </w:rPr>
        <w:t xml:space="preserve"> ponuditelju</w:t>
      </w:r>
      <w:r w:rsidRPr="00FF40A6">
        <w:rPr>
          <w:rStyle w:val="hps"/>
          <w:rFonts w:ascii="Lucida Sans Unicode" w:hAnsi="Lucida Sans Unicode"/>
          <w:sz w:val="22"/>
        </w:rPr>
        <w:t xml:space="preserve"> koji je dostavio prihvatljivu ponudu</w:t>
      </w:r>
      <w:r w:rsidR="005B52DA">
        <w:rPr>
          <w:rStyle w:val="hps"/>
          <w:rFonts w:ascii="Lucida Sans Unicode" w:hAnsi="Lucida Sans Unicode"/>
          <w:sz w:val="22"/>
        </w:rPr>
        <w:t>:</w:t>
      </w:r>
      <w:r w:rsidRPr="00FF40A6">
        <w:rPr>
          <w:rStyle w:val="hps"/>
          <w:rFonts w:ascii="Lucida Sans Unicode" w:hAnsi="Lucida Sans Unicode"/>
          <w:sz w:val="22"/>
        </w:rPr>
        <w:t xml:space="preserve"> </w:t>
      </w:r>
      <w:r w:rsidR="005B52DA">
        <w:rPr>
          <w:rStyle w:val="hps"/>
          <w:rFonts w:ascii="Lucida Sans Unicode" w:hAnsi="Lucida Sans Unicode"/>
          <w:sz w:val="22"/>
        </w:rPr>
        <w:t xml:space="preserve">obavijest </w:t>
      </w:r>
      <w:r w:rsidRPr="00FF40A6">
        <w:rPr>
          <w:rStyle w:val="hps"/>
          <w:rFonts w:ascii="Lucida Sans Unicode" w:hAnsi="Lucida Sans Unicode"/>
          <w:sz w:val="22"/>
        </w:rPr>
        <w:t>o svojstvima i relativnim prednostima odabrane ponude</w:t>
      </w:r>
      <w:r>
        <w:rPr>
          <w:rStyle w:val="hps"/>
          <w:rFonts w:ascii="Lucida Sans Unicode" w:hAnsi="Lucida Sans Unicode"/>
          <w:sz w:val="22"/>
        </w:rPr>
        <w:t xml:space="preserve"> u odnosu na njegovu ponudu.</w:t>
      </w:r>
      <w:r w:rsidRPr="00FF40A6">
        <w:rPr>
          <w:rStyle w:val="hps"/>
          <w:rFonts w:ascii="Lucida Sans Unicode" w:hAnsi="Lucida Sans Unicode"/>
          <w:sz w:val="22"/>
        </w:rPr>
        <w:t xml:space="preserve"> </w:t>
      </w:r>
    </w:p>
    <w:p w:rsidR="00EC5560" w:rsidRDefault="00520A80" w:rsidP="00EC5560">
      <w:pPr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24</w:t>
      </w:r>
      <w:r w:rsidR="00295DFB">
        <w:rPr>
          <w:rFonts w:ascii="Lucida Sans Unicode" w:hAnsi="Lucida Sans Unicode"/>
          <w:sz w:val="22"/>
        </w:rPr>
        <w:t xml:space="preserve">.3. </w:t>
      </w:r>
      <w:r w:rsidR="00322C1F">
        <w:rPr>
          <w:rFonts w:ascii="Lucida Sans Unicode" w:hAnsi="Lucida Sans Unicode"/>
          <w:sz w:val="22"/>
        </w:rPr>
        <w:t>Dostava O</w:t>
      </w:r>
      <w:r w:rsidR="00EC5560" w:rsidRPr="00C47A4A">
        <w:rPr>
          <w:rFonts w:ascii="Lucida Sans Unicode" w:hAnsi="Lucida Sans Unicode"/>
          <w:sz w:val="22"/>
        </w:rPr>
        <w:t xml:space="preserve">dluke </w:t>
      </w:r>
      <w:r w:rsidR="00322C1F" w:rsidRPr="00322C1F">
        <w:rPr>
          <w:rFonts w:ascii="Lucida Sans Unicode" w:hAnsi="Lucida Sans Unicode"/>
          <w:sz w:val="22"/>
        </w:rPr>
        <w:t>o od</w:t>
      </w:r>
      <w:r w:rsidR="00322C1F">
        <w:rPr>
          <w:rFonts w:ascii="Lucida Sans Unicode" w:hAnsi="Lucida Sans Unicode"/>
          <w:sz w:val="22"/>
        </w:rPr>
        <w:t>abiru najbolje ponude, Odluke</w:t>
      </w:r>
      <w:r w:rsidR="00322C1F" w:rsidRPr="00322C1F">
        <w:rPr>
          <w:rFonts w:ascii="Lucida Sans Unicode" w:hAnsi="Lucida Sans Unicode"/>
          <w:sz w:val="22"/>
        </w:rPr>
        <w:t xml:space="preserve"> o poništenju</w:t>
      </w:r>
      <w:r w:rsidR="002C5B1F">
        <w:rPr>
          <w:rFonts w:ascii="Lucida Sans Unicode" w:hAnsi="Lucida Sans Unicode"/>
          <w:sz w:val="22"/>
        </w:rPr>
        <w:t xml:space="preserve"> </w:t>
      </w:r>
      <w:r w:rsidR="00EC5560" w:rsidRPr="00C47A4A">
        <w:rPr>
          <w:rFonts w:ascii="Lucida Sans Unicode" w:hAnsi="Lucida Sans Unicode"/>
          <w:sz w:val="22"/>
        </w:rPr>
        <w:t>i obavijesti</w:t>
      </w:r>
      <w:r w:rsidR="002C5B1F">
        <w:rPr>
          <w:rFonts w:ascii="Lucida Sans Unicode" w:hAnsi="Lucida Sans Unicode"/>
          <w:sz w:val="22"/>
        </w:rPr>
        <w:t xml:space="preserve"> iz </w:t>
      </w:r>
      <w:proofErr w:type="spellStart"/>
      <w:r w:rsidR="002C5B1F">
        <w:rPr>
          <w:rFonts w:ascii="Lucida Sans Unicode" w:hAnsi="Lucida Sans Unicode"/>
          <w:sz w:val="22"/>
        </w:rPr>
        <w:t>podtočke</w:t>
      </w:r>
      <w:proofErr w:type="spellEnd"/>
      <w:r w:rsidR="002C5B1F">
        <w:rPr>
          <w:rFonts w:ascii="Lucida Sans Unicode" w:hAnsi="Lucida Sans Unicode"/>
          <w:sz w:val="22"/>
        </w:rPr>
        <w:t xml:space="preserve"> </w:t>
      </w:r>
      <w:r>
        <w:rPr>
          <w:rFonts w:ascii="Lucida Sans Unicode" w:hAnsi="Lucida Sans Unicode"/>
          <w:sz w:val="22"/>
        </w:rPr>
        <w:t>24</w:t>
      </w:r>
      <w:r w:rsidR="002C5B1F">
        <w:rPr>
          <w:rFonts w:ascii="Lucida Sans Unicode" w:hAnsi="Lucida Sans Unicode"/>
          <w:sz w:val="22"/>
        </w:rPr>
        <w:t>.2.</w:t>
      </w:r>
      <w:r w:rsidR="00EC5560" w:rsidRPr="00C47A4A">
        <w:rPr>
          <w:rFonts w:ascii="Lucida Sans Unicode" w:hAnsi="Lucida Sans Unicode"/>
          <w:sz w:val="22"/>
        </w:rPr>
        <w:t xml:space="preserve"> obavlja se na način koji omogućava dokazivanje da su </w:t>
      </w:r>
      <w:r w:rsidR="0057713C">
        <w:rPr>
          <w:rFonts w:ascii="Lucida Sans Unicode" w:hAnsi="Lucida Sans Unicode"/>
          <w:sz w:val="22"/>
        </w:rPr>
        <w:t xml:space="preserve">kandidati ili </w:t>
      </w:r>
      <w:r w:rsidR="00EC5560" w:rsidRPr="00C47A4A">
        <w:rPr>
          <w:rFonts w:ascii="Lucida Sans Unicode" w:hAnsi="Lucida Sans Unicode"/>
          <w:sz w:val="22"/>
        </w:rPr>
        <w:t>ponuditelji iste primili (</w:t>
      </w:r>
      <w:r w:rsidR="00EC5560" w:rsidRPr="00C47A4A">
        <w:rPr>
          <w:rFonts w:ascii="Lucida Sans Unicode" w:hAnsi="Lucida Sans Unicode" w:cs="Lucida Sans Unicode"/>
          <w:sz w:val="22"/>
          <w:szCs w:val="22"/>
        </w:rPr>
        <w:t>slanjem telefaksom i/ili poštom i/ili elektroničkim putem ili kombinacijom tih sredstava</w:t>
      </w:r>
      <w:r w:rsidR="00EC5560" w:rsidRPr="00C47A4A">
        <w:rPr>
          <w:rFonts w:ascii="Lucida Sans Unicode" w:hAnsi="Lucida Sans Unicode"/>
          <w:sz w:val="22"/>
        </w:rPr>
        <w:t>):</w:t>
      </w:r>
    </w:p>
    <w:p w:rsidR="005E0C77" w:rsidRPr="00C47A4A" w:rsidRDefault="00C47A4A" w:rsidP="009107F4">
      <w:pPr>
        <w:suppressAutoHyphens/>
        <w:spacing w:after="120"/>
        <w:ind w:left="567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  <w:u w:val="single"/>
        </w:rPr>
        <w:t xml:space="preserve">- </w:t>
      </w:r>
      <w:r w:rsidR="005E0C77" w:rsidRPr="00C47A4A">
        <w:rPr>
          <w:rFonts w:ascii="Lucida Sans Unicode" w:hAnsi="Lucida Sans Unicode"/>
          <w:sz w:val="22"/>
          <w:u w:val="single"/>
        </w:rPr>
        <w:t>Dostava telefaksom</w:t>
      </w:r>
      <w:r w:rsidR="005E0C77" w:rsidRPr="00C47A4A">
        <w:rPr>
          <w:rFonts w:ascii="Lucida Sans Unicode" w:hAnsi="Lucida Sans Unicode"/>
          <w:sz w:val="22"/>
        </w:rPr>
        <w:t xml:space="preserve"> smatra se obavljenom u trenutku kada je telefaks uređaj potvrdio isporuku Poziva (što se dokazuje kopijom izvješća o uspješnoj isporuci). </w:t>
      </w:r>
    </w:p>
    <w:p w:rsidR="005E0C77" w:rsidRPr="00C47A4A" w:rsidRDefault="00C47A4A" w:rsidP="009107F4">
      <w:pPr>
        <w:suppressAutoHyphens/>
        <w:spacing w:after="120"/>
        <w:ind w:left="567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  <w:u w:val="single"/>
        </w:rPr>
        <w:t xml:space="preserve">- </w:t>
      </w:r>
      <w:r w:rsidR="005E0C77" w:rsidRPr="00C47A4A">
        <w:rPr>
          <w:rFonts w:ascii="Lucida Sans Unicode" w:hAnsi="Lucida Sans Unicode"/>
          <w:sz w:val="22"/>
          <w:u w:val="single"/>
        </w:rPr>
        <w:t>Dostava poštom</w:t>
      </w:r>
      <w:r w:rsidR="005E0C77" w:rsidRPr="00C47A4A">
        <w:rPr>
          <w:rFonts w:ascii="Lucida Sans Unicode" w:hAnsi="Lucida Sans Unicode"/>
          <w:sz w:val="22"/>
        </w:rPr>
        <w:t xml:space="preserve"> obavlja se slanjem Poziva preporučeno s povratnicom te se smatra obavljenom u trenutku kada ga je </w:t>
      </w:r>
      <w:r w:rsidR="0057713C">
        <w:rPr>
          <w:rFonts w:ascii="Lucida Sans Unicode" w:hAnsi="Lucida Sans Unicode"/>
          <w:sz w:val="22"/>
        </w:rPr>
        <w:t xml:space="preserve">kandidat ili </w:t>
      </w:r>
      <w:r w:rsidR="005E0C77" w:rsidRPr="00C47A4A">
        <w:rPr>
          <w:rFonts w:ascii="Lucida Sans Unicode" w:hAnsi="Lucida Sans Unicode"/>
          <w:sz w:val="22"/>
        </w:rPr>
        <w:t xml:space="preserve">ponuditelj zaprimio, što se dokazuje, ako je riječ o fizičkoj osobi potpisom na povratnici, odnosno, potpisom ovlaštene osobe pravne osobe ili osobe koja je u pravnoj osobi zadužena za zaprimanje pismena. </w:t>
      </w:r>
    </w:p>
    <w:p w:rsidR="005E0C77" w:rsidRDefault="00C47A4A" w:rsidP="009107F4">
      <w:pPr>
        <w:suppressAutoHyphens/>
        <w:spacing w:after="120"/>
        <w:ind w:left="567"/>
        <w:jc w:val="both"/>
        <w:textAlignment w:val="baseline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  <w:u w:val="single"/>
        </w:rPr>
        <w:t xml:space="preserve">- </w:t>
      </w:r>
      <w:r w:rsidR="005E0C77" w:rsidRPr="00C47A4A">
        <w:rPr>
          <w:rFonts w:ascii="Lucida Sans Unicode" w:hAnsi="Lucida Sans Unicode"/>
          <w:sz w:val="22"/>
          <w:u w:val="single"/>
        </w:rPr>
        <w:t xml:space="preserve">Dostava obavijesti </w:t>
      </w:r>
      <w:r w:rsidR="005E0C77" w:rsidRPr="002C5B1F">
        <w:rPr>
          <w:rFonts w:ascii="Lucida Sans Unicode" w:hAnsi="Lucida Sans Unicode"/>
          <w:sz w:val="22"/>
          <w:u w:val="single"/>
        </w:rPr>
        <w:t>elektroničkim putem</w:t>
      </w:r>
      <w:r w:rsidR="005E0C77" w:rsidRPr="00C47A4A">
        <w:rPr>
          <w:rFonts w:ascii="Lucida Sans Unicode" w:hAnsi="Lucida Sans Unicode"/>
          <w:sz w:val="22"/>
        </w:rPr>
        <w:t xml:space="preserve"> smatra se obavljenom u trenutku kada je njezino uspješno slanje (</w:t>
      </w:r>
      <w:proofErr w:type="spellStart"/>
      <w:r w:rsidR="005E0C77" w:rsidRPr="00C47A4A">
        <w:rPr>
          <w:rFonts w:ascii="Lucida Sans Unicode" w:hAnsi="Lucida Sans Unicode"/>
          <w:sz w:val="22"/>
        </w:rPr>
        <w:t>eng</w:t>
      </w:r>
      <w:proofErr w:type="spellEnd"/>
      <w:r w:rsidR="005E0C77" w:rsidRPr="00C47A4A">
        <w:rPr>
          <w:rFonts w:ascii="Lucida Sans Unicode" w:hAnsi="Lucida Sans Unicode"/>
          <w:sz w:val="22"/>
        </w:rPr>
        <w:t xml:space="preserve">. </w:t>
      </w:r>
      <w:proofErr w:type="spellStart"/>
      <w:r w:rsidR="005E0C77" w:rsidRPr="00C47A4A">
        <w:rPr>
          <w:rFonts w:ascii="Lucida Sans Unicode" w:hAnsi="Lucida Sans Unicode"/>
          <w:i/>
          <w:sz w:val="22"/>
        </w:rPr>
        <w:t>Delivery</w:t>
      </w:r>
      <w:proofErr w:type="spellEnd"/>
      <w:r w:rsidR="005E0C77" w:rsidRPr="00C47A4A">
        <w:rPr>
          <w:rFonts w:ascii="Lucida Sans Unicode" w:hAnsi="Lucida Sans Unicode"/>
          <w:i/>
          <w:sz w:val="22"/>
        </w:rPr>
        <w:t xml:space="preserve"> </w:t>
      </w:r>
      <w:proofErr w:type="spellStart"/>
      <w:r w:rsidR="005E0C77" w:rsidRPr="00C47A4A">
        <w:rPr>
          <w:rFonts w:ascii="Lucida Sans Unicode" w:hAnsi="Lucida Sans Unicode"/>
          <w:i/>
          <w:sz w:val="22"/>
        </w:rPr>
        <w:t>Receipt</w:t>
      </w:r>
      <w:proofErr w:type="spellEnd"/>
      <w:r w:rsidR="005E0C77" w:rsidRPr="00C47A4A">
        <w:rPr>
          <w:rFonts w:ascii="Lucida Sans Unicode" w:hAnsi="Lucida Sans Unicode"/>
          <w:sz w:val="22"/>
        </w:rPr>
        <w:t>) zabilježeno na poslužitelju za slanje takvih poruka.</w:t>
      </w:r>
    </w:p>
    <w:p w:rsidR="00C47A4A" w:rsidRPr="005079C0" w:rsidRDefault="00520A80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5079C0">
        <w:rPr>
          <w:rFonts w:ascii="Lucida Sans Unicode" w:hAnsi="Lucida Sans Unicode" w:cs="Lucida Sans Unicode"/>
          <w:b/>
          <w:sz w:val="22"/>
          <w:szCs w:val="22"/>
        </w:rPr>
        <w:t>2</w:t>
      </w:r>
      <w:r>
        <w:rPr>
          <w:rFonts w:ascii="Lucida Sans Unicode" w:hAnsi="Lucida Sans Unicode" w:cs="Lucida Sans Unicode"/>
          <w:b/>
          <w:sz w:val="22"/>
          <w:szCs w:val="22"/>
        </w:rPr>
        <w:t>5</w:t>
      </w:r>
      <w:r w:rsidR="00295DFB" w:rsidRPr="005079C0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4E1342" w:rsidRPr="005079C0">
        <w:rPr>
          <w:rFonts w:ascii="Lucida Sans Unicode" w:hAnsi="Lucida Sans Unicode" w:cs="Lucida Sans Unicode"/>
          <w:b/>
          <w:sz w:val="22"/>
          <w:szCs w:val="22"/>
        </w:rPr>
        <w:t>Sklapanje ugovora</w:t>
      </w:r>
    </w:p>
    <w:p w:rsidR="0045785D" w:rsidRDefault="00520A80" w:rsidP="005079C0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25</w:t>
      </w:r>
      <w:r w:rsidR="00295DFB">
        <w:rPr>
          <w:rFonts w:ascii="Lucida Sans Unicode" w:hAnsi="Lucida Sans Unicode"/>
          <w:sz w:val="22"/>
        </w:rPr>
        <w:t xml:space="preserve">.1. </w:t>
      </w:r>
      <w:r w:rsidR="004E1342">
        <w:rPr>
          <w:rFonts w:ascii="Lucida Sans Unicode" w:hAnsi="Lucida Sans Unicode"/>
          <w:sz w:val="22"/>
        </w:rPr>
        <w:t>N</w:t>
      </w:r>
      <w:r w:rsidR="001738E9" w:rsidRPr="004E1342">
        <w:rPr>
          <w:rFonts w:ascii="Lucida Sans Unicode" w:hAnsi="Lucida Sans Unicode"/>
          <w:sz w:val="22"/>
        </w:rPr>
        <w:t xml:space="preserve">akon odabira najpovoljnije ponude, </w:t>
      </w:r>
      <w:r w:rsidR="00E2491C">
        <w:rPr>
          <w:rFonts w:ascii="Lucida Sans Unicode" w:hAnsi="Lucida Sans Unicode"/>
          <w:sz w:val="22"/>
        </w:rPr>
        <w:t>NOJN</w:t>
      </w:r>
      <w:r w:rsidR="001738E9" w:rsidRPr="004E1342">
        <w:rPr>
          <w:rFonts w:ascii="Lucida Sans Unicode" w:hAnsi="Lucida Sans Unicode"/>
          <w:sz w:val="22"/>
        </w:rPr>
        <w:t xml:space="preserve"> </w:t>
      </w:r>
      <w:r w:rsidR="0042601F" w:rsidRPr="004E1342">
        <w:rPr>
          <w:rFonts w:ascii="Lucida Sans Unicode" w:hAnsi="Lucida Sans Unicode"/>
          <w:sz w:val="22"/>
        </w:rPr>
        <w:t xml:space="preserve">sklapa </w:t>
      </w:r>
      <w:r w:rsidR="001738E9" w:rsidRPr="004E1342">
        <w:rPr>
          <w:rFonts w:ascii="Lucida Sans Unicode" w:hAnsi="Lucida Sans Unicode"/>
          <w:sz w:val="22"/>
        </w:rPr>
        <w:t xml:space="preserve">ugovor </w:t>
      </w:r>
      <w:r w:rsidR="004E1342">
        <w:rPr>
          <w:rFonts w:ascii="Lucida Sans Unicode" w:hAnsi="Lucida Sans Unicode"/>
          <w:sz w:val="22"/>
        </w:rPr>
        <w:t xml:space="preserve">o nabavi </w:t>
      </w:r>
      <w:r w:rsidR="001738E9" w:rsidRPr="004E1342">
        <w:rPr>
          <w:rFonts w:ascii="Lucida Sans Unicode" w:hAnsi="Lucida Sans Unicode"/>
          <w:sz w:val="22"/>
        </w:rPr>
        <w:t xml:space="preserve">s odabranim </w:t>
      </w:r>
      <w:r w:rsidR="0042601F" w:rsidRPr="004E1342">
        <w:rPr>
          <w:rFonts w:ascii="Lucida Sans Unicode" w:hAnsi="Lucida Sans Unicode"/>
          <w:sz w:val="22"/>
        </w:rPr>
        <w:t>ponuditeljem</w:t>
      </w:r>
      <w:r w:rsidR="004E1342">
        <w:rPr>
          <w:rFonts w:ascii="Lucida Sans Unicode" w:hAnsi="Lucida Sans Unicode"/>
          <w:sz w:val="22"/>
        </w:rPr>
        <w:t>.</w:t>
      </w:r>
      <w:r w:rsidR="00C2207B" w:rsidRPr="00C2207B">
        <w:rPr>
          <w:rFonts w:ascii="Lucida Sans Unicode" w:hAnsi="Lucida Sans Unicode"/>
          <w:sz w:val="22"/>
        </w:rPr>
        <w:t xml:space="preserve"> </w:t>
      </w:r>
    </w:p>
    <w:p w:rsidR="00EA61CD" w:rsidRPr="004E1342" w:rsidRDefault="00520A80" w:rsidP="005079C0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25</w:t>
      </w:r>
      <w:r w:rsidR="00EA61CD">
        <w:rPr>
          <w:rFonts w:ascii="Lucida Sans Unicode" w:hAnsi="Lucida Sans Unicode"/>
          <w:sz w:val="22"/>
        </w:rPr>
        <w:t xml:space="preserve">.2. Ugovor mora biti u skladu </w:t>
      </w:r>
      <w:r w:rsidR="00C2207B">
        <w:rPr>
          <w:rFonts w:ascii="Lucida Sans Unicode" w:hAnsi="Lucida Sans Unicode"/>
          <w:sz w:val="22"/>
        </w:rPr>
        <w:t xml:space="preserve">s </w:t>
      </w:r>
      <w:r w:rsidR="00EA61CD">
        <w:rPr>
          <w:rFonts w:ascii="Lucida Sans Unicode" w:hAnsi="Lucida Sans Unicode"/>
          <w:sz w:val="22"/>
        </w:rPr>
        <w:t>uvjetima određenima u postupku nabave i odabran</w:t>
      </w:r>
      <w:r w:rsidR="008611B6">
        <w:rPr>
          <w:rFonts w:ascii="Lucida Sans Unicode" w:hAnsi="Lucida Sans Unicode"/>
          <w:sz w:val="22"/>
        </w:rPr>
        <w:t>o</w:t>
      </w:r>
      <w:r w:rsidR="00EA61CD">
        <w:rPr>
          <w:rFonts w:ascii="Lucida Sans Unicode" w:hAnsi="Lucida Sans Unicode"/>
          <w:sz w:val="22"/>
        </w:rPr>
        <w:t>m ponudom.</w:t>
      </w:r>
    </w:p>
    <w:p w:rsidR="001738E9" w:rsidRPr="004E1342" w:rsidRDefault="00520A80" w:rsidP="004E1342">
      <w:pPr>
        <w:keepLines/>
        <w:spacing w:after="120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lastRenderedPageBreak/>
        <w:t>25</w:t>
      </w:r>
      <w:r w:rsidR="00EA61CD">
        <w:rPr>
          <w:rFonts w:ascii="Lucida Sans Unicode" w:hAnsi="Lucida Sans Unicode"/>
          <w:sz w:val="22"/>
        </w:rPr>
        <w:t>.3</w:t>
      </w:r>
      <w:r w:rsidR="00295DFB">
        <w:rPr>
          <w:rFonts w:ascii="Lucida Sans Unicode" w:hAnsi="Lucida Sans Unicode"/>
          <w:sz w:val="22"/>
        </w:rPr>
        <w:t xml:space="preserve">. </w:t>
      </w:r>
      <w:r w:rsidR="0045785D" w:rsidRPr="004E1342">
        <w:rPr>
          <w:rFonts w:ascii="Lucida Sans Unicode" w:hAnsi="Lucida Sans Unicode"/>
          <w:sz w:val="22"/>
        </w:rPr>
        <w:t>Ugovor o nabavi sadržava najmanje sljedeće podatke:</w:t>
      </w:r>
    </w:p>
    <w:p w:rsidR="00D56F15" w:rsidRPr="004E1342" w:rsidRDefault="0045785D" w:rsidP="00295DFB">
      <w:pPr>
        <w:keepLines/>
        <w:spacing w:after="120"/>
        <w:ind w:left="708"/>
        <w:jc w:val="both"/>
        <w:rPr>
          <w:rFonts w:ascii="Lucida Sans Unicode" w:hAnsi="Lucida Sans Unicode"/>
          <w:sz w:val="22"/>
        </w:rPr>
      </w:pPr>
      <w:r w:rsidRPr="004E1342">
        <w:rPr>
          <w:rFonts w:ascii="Lucida Sans Unicode" w:hAnsi="Lucida Sans Unicode"/>
          <w:sz w:val="22"/>
        </w:rPr>
        <w:t xml:space="preserve">- </w:t>
      </w:r>
      <w:r w:rsidR="00D56F15" w:rsidRPr="004E1342">
        <w:rPr>
          <w:rFonts w:ascii="Lucida Sans Unicode" w:hAnsi="Lucida Sans Unicode"/>
          <w:sz w:val="22"/>
        </w:rPr>
        <w:t>naziv</w:t>
      </w:r>
      <w:r w:rsidR="004E1342">
        <w:rPr>
          <w:rFonts w:ascii="Lucida Sans Unicode" w:hAnsi="Lucida Sans Unicode"/>
          <w:sz w:val="22"/>
        </w:rPr>
        <w:t xml:space="preserve"> i</w:t>
      </w:r>
      <w:r w:rsidR="00D56F15" w:rsidRPr="004E1342">
        <w:rPr>
          <w:rFonts w:ascii="Lucida Sans Unicode" w:hAnsi="Lucida Sans Unicode"/>
          <w:sz w:val="22"/>
        </w:rPr>
        <w:t xml:space="preserve"> adresa </w:t>
      </w:r>
      <w:r w:rsidR="00C125AA">
        <w:rPr>
          <w:rFonts w:ascii="Lucida Sans Unicode" w:hAnsi="Lucida Sans Unicode"/>
          <w:sz w:val="22"/>
        </w:rPr>
        <w:t>NOJN</w:t>
      </w:r>
      <w:r w:rsidR="00D56F15" w:rsidRPr="004E1342">
        <w:rPr>
          <w:rFonts w:ascii="Lucida Sans Unicode" w:hAnsi="Lucida Sans Unicode"/>
          <w:sz w:val="22"/>
        </w:rPr>
        <w:t>-a,</w:t>
      </w:r>
    </w:p>
    <w:p w:rsidR="004E1342" w:rsidRDefault="00D56F15" w:rsidP="00295DFB">
      <w:pPr>
        <w:keepLines/>
        <w:spacing w:after="120"/>
        <w:ind w:left="708"/>
        <w:jc w:val="both"/>
        <w:rPr>
          <w:rFonts w:ascii="Lucida Sans Unicode" w:hAnsi="Lucida Sans Unicode"/>
          <w:sz w:val="22"/>
        </w:rPr>
      </w:pPr>
      <w:r w:rsidRPr="004E1342">
        <w:rPr>
          <w:rFonts w:ascii="Lucida Sans Unicode" w:hAnsi="Lucida Sans Unicode"/>
          <w:sz w:val="22"/>
        </w:rPr>
        <w:t xml:space="preserve">- </w:t>
      </w:r>
      <w:r w:rsidR="004E1342">
        <w:rPr>
          <w:rFonts w:ascii="Lucida Sans Unicode" w:hAnsi="Lucida Sans Unicode"/>
          <w:sz w:val="22"/>
        </w:rPr>
        <w:t>naziv, adresa i ostali potrebni podaci o odabranom ponuditelju,</w:t>
      </w:r>
      <w:r w:rsidR="004E1342" w:rsidRPr="004E1342" w:rsidDel="004E1342">
        <w:rPr>
          <w:rFonts w:ascii="Lucida Sans Unicode" w:hAnsi="Lucida Sans Unicode"/>
          <w:sz w:val="22"/>
        </w:rPr>
        <w:t xml:space="preserve"> </w:t>
      </w:r>
    </w:p>
    <w:p w:rsidR="00D56F15" w:rsidRPr="004E1342" w:rsidRDefault="004E1342" w:rsidP="00295DFB">
      <w:pPr>
        <w:keepLines/>
        <w:spacing w:after="120"/>
        <w:ind w:left="708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 xml:space="preserve">- </w:t>
      </w:r>
      <w:r w:rsidR="00D56F15" w:rsidRPr="004E1342">
        <w:rPr>
          <w:rFonts w:ascii="Lucida Sans Unicode" w:hAnsi="Lucida Sans Unicode"/>
          <w:sz w:val="22"/>
        </w:rPr>
        <w:t>predmet</w:t>
      </w:r>
      <w:r>
        <w:rPr>
          <w:rFonts w:ascii="Lucida Sans Unicode" w:hAnsi="Lucida Sans Unicode"/>
          <w:sz w:val="22"/>
        </w:rPr>
        <w:t xml:space="preserve"> </w:t>
      </w:r>
      <w:r w:rsidR="00D56F15" w:rsidRPr="004E1342">
        <w:rPr>
          <w:rFonts w:ascii="Lucida Sans Unicode" w:hAnsi="Lucida Sans Unicode"/>
          <w:sz w:val="22"/>
        </w:rPr>
        <w:t>nabave,</w:t>
      </w:r>
    </w:p>
    <w:p w:rsidR="004E1342" w:rsidRDefault="00D56F15" w:rsidP="00295DFB">
      <w:pPr>
        <w:keepLines/>
        <w:spacing w:after="120"/>
        <w:ind w:left="708"/>
        <w:jc w:val="both"/>
        <w:rPr>
          <w:rFonts w:ascii="Lucida Sans Unicode" w:hAnsi="Lucida Sans Unicode"/>
          <w:sz w:val="22"/>
        </w:rPr>
      </w:pPr>
      <w:r w:rsidRPr="004E1342">
        <w:rPr>
          <w:rFonts w:ascii="Lucida Sans Unicode" w:hAnsi="Lucida Sans Unicode"/>
          <w:sz w:val="22"/>
        </w:rPr>
        <w:t xml:space="preserve">- podatke o </w:t>
      </w:r>
      <w:r w:rsidR="004E1342">
        <w:rPr>
          <w:rFonts w:ascii="Lucida Sans Unicode" w:hAnsi="Lucida Sans Unicode"/>
          <w:sz w:val="22"/>
        </w:rPr>
        <w:t>cijeni</w:t>
      </w:r>
      <w:r w:rsidR="004E1342" w:rsidRPr="004E1342">
        <w:rPr>
          <w:rFonts w:ascii="Lucida Sans Unicode" w:hAnsi="Lucida Sans Unicode"/>
          <w:sz w:val="22"/>
        </w:rPr>
        <w:t xml:space="preserve"> </w:t>
      </w:r>
      <w:r w:rsidR="003E6777" w:rsidRPr="004E1342">
        <w:rPr>
          <w:rFonts w:ascii="Lucida Sans Unicode" w:hAnsi="Lucida Sans Unicode"/>
          <w:sz w:val="22"/>
        </w:rPr>
        <w:t>sa i bez PDV-a</w:t>
      </w:r>
      <w:r w:rsidR="004E1342">
        <w:rPr>
          <w:rFonts w:ascii="Lucida Sans Unicode" w:hAnsi="Lucida Sans Unicode"/>
          <w:sz w:val="22"/>
        </w:rPr>
        <w:t>,</w:t>
      </w:r>
    </w:p>
    <w:p w:rsidR="0045785D" w:rsidRPr="004E1342" w:rsidRDefault="004E1342" w:rsidP="00295DFB">
      <w:pPr>
        <w:keepLines/>
        <w:spacing w:after="120"/>
        <w:ind w:left="708"/>
        <w:jc w:val="both"/>
        <w:rPr>
          <w:rFonts w:ascii="Lucida Sans Unicode" w:hAnsi="Lucida Sans Unicode"/>
          <w:sz w:val="22"/>
        </w:rPr>
      </w:pPr>
      <w:r>
        <w:rPr>
          <w:rFonts w:ascii="Lucida Sans Unicode" w:hAnsi="Lucida Sans Unicode"/>
          <w:sz w:val="22"/>
        </w:rPr>
        <w:t>- rok isporuke robe/pružanja usluga/izvođenja radova</w:t>
      </w:r>
      <w:r w:rsidR="00D56F15" w:rsidRPr="004E1342">
        <w:rPr>
          <w:rFonts w:ascii="Lucida Sans Unicode" w:hAnsi="Lucida Sans Unicode"/>
          <w:sz w:val="22"/>
        </w:rPr>
        <w:t>.</w:t>
      </w:r>
    </w:p>
    <w:p w:rsidR="00B22828" w:rsidRPr="005B09A7" w:rsidRDefault="00520A80" w:rsidP="00B22828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 w:rsidRPr="005B09A7">
        <w:rPr>
          <w:rFonts w:ascii="Lucida Sans Unicode" w:hAnsi="Lucida Sans Unicode" w:cs="Lucida Sans Unicode"/>
          <w:b/>
          <w:sz w:val="22"/>
          <w:szCs w:val="22"/>
        </w:rPr>
        <w:t>2</w:t>
      </w:r>
      <w:r>
        <w:rPr>
          <w:rFonts w:ascii="Lucida Sans Unicode" w:hAnsi="Lucida Sans Unicode" w:cs="Lucida Sans Unicode"/>
          <w:b/>
          <w:sz w:val="22"/>
          <w:szCs w:val="22"/>
        </w:rPr>
        <w:t>6</w:t>
      </w:r>
      <w:r w:rsidR="00B22828" w:rsidRPr="005B09A7">
        <w:rPr>
          <w:rFonts w:ascii="Lucida Sans Unicode" w:hAnsi="Lucida Sans Unicode" w:cs="Lucida Sans Unicode"/>
          <w:b/>
          <w:sz w:val="22"/>
          <w:szCs w:val="22"/>
        </w:rPr>
        <w:t>. Pr</w:t>
      </w:r>
      <w:r w:rsidR="00B22828">
        <w:rPr>
          <w:rFonts w:ascii="Lucida Sans Unicode" w:hAnsi="Lucida Sans Unicode" w:cs="Lucida Sans Unicode"/>
          <w:b/>
          <w:sz w:val="22"/>
          <w:szCs w:val="22"/>
        </w:rPr>
        <w:t>edstavka</w:t>
      </w:r>
    </w:p>
    <w:p w:rsidR="00B22828" w:rsidRPr="005B09A7" w:rsidRDefault="00520A80" w:rsidP="00B22828">
      <w:pPr>
        <w:pStyle w:val="Odlomakpopisa"/>
        <w:spacing w:after="120"/>
        <w:ind w:left="0"/>
        <w:contextualSpacing w:val="0"/>
        <w:jc w:val="both"/>
        <w:rPr>
          <w:rStyle w:val="hps"/>
          <w:rFonts w:ascii="Lucida Sans Unicode" w:hAnsi="Lucida Sans Unicode"/>
          <w:sz w:val="22"/>
        </w:rPr>
      </w:pPr>
      <w:r w:rsidRPr="005B09A7">
        <w:rPr>
          <w:rStyle w:val="hps"/>
          <w:rFonts w:ascii="Lucida Sans Unicode" w:hAnsi="Lucida Sans Unicode"/>
          <w:sz w:val="22"/>
        </w:rPr>
        <w:t>2</w:t>
      </w:r>
      <w:r>
        <w:rPr>
          <w:rStyle w:val="hps"/>
          <w:rFonts w:ascii="Lucida Sans Unicode" w:hAnsi="Lucida Sans Unicode"/>
          <w:sz w:val="22"/>
        </w:rPr>
        <w:t>6</w:t>
      </w:r>
      <w:r w:rsidR="00B22828" w:rsidRPr="005B09A7">
        <w:rPr>
          <w:rStyle w:val="hps"/>
          <w:rFonts w:ascii="Lucida Sans Unicode" w:hAnsi="Lucida Sans Unicode"/>
          <w:sz w:val="22"/>
        </w:rPr>
        <w:t xml:space="preserve">.1. </w:t>
      </w:r>
      <w:r w:rsidR="00B22828">
        <w:rPr>
          <w:rStyle w:val="hps"/>
          <w:rFonts w:ascii="Lucida Sans Unicode" w:hAnsi="Lucida Sans Unicode"/>
          <w:sz w:val="22"/>
        </w:rPr>
        <w:t>S</w:t>
      </w:r>
      <w:r w:rsidR="00B22828" w:rsidRPr="005B09A7">
        <w:rPr>
          <w:rStyle w:val="hps"/>
          <w:rFonts w:ascii="Lucida Sans Unicode" w:hAnsi="Lucida Sans Unicode"/>
          <w:sz w:val="22"/>
        </w:rPr>
        <w:t xml:space="preserve">vaki kandidat ili </w:t>
      </w:r>
      <w:r w:rsidR="00B22828">
        <w:rPr>
          <w:rStyle w:val="hps"/>
          <w:rFonts w:ascii="Lucida Sans Unicode" w:hAnsi="Lucida Sans Unicode"/>
          <w:sz w:val="22"/>
        </w:rPr>
        <w:t>ponuditelj može podnijeti predstavku ako</w:t>
      </w:r>
      <w:r w:rsidR="00B22828" w:rsidRPr="005B09A7">
        <w:rPr>
          <w:rStyle w:val="hps"/>
          <w:rFonts w:ascii="Lucida Sans Unicode" w:hAnsi="Lucida Sans Unicode"/>
          <w:sz w:val="22"/>
        </w:rPr>
        <w:t xml:space="preserve"> smatra da je njegova ponuda trebala biti odabrana kao najbolja, ali je to onemogućeno zbog postupanja </w:t>
      </w:r>
      <w:r w:rsidR="00E74A39">
        <w:rPr>
          <w:rFonts w:ascii="Lucida Sans Unicode" w:hAnsi="Lucida Sans Unicode"/>
          <w:sz w:val="22"/>
        </w:rPr>
        <w:t>NOJN</w:t>
      </w:r>
      <w:r w:rsidR="00B22828" w:rsidRPr="005B09A7">
        <w:rPr>
          <w:rStyle w:val="hps"/>
          <w:rFonts w:ascii="Lucida Sans Unicode" w:hAnsi="Lucida Sans Unicode"/>
          <w:sz w:val="22"/>
        </w:rPr>
        <w:t>-a protivno odredbama ovoga Priloga zbog kojeg je:</w:t>
      </w:r>
    </w:p>
    <w:p w:rsidR="00B22828" w:rsidRPr="005B09A7" w:rsidRDefault="00B22828" w:rsidP="00B22828">
      <w:pPr>
        <w:pStyle w:val="Odlomakpopisa"/>
        <w:spacing w:after="120"/>
        <w:ind w:left="0"/>
        <w:contextualSpacing w:val="0"/>
        <w:jc w:val="both"/>
        <w:rPr>
          <w:rStyle w:val="hps"/>
          <w:rFonts w:ascii="Lucida Sans Unicode" w:hAnsi="Lucida Sans Unicode"/>
          <w:sz w:val="22"/>
        </w:rPr>
      </w:pPr>
      <w:r w:rsidRPr="005B09A7">
        <w:rPr>
          <w:rStyle w:val="hps"/>
          <w:rFonts w:ascii="Lucida Sans Unicode" w:hAnsi="Lucida Sans Unicode"/>
          <w:sz w:val="22"/>
        </w:rPr>
        <w:t xml:space="preserve">- neopravdano isključen iz postupka nabave, </w:t>
      </w:r>
    </w:p>
    <w:p w:rsidR="00B22828" w:rsidRPr="005B09A7" w:rsidRDefault="00B22828" w:rsidP="00B22828">
      <w:pPr>
        <w:pStyle w:val="Odlomakpopisa"/>
        <w:spacing w:after="120"/>
        <w:ind w:left="0"/>
        <w:contextualSpacing w:val="0"/>
        <w:jc w:val="both"/>
        <w:rPr>
          <w:rStyle w:val="hps"/>
          <w:rFonts w:ascii="Lucida Sans Unicode" w:hAnsi="Lucida Sans Unicode"/>
          <w:sz w:val="22"/>
        </w:rPr>
      </w:pPr>
      <w:r w:rsidRPr="005B09A7">
        <w:rPr>
          <w:rStyle w:val="hps"/>
          <w:rFonts w:ascii="Lucida Sans Unicode" w:hAnsi="Lucida Sans Unicode"/>
          <w:sz w:val="22"/>
        </w:rPr>
        <w:t>- njegova prijava ili ponuda neopravdano odbijena, ili</w:t>
      </w:r>
    </w:p>
    <w:p w:rsidR="00B22828" w:rsidRPr="005B09A7" w:rsidRDefault="00B22828" w:rsidP="00B22828">
      <w:pPr>
        <w:pStyle w:val="Odlomakpopisa"/>
        <w:spacing w:after="120"/>
        <w:ind w:left="0"/>
        <w:contextualSpacing w:val="0"/>
        <w:jc w:val="both"/>
        <w:rPr>
          <w:rStyle w:val="hps"/>
          <w:rFonts w:ascii="Lucida Sans Unicode" w:hAnsi="Lucida Sans Unicode"/>
          <w:sz w:val="22"/>
        </w:rPr>
      </w:pPr>
      <w:r w:rsidRPr="005B09A7">
        <w:rPr>
          <w:rStyle w:val="hps"/>
          <w:rFonts w:ascii="Lucida Sans Unicode" w:hAnsi="Lucida Sans Unicode"/>
          <w:sz w:val="22"/>
        </w:rPr>
        <w:t>- evaluacija prijave ili ponude protivna uvjetima i kriterijima dokumentacije za nadmetanje i odredbama ovoga Priloga.</w:t>
      </w:r>
    </w:p>
    <w:p w:rsidR="00B22828" w:rsidRPr="005B09A7" w:rsidRDefault="00520A80" w:rsidP="00B22828">
      <w:pPr>
        <w:pStyle w:val="Odlomakpopisa"/>
        <w:spacing w:after="120"/>
        <w:ind w:left="0"/>
        <w:contextualSpacing w:val="0"/>
        <w:jc w:val="both"/>
        <w:rPr>
          <w:rStyle w:val="hps"/>
          <w:rFonts w:ascii="Lucida Sans Unicode" w:hAnsi="Lucida Sans Unicode"/>
          <w:sz w:val="22"/>
        </w:rPr>
      </w:pPr>
      <w:r w:rsidRPr="005B09A7">
        <w:rPr>
          <w:rStyle w:val="hps"/>
          <w:rFonts w:ascii="Lucida Sans Unicode" w:hAnsi="Lucida Sans Unicode"/>
          <w:sz w:val="22"/>
        </w:rPr>
        <w:t>2</w:t>
      </w:r>
      <w:r>
        <w:rPr>
          <w:rStyle w:val="hps"/>
          <w:rFonts w:ascii="Lucida Sans Unicode" w:hAnsi="Lucida Sans Unicode"/>
          <w:sz w:val="22"/>
        </w:rPr>
        <w:t>6</w:t>
      </w:r>
      <w:r w:rsidR="00B22828" w:rsidRPr="005B09A7">
        <w:rPr>
          <w:rStyle w:val="hps"/>
          <w:rFonts w:ascii="Lucida Sans Unicode" w:hAnsi="Lucida Sans Unicode"/>
          <w:sz w:val="22"/>
        </w:rPr>
        <w:t xml:space="preserve">.2. </w:t>
      </w:r>
      <w:r w:rsidR="00B22828">
        <w:rPr>
          <w:rStyle w:val="hps"/>
          <w:rFonts w:ascii="Lucida Sans Unicode" w:hAnsi="Lucida Sans Unicode"/>
          <w:sz w:val="22"/>
        </w:rPr>
        <w:t>Predstavka se podnosi</w:t>
      </w:r>
      <w:r w:rsidR="00B22828" w:rsidRPr="005B09A7">
        <w:rPr>
          <w:rStyle w:val="hps"/>
          <w:rFonts w:ascii="Lucida Sans Unicode" w:hAnsi="Lucida Sans Unicode"/>
          <w:sz w:val="22"/>
        </w:rPr>
        <w:t xml:space="preserve"> u roku 8 dana od dana primitka Odluke o odabiru ili Odluke o poništenju i obavijesti iz </w:t>
      </w:r>
      <w:proofErr w:type="spellStart"/>
      <w:r w:rsidR="00B22828" w:rsidRPr="005B09A7">
        <w:rPr>
          <w:rStyle w:val="hps"/>
          <w:rFonts w:ascii="Lucida Sans Unicode" w:hAnsi="Lucida Sans Unicode"/>
          <w:sz w:val="22"/>
        </w:rPr>
        <w:t>podtočke</w:t>
      </w:r>
      <w:proofErr w:type="spellEnd"/>
      <w:r w:rsidR="00B22828" w:rsidRPr="005B09A7">
        <w:rPr>
          <w:rStyle w:val="hps"/>
          <w:rFonts w:ascii="Lucida Sans Unicode" w:hAnsi="Lucida Sans Unicode"/>
          <w:sz w:val="22"/>
        </w:rPr>
        <w:t xml:space="preserve"> </w:t>
      </w:r>
      <w:r w:rsidRPr="005B09A7">
        <w:rPr>
          <w:rStyle w:val="hps"/>
          <w:rFonts w:ascii="Lucida Sans Unicode" w:hAnsi="Lucida Sans Unicode"/>
          <w:sz w:val="22"/>
        </w:rPr>
        <w:t>2</w:t>
      </w:r>
      <w:r>
        <w:rPr>
          <w:rStyle w:val="hps"/>
          <w:rFonts w:ascii="Lucida Sans Unicode" w:hAnsi="Lucida Sans Unicode"/>
          <w:sz w:val="22"/>
        </w:rPr>
        <w:t>4</w:t>
      </w:r>
      <w:r w:rsidR="00B22828" w:rsidRPr="005B09A7">
        <w:rPr>
          <w:rStyle w:val="hps"/>
          <w:rFonts w:ascii="Lucida Sans Unicode" w:hAnsi="Lucida Sans Unicode"/>
          <w:sz w:val="22"/>
        </w:rPr>
        <w:t xml:space="preserve">.2. ovoga Priloga Posredničkom tijelu razine 2, a presliku </w:t>
      </w:r>
      <w:r w:rsidR="00B22828">
        <w:rPr>
          <w:rStyle w:val="hps"/>
          <w:rFonts w:ascii="Lucida Sans Unicode" w:hAnsi="Lucida Sans Unicode"/>
          <w:sz w:val="22"/>
        </w:rPr>
        <w:t>predstavke</w:t>
      </w:r>
      <w:r w:rsidR="00B22828" w:rsidRPr="005B09A7">
        <w:rPr>
          <w:rStyle w:val="hps"/>
          <w:rFonts w:ascii="Lucida Sans Unicode" w:hAnsi="Lucida Sans Unicode"/>
          <w:sz w:val="22"/>
        </w:rPr>
        <w:t xml:space="preserve"> mora</w:t>
      </w:r>
      <w:r w:rsidR="00B7338E">
        <w:rPr>
          <w:rStyle w:val="hps"/>
          <w:rFonts w:ascii="Lucida Sans Unicode" w:hAnsi="Lucida Sans Unicode"/>
          <w:sz w:val="22"/>
        </w:rPr>
        <w:t xml:space="preserve"> se</w:t>
      </w:r>
      <w:r w:rsidR="00B22828" w:rsidRPr="005B09A7">
        <w:rPr>
          <w:rStyle w:val="hps"/>
          <w:rFonts w:ascii="Lucida Sans Unicode" w:hAnsi="Lucida Sans Unicode"/>
          <w:sz w:val="22"/>
        </w:rPr>
        <w:t xml:space="preserve"> dostaviti i </w:t>
      </w:r>
      <w:r w:rsidR="00B1320E">
        <w:rPr>
          <w:rFonts w:ascii="Lucida Sans Unicode" w:hAnsi="Lucida Sans Unicode"/>
          <w:sz w:val="22"/>
        </w:rPr>
        <w:t>NOJN</w:t>
      </w:r>
      <w:r w:rsidR="00B22828" w:rsidRPr="005B09A7">
        <w:rPr>
          <w:rStyle w:val="hps"/>
          <w:rFonts w:ascii="Lucida Sans Unicode" w:hAnsi="Lucida Sans Unicode"/>
          <w:sz w:val="22"/>
        </w:rPr>
        <w:t xml:space="preserve">-u. </w:t>
      </w:r>
    </w:p>
    <w:p w:rsidR="00B22828" w:rsidRDefault="00520A80" w:rsidP="00B22828">
      <w:pPr>
        <w:pStyle w:val="Odlomakpopisa"/>
        <w:spacing w:after="120"/>
        <w:ind w:left="0"/>
        <w:contextualSpacing w:val="0"/>
        <w:jc w:val="both"/>
        <w:rPr>
          <w:rStyle w:val="hps"/>
          <w:rFonts w:ascii="Lucida Sans Unicode" w:hAnsi="Lucida Sans Unicode"/>
          <w:sz w:val="22"/>
        </w:rPr>
      </w:pPr>
      <w:r w:rsidRPr="005B09A7">
        <w:rPr>
          <w:rStyle w:val="hps"/>
          <w:rFonts w:ascii="Lucida Sans Unicode" w:hAnsi="Lucida Sans Unicode"/>
          <w:sz w:val="22"/>
        </w:rPr>
        <w:t>2</w:t>
      </w:r>
      <w:r>
        <w:rPr>
          <w:rStyle w:val="hps"/>
          <w:rFonts w:ascii="Lucida Sans Unicode" w:hAnsi="Lucida Sans Unicode"/>
          <w:sz w:val="22"/>
        </w:rPr>
        <w:t>6</w:t>
      </w:r>
      <w:r w:rsidR="00B22828" w:rsidRPr="005B09A7">
        <w:rPr>
          <w:rStyle w:val="hps"/>
          <w:rFonts w:ascii="Lucida Sans Unicode" w:hAnsi="Lucida Sans Unicode"/>
          <w:sz w:val="22"/>
        </w:rPr>
        <w:t xml:space="preserve">.3. </w:t>
      </w:r>
      <w:r w:rsidR="00B22828">
        <w:rPr>
          <w:rStyle w:val="hps"/>
          <w:rFonts w:ascii="Lucida Sans Unicode" w:hAnsi="Lucida Sans Unicode"/>
          <w:sz w:val="22"/>
        </w:rPr>
        <w:t>Podnositelj</w:t>
      </w:r>
      <w:r w:rsidR="00B22828" w:rsidRPr="005B09A7">
        <w:rPr>
          <w:rStyle w:val="hps"/>
          <w:rFonts w:ascii="Lucida Sans Unicode" w:hAnsi="Lucida Sans Unicode"/>
          <w:sz w:val="22"/>
        </w:rPr>
        <w:t xml:space="preserve"> mora u </w:t>
      </w:r>
      <w:r w:rsidR="00B22828">
        <w:rPr>
          <w:rStyle w:val="hps"/>
          <w:rFonts w:ascii="Lucida Sans Unicode" w:hAnsi="Lucida Sans Unicode"/>
          <w:sz w:val="22"/>
        </w:rPr>
        <w:t>predstavci</w:t>
      </w:r>
      <w:r w:rsidR="00B22828" w:rsidRPr="005B09A7">
        <w:rPr>
          <w:rStyle w:val="hps"/>
          <w:rFonts w:ascii="Lucida Sans Unicode" w:hAnsi="Lucida Sans Unicode"/>
          <w:sz w:val="22"/>
        </w:rPr>
        <w:t xml:space="preserve"> obrazložiti svoje navode. </w:t>
      </w:r>
    </w:p>
    <w:p w:rsidR="00B22828" w:rsidRPr="005B09A7" w:rsidRDefault="00520A80" w:rsidP="00B22828">
      <w:pPr>
        <w:pStyle w:val="Odlomakpopisa"/>
        <w:spacing w:after="120"/>
        <w:ind w:left="0"/>
        <w:contextualSpacing w:val="0"/>
        <w:jc w:val="both"/>
        <w:rPr>
          <w:rStyle w:val="hps"/>
          <w:rFonts w:ascii="Lucida Sans Unicode" w:hAnsi="Lucida Sans Unicode"/>
          <w:sz w:val="22"/>
        </w:rPr>
      </w:pPr>
      <w:r w:rsidRPr="002C7DE4">
        <w:rPr>
          <w:rStyle w:val="hps"/>
          <w:rFonts w:ascii="Lucida Sans Unicode" w:hAnsi="Lucida Sans Unicode"/>
          <w:sz w:val="22"/>
        </w:rPr>
        <w:t>2</w:t>
      </w:r>
      <w:r>
        <w:rPr>
          <w:rStyle w:val="hps"/>
          <w:rFonts w:ascii="Lucida Sans Unicode" w:hAnsi="Lucida Sans Unicode"/>
          <w:sz w:val="22"/>
        </w:rPr>
        <w:t>6</w:t>
      </w:r>
      <w:r w:rsidR="00B22828" w:rsidRPr="002C7DE4">
        <w:rPr>
          <w:rStyle w:val="hps"/>
          <w:rFonts w:ascii="Lucida Sans Unicode" w:hAnsi="Lucida Sans Unicode"/>
          <w:sz w:val="22"/>
        </w:rPr>
        <w:t>.</w:t>
      </w:r>
      <w:r w:rsidR="00B22828">
        <w:rPr>
          <w:rStyle w:val="hps"/>
          <w:rFonts w:ascii="Lucida Sans Unicode" w:hAnsi="Lucida Sans Unicode"/>
          <w:sz w:val="22"/>
        </w:rPr>
        <w:t>4</w:t>
      </w:r>
      <w:r w:rsidR="00B22828" w:rsidRPr="002C7DE4">
        <w:rPr>
          <w:rStyle w:val="hps"/>
          <w:rFonts w:ascii="Lucida Sans Unicode" w:hAnsi="Lucida Sans Unicode"/>
          <w:sz w:val="22"/>
        </w:rPr>
        <w:t xml:space="preserve">. Podnošenje predstavke ne zaustavlja sklapanje ugovora o nabavi, ali ako </w:t>
      </w:r>
      <w:r w:rsidR="00FD1032">
        <w:rPr>
          <w:rFonts w:ascii="Lucida Sans Unicode" w:hAnsi="Lucida Sans Unicode"/>
          <w:sz w:val="22"/>
        </w:rPr>
        <w:t>NOJN</w:t>
      </w:r>
      <w:r w:rsidR="00B22828" w:rsidRPr="002C7DE4">
        <w:rPr>
          <w:rStyle w:val="hps"/>
          <w:rFonts w:ascii="Lucida Sans Unicode" w:hAnsi="Lucida Sans Unicode"/>
          <w:sz w:val="22"/>
        </w:rPr>
        <w:t xml:space="preserve"> smatra da je predstavka osnovana i u slučaju da ugovor još nije sklopljen</w:t>
      </w:r>
      <w:r w:rsidR="00FD1032">
        <w:rPr>
          <w:rStyle w:val="hps"/>
          <w:rFonts w:ascii="Lucida Sans Unicode" w:hAnsi="Lucida Sans Unicode"/>
          <w:sz w:val="22"/>
        </w:rPr>
        <w:t>,</w:t>
      </w:r>
      <w:r w:rsidR="00B22828" w:rsidRPr="002C7DE4">
        <w:rPr>
          <w:rStyle w:val="hps"/>
          <w:rFonts w:ascii="Lucida Sans Unicode" w:hAnsi="Lucida Sans Unicode"/>
          <w:sz w:val="22"/>
        </w:rPr>
        <w:t xml:space="preserve"> može ispraviti nepravilnosti </w:t>
      </w:r>
      <w:r w:rsidR="00B22828">
        <w:rPr>
          <w:rStyle w:val="hps"/>
          <w:rFonts w:ascii="Lucida Sans Unicode" w:hAnsi="Lucida Sans Unicode"/>
          <w:sz w:val="22"/>
        </w:rPr>
        <w:t xml:space="preserve">i donijeti </w:t>
      </w:r>
      <w:r w:rsidR="00B22828" w:rsidRPr="002C7DE4">
        <w:rPr>
          <w:rStyle w:val="hps"/>
          <w:rFonts w:ascii="Lucida Sans Unicode" w:hAnsi="Lucida Sans Unicode"/>
          <w:sz w:val="22"/>
        </w:rPr>
        <w:t>novu odluku</w:t>
      </w:r>
      <w:r w:rsidR="00B22828" w:rsidRPr="00AC3C3E">
        <w:rPr>
          <w:rStyle w:val="hps"/>
          <w:rFonts w:ascii="Lucida Sans Unicode" w:hAnsi="Lucida Sans Unicode"/>
          <w:sz w:val="22"/>
        </w:rPr>
        <w:t>, a o čemu izvješć</w:t>
      </w:r>
      <w:r w:rsidR="00B22828">
        <w:rPr>
          <w:rStyle w:val="hps"/>
          <w:rFonts w:ascii="Lucida Sans Unicode" w:hAnsi="Lucida Sans Unicode"/>
          <w:sz w:val="22"/>
        </w:rPr>
        <w:t>uje Posredničko tijelo razine 2</w:t>
      </w:r>
      <w:r w:rsidR="00B22828" w:rsidRPr="002C7DE4">
        <w:rPr>
          <w:rStyle w:val="hps"/>
          <w:rFonts w:ascii="Lucida Sans Unicode" w:hAnsi="Lucida Sans Unicode"/>
          <w:sz w:val="22"/>
        </w:rPr>
        <w:t>.</w:t>
      </w:r>
    </w:p>
    <w:p w:rsidR="00B22828" w:rsidRPr="00DD65CB" w:rsidRDefault="00520A80" w:rsidP="00B22828">
      <w:pPr>
        <w:spacing w:after="120"/>
        <w:jc w:val="both"/>
        <w:rPr>
          <w:rStyle w:val="hps"/>
          <w:rFonts w:ascii="Lucida Sans Unicode" w:hAnsi="Lucida Sans Unicode"/>
          <w:sz w:val="22"/>
          <w:highlight w:val="yellow"/>
        </w:rPr>
      </w:pPr>
      <w:r w:rsidRPr="005B09A7">
        <w:rPr>
          <w:rStyle w:val="hps"/>
          <w:rFonts w:ascii="Lucida Sans Unicode" w:hAnsi="Lucida Sans Unicode"/>
          <w:sz w:val="22"/>
        </w:rPr>
        <w:t>2</w:t>
      </w:r>
      <w:r>
        <w:rPr>
          <w:rStyle w:val="hps"/>
          <w:rFonts w:ascii="Lucida Sans Unicode" w:hAnsi="Lucida Sans Unicode"/>
          <w:sz w:val="22"/>
        </w:rPr>
        <w:t>6</w:t>
      </w:r>
      <w:r w:rsidR="00B22828">
        <w:rPr>
          <w:rStyle w:val="hps"/>
          <w:rFonts w:ascii="Lucida Sans Unicode" w:hAnsi="Lucida Sans Unicode"/>
          <w:sz w:val="22"/>
        </w:rPr>
        <w:t>.5</w:t>
      </w:r>
      <w:r w:rsidR="00B22828" w:rsidRPr="005B09A7">
        <w:rPr>
          <w:rStyle w:val="hps"/>
          <w:rFonts w:ascii="Lucida Sans Unicode" w:hAnsi="Lucida Sans Unicode"/>
          <w:sz w:val="22"/>
        </w:rPr>
        <w:t xml:space="preserve">. Posredničko tijelo razine 2 </w:t>
      </w:r>
      <w:r w:rsidR="00B22828">
        <w:rPr>
          <w:rStyle w:val="hps"/>
          <w:rFonts w:ascii="Lucida Sans Unicode" w:hAnsi="Lucida Sans Unicode"/>
          <w:sz w:val="22"/>
        </w:rPr>
        <w:t xml:space="preserve">razmatra predstavku u okviru provjere zahtjeva za nadoknadom </w:t>
      </w:r>
      <w:r w:rsidR="00FD1032">
        <w:rPr>
          <w:rStyle w:val="hps"/>
          <w:rFonts w:ascii="Lucida Sans Unicode" w:hAnsi="Lucida Sans Unicode"/>
          <w:sz w:val="22"/>
        </w:rPr>
        <w:t>sredstava</w:t>
      </w:r>
      <w:r w:rsidR="00B22828" w:rsidRPr="005B09A7">
        <w:rPr>
          <w:rStyle w:val="hps"/>
          <w:rFonts w:ascii="Lucida Sans Unicode" w:hAnsi="Lucida Sans Unicode"/>
          <w:sz w:val="22"/>
        </w:rPr>
        <w:t xml:space="preserve"> </w:t>
      </w:r>
      <w:r w:rsidR="00B22828">
        <w:rPr>
          <w:rStyle w:val="hps"/>
          <w:rFonts w:ascii="Lucida Sans Unicode" w:hAnsi="Lucida Sans Unicode"/>
          <w:sz w:val="22"/>
        </w:rPr>
        <w:t xml:space="preserve">te </w:t>
      </w:r>
      <w:r w:rsidR="00B22828" w:rsidRPr="006A2603">
        <w:rPr>
          <w:rStyle w:val="hps"/>
          <w:rFonts w:ascii="Lucida Sans Unicode" w:hAnsi="Lucida Sans Unicode"/>
          <w:sz w:val="22"/>
        </w:rPr>
        <w:t xml:space="preserve">može </w:t>
      </w:r>
      <w:r w:rsidR="00B22828">
        <w:rPr>
          <w:rStyle w:val="hps"/>
          <w:rFonts w:ascii="Lucida Sans Unicode" w:hAnsi="Lucida Sans Unicode"/>
          <w:sz w:val="22"/>
        </w:rPr>
        <w:t>za</w:t>
      </w:r>
      <w:r w:rsidR="00B22828" w:rsidRPr="006A2603">
        <w:rPr>
          <w:rStyle w:val="hps"/>
          <w:rFonts w:ascii="Lucida Sans Unicode" w:hAnsi="Lucida Sans Unicode"/>
          <w:sz w:val="22"/>
        </w:rPr>
        <w:t xml:space="preserve">tražiti dodatne informacije od podnositelja predstavke i </w:t>
      </w:r>
      <w:r w:rsidR="00FD1032">
        <w:rPr>
          <w:rFonts w:ascii="Lucida Sans Unicode" w:hAnsi="Lucida Sans Unicode"/>
          <w:sz w:val="22"/>
        </w:rPr>
        <w:t>NOJN</w:t>
      </w:r>
      <w:r w:rsidR="00B22828" w:rsidRPr="006A2603">
        <w:rPr>
          <w:rStyle w:val="hps"/>
          <w:rFonts w:ascii="Lucida Sans Unicode" w:hAnsi="Lucida Sans Unicode"/>
          <w:sz w:val="22"/>
        </w:rPr>
        <w:t>-a.</w:t>
      </w:r>
      <w:r w:rsidR="00B22828">
        <w:rPr>
          <w:rStyle w:val="hps"/>
          <w:rFonts w:ascii="Lucida Sans Unicode" w:hAnsi="Lucida Sans Unicode"/>
          <w:sz w:val="22"/>
        </w:rPr>
        <w:t xml:space="preserve"> Ako </w:t>
      </w:r>
      <w:r w:rsidR="00B22828" w:rsidRPr="005B09A7">
        <w:rPr>
          <w:rStyle w:val="hps"/>
          <w:rFonts w:ascii="Lucida Sans Unicode" w:hAnsi="Lucida Sans Unicode"/>
          <w:sz w:val="22"/>
        </w:rPr>
        <w:t xml:space="preserve">Posredničko tijelo razine 2 </w:t>
      </w:r>
      <w:r w:rsidR="00B22828" w:rsidRPr="00DD65CB">
        <w:rPr>
          <w:rStyle w:val="hps"/>
          <w:rFonts w:ascii="Lucida Sans Unicode" w:hAnsi="Lucida Sans Unicode"/>
          <w:sz w:val="22"/>
        </w:rPr>
        <w:t xml:space="preserve">utvrdi da je </w:t>
      </w:r>
      <w:r w:rsidR="00B22828">
        <w:rPr>
          <w:rStyle w:val="hps"/>
          <w:rFonts w:ascii="Lucida Sans Unicode" w:hAnsi="Lucida Sans Unicode"/>
          <w:sz w:val="22"/>
        </w:rPr>
        <w:t xml:space="preserve">predstavka </w:t>
      </w:r>
      <w:r w:rsidR="00B22828" w:rsidRPr="00DD65CB">
        <w:rPr>
          <w:rStyle w:val="hps"/>
          <w:rFonts w:ascii="Lucida Sans Unicode" w:hAnsi="Lucida Sans Unicode"/>
          <w:sz w:val="22"/>
        </w:rPr>
        <w:t>osnovana</w:t>
      </w:r>
      <w:r w:rsidR="00B22828">
        <w:rPr>
          <w:rStyle w:val="hps"/>
          <w:rFonts w:ascii="Lucida Sans Unicode" w:hAnsi="Lucida Sans Unicode"/>
          <w:sz w:val="22"/>
        </w:rPr>
        <w:t>,</w:t>
      </w:r>
      <w:r w:rsidR="00B22828" w:rsidRPr="00DD65CB">
        <w:rPr>
          <w:rStyle w:val="hps"/>
          <w:rFonts w:ascii="Lucida Sans Unicode" w:hAnsi="Lucida Sans Unicode"/>
          <w:sz w:val="22"/>
        </w:rPr>
        <w:t xml:space="preserve"> </w:t>
      </w:r>
      <w:r w:rsidR="00B22828">
        <w:rPr>
          <w:rStyle w:val="hps"/>
          <w:rFonts w:ascii="Lucida Sans Unicode" w:hAnsi="Lucida Sans Unicode"/>
          <w:sz w:val="22"/>
        </w:rPr>
        <w:t xml:space="preserve">postupa u skladu s točkom </w:t>
      </w:r>
      <w:r>
        <w:rPr>
          <w:rStyle w:val="hps"/>
          <w:rFonts w:ascii="Lucida Sans Unicode" w:hAnsi="Lucida Sans Unicode"/>
          <w:sz w:val="22"/>
        </w:rPr>
        <w:t>28</w:t>
      </w:r>
      <w:r w:rsidR="00B22828">
        <w:rPr>
          <w:rStyle w:val="hps"/>
          <w:rFonts w:ascii="Lucida Sans Unicode" w:hAnsi="Lucida Sans Unicode"/>
          <w:sz w:val="22"/>
        </w:rPr>
        <w:t>. ovoga Priloga, obavještava podnositelja predstavke o utvrđenom te ga upućuje na sudsku zaštitu</w:t>
      </w:r>
      <w:r w:rsidR="00B22828" w:rsidRPr="005B09A7">
        <w:rPr>
          <w:rStyle w:val="hps"/>
          <w:rFonts w:ascii="Lucida Sans Unicode" w:hAnsi="Lucida Sans Unicode"/>
          <w:sz w:val="22"/>
        </w:rPr>
        <w:t>.</w:t>
      </w:r>
      <w:r w:rsidR="00B22828" w:rsidRPr="002C7DE4">
        <w:rPr>
          <w:rStyle w:val="hps"/>
          <w:rFonts w:ascii="Lucida Sans Unicode" w:hAnsi="Lucida Sans Unicode"/>
          <w:sz w:val="22"/>
        </w:rPr>
        <w:t xml:space="preserve"> </w:t>
      </w:r>
    </w:p>
    <w:p w:rsidR="00A67687" w:rsidRDefault="00520A80" w:rsidP="00D6429B">
      <w:pPr>
        <w:spacing w:after="120"/>
        <w:jc w:val="both"/>
        <w:rPr>
          <w:rStyle w:val="hps"/>
          <w:rFonts w:ascii="Lucida Sans Unicode" w:hAnsi="Lucida Sans Unicode"/>
          <w:sz w:val="22"/>
        </w:rPr>
      </w:pPr>
      <w:r>
        <w:rPr>
          <w:rStyle w:val="hps"/>
          <w:rFonts w:ascii="Lucida Sans Unicode" w:hAnsi="Lucida Sans Unicode"/>
          <w:sz w:val="22"/>
        </w:rPr>
        <w:t>26</w:t>
      </w:r>
      <w:r w:rsidR="00B22828">
        <w:rPr>
          <w:rStyle w:val="hps"/>
          <w:rFonts w:ascii="Lucida Sans Unicode" w:hAnsi="Lucida Sans Unicode"/>
          <w:sz w:val="22"/>
        </w:rPr>
        <w:t xml:space="preserve">.6. Podnositelj predstavke koji je </w:t>
      </w:r>
      <w:r w:rsidR="00B22828" w:rsidRPr="002C7DE4">
        <w:rPr>
          <w:rStyle w:val="hps"/>
          <w:rFonts w:ascii="Lucida Sans Unicode" w:hAnsi="Lucida Sans Unicode"/>
          <w:sz w:val="22"/>
        </w:rPr>
        <w:t>pretrp</w:t>
      </w:r>
      <w:r w:rsidR="00B22828">
        <w:rPr>
          <w:rStyle w:val="hps"/>
          <w:rFonts w:ascii="Lucida Sans Unicode" w:hAnsi="Lucida Sans Unicode"/>
          <w:sz w:val="22"/>
        </w:rPr>
        <w:t>io</w:t>
      </w:r>
      <w:r w:rsidR="00B22828" w:rsidRPr="002C7DE4">
        <w:rPr>
          <w:rStyle w:val="hps"/>
          <w:rFonts w:ascii="Lucida Sans Unicode" w:hAnsi="Lucida Sans Unicode"/>
          <w:sz w:val="22"/>
        </w:rPr>
        <w:t xml:space="preserve"> štetu zbog povreda ovog</w:t>
      </w:r>
      <w:r w:rsidR="00B22828">
        <w:rPr>
          <w:rStyle w:val="hps"/>
          <w:rFonts w:ascii="Lucida Sans Unicode" w:hAnsi="Lucida Sans Unicode"/>
          <w:sz w:val="22"/>
        </w:rPr>
        <w:t>a</w:t>
      </w:r>
      <w:r w:rsidR="00B22828" w:rsidRPr="002C7DE4">
        <w:rPr>
          <w:rStyle w:val="hps"/>
          <w:rFonts w:ascii="Lucida Sans Unicode" w:hAnsi="Lucida Sans Unicode"/>
          <w:sz w:val="22"/>
        </w:rPr>
        <w:t xml:space="preserve"> </w:t>
      </w:r>
      <w:r w:rsidR="00B22828">
        <w:rPr>
          <w:rStyle w:val="hps"/>
          <w:rFonts w:ascii="Lucida Sans Unicode" w:hAnsi="Lucida Sans Unicode"/>
          <w:sz w:val="22"/>
        </w:rPr>
        <w:t>Priloga</w:t>
      </w:r>
      <w:r w:rsidR="00B22828" w:rsidRPr="002C7DE4">
        <w:rPr>
          <w:rStyle w:val="hps"/>
          <w:rFonts w:ascii="Lucida Sans Unicode" w:hAnsi="Lucida Sans Unicode"/>
          <w:sz w:val="22"/>
        </w:rPr>
        <w:t xml:space="preserve"> ima mogućnost naknade štete pred nadležnim sudom prema općim propisima o naknadi štete</w:t>
      </w:r>
      <w:r w:rsidR="00B22828">
        <w:rPr>
          <w:rStyle w:val="hps"/>
          <w:rFonts w:ascii="Lucida Sans Unicode" w:hAnsi="Lucida Sans Unicode"/>
          <w:sz w:val="22"/>
        </w:rPr>
        <w:t>.</w:t>
      </w:r>
    </w:p>
    <w:p w:rsidR="00A127A0" w:rsidRPr="005079C0" w:rsidRDefault="00520A80" w:rsidP="005079C0">
      <w:pPr>
        <w:keepLines/>
        <w:spacing w:before="240" w:after="240"/>
        <w:jc w:val="both"/>
        <w:rPr>
          <w:rFonts w:cs="Lucida Sans Unicode"/>
          <w:szCs w:val="22"/>
        </w:rPr>
      </w:pPr>
      <w:r w:rsidRPr="005079C0">
        <w:rPr>
          <w:rFonts w:ascii="Lucida Sans Unicode" w:hAnsi="Lucida Sans Unicode" w:cs="Lucida Sans Unicode"/>
          <w:b/>
          <w:sz w:val="22"/>
          <w:szCs w:val="22"/>
        </w:rPr>
        <w:t>2</w:t>
      </w:r>
      <w:r>
        <w:rPr>
          <w:rFonts w:ascii="Lucida Sans Unicode" w:hAnsi="Lucida Sans Unicode" w:cs="Lucida Sans Unicode"/>
          <w:b/>
          <w:sz w:val="22"/>
          <w:szCs w:val="22"/>
        </w:rPr>
        <w:t>7</w:t>
      </w:r>
      <w:r w:rsidR="00295DFB" w:rsidRPr="005079C0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7156C2" w:rsidRPr="005079C0">
        <w:rPr>
          <w:rFonts w:ascii="Lucida Sans Unicode" w:hAnsi="Lucida Sans Unicode" w:cs="Lucida Sans Unicode"/>
          <w:b/>
          <w:sz w:val="22"/>
          <w:szCs w:val="22"/>
        </w:rPr>
        <w:t>Izvršenje ugovora</w:t>
      </w:r>
    </w:p>
    <w:p w:rsidR="00700D69" w:rsidRDefault="00520A80" w:rsidP="005079C0">
      <w:pPr>
        <w:pStyle w:val="Odlomakpopisa"/>
        <w:spacing w:after="120"/>
        <w:ind w:left="0"/>
        <w:contextualSpacing w:val="0"/>
        <w:jc w:val="both"/>
        <w:rPr>
          <w:rStyle w:val="hps"/>
          <w:rFonts w:ascii="Lucida Sans Unicode" w:hAnsi="Lucida Sans Unicode"/>
          <w:sz w:val="22"/>
        </w:rPr>
      </w:pPr>
      <w:r>
        <w:rPr>
          <w:rStyle w:val="hps"/>
          <w:rFonts w:ascii="Lucida Sans Unicode" w:hAnsi="Lucida Sans Unicode"/>
          <w:sz w:val="22"/>
        </w:rPr>
        <w:t>27</w:t>
      </w:r>
      <w:r w:rsidR="00700D69">
        <w:rPr>
          <w:rStyle w:val="hps"/>
          <w:rFonts w:ascii="Lucida Sans Unicode" w:hAnsi="Lucida Sans Unicode"/>
          <w:sz w:val="22"/>
        </w:rPr>
        <w:t>.1. Ugovorne strane moraju izvršavati u skladu s uvjetima određenim</w:t>
      </w:r>
      <w:r w:rsidR="00C2207B">
        <w:rPr>
          <w:rStyle w:val="hps"/>
          <w:rFonts w:ascii="Lucida Sans Unicode" w:hAnsi="Lucida Sans Unicode"/>
          <w:sz w:val="22"/>
        </w:rPr>
        <w:t>a</w:t>
      </w:r>
      <w:r w:rsidR="00700D69">
        <w:rPr>
          <w:rStyle w:val="hps"/>
          <w:rFonts w:ascii="Lucida Sans Unicode" w:hAnsi="Lucida Sans Unicode"/>
          <w:sz w:val="22"/>
        </w:rPr>
        <w:t xml:space="preserve"> u postupku nabave i odabranom ponudom. </w:t>
      </w:r>
    </w:p>
    <w:p w:rsidR="00700D69" w:rsidRDefault="00520A80" w:rsidP="005079C0">
      <w:pPr>
        <w:pStyle w:val="Odlomakpopisa"/>
        <w:spacing w:after="120"/>
        <w:ind w:left="0"/>
        <w:contextualSpacing w:val="0"/>
        <w:jc w:val="both"/>
        <w:rPr>
          <w:rStyle w:val="hps"/>
          <w:rFonts w:ascii="Lucida Sans Unicode" w:hAnsi="Lucida Sans Unicode"/>
          <w:sz w:val="22"/>
        </w:rPr>
      </w:pPr>
      <w:r>
        <w:rPr>
          <w:rStyle w:val="hps"/>
          <w:rFonts w:ascii="Lucida Sans Unicode" w:hAnsi="Lucida Sans Unicode"/>
          <w:sz w:val="22"/>
        </w:rPr>
        <w:lastRenderedPageBreak/>
        <w:t>27</w:t>
      </w:r>
      <w:r w:rsidR="00700D69">
        <w:rPr>
          <w:rStyle w:val="hps"/>
          <w:rFonts w:ascii="Lucida Sans Unicode" w:hAnsi="Lucida Sans Unicode"/>
          <w:sz w:val="22"/>
        </w:rPr>
        <w:t>.2. I</w:t>
      </w:r>
      <w:r w:rsidR="00700D69" w:rsidRPr="00885333">
        <w:rPr>
          <w:rStyle w:val="hps"/>
          <w:rFonts w:ascii="Lucida Sans Unicode" w:hAnsi="Lucida Sans Unicode"/>
          <w:sz w:val="22"/>
        </w:rPr>
        <w:t xml:space="preserve">zmjene ugovora o nabavi tijekom njegova </w:t>
      </w:r>
      <w:r w:rsidR="00700D69">
        <w:rPr>
          <w:rStyle w:val="hps"/>
          <w:rFonts w:ascii="Lucida Sans Unicode" w:hAnsi="Lucida Sans Unicode"/>
          <w:sz w:val="22"/>
        </w:rPr>
        <w:t>izvršenja koje</w:t>
      </w:r>
      <w:r w:rsidR="00700D69" w:rsidRPr="00885333">
        <w:rPr>
          <w:rStyle w:val="hps"/>
          <w:rFonts w:ascii="Lucida Sans Unicode" w:hAnsi="Lucida Sans Unicode"/>
          <w:sz w:val="22"/>
        </w:rPr>
        <w:t xml:space="preserve"> predstavljaju nam</w:t>
      </w:r>
      <w:r w:rsidR="00700D69">
        <w:rPr>
          <w:rStyle w:val="hps"/>
          <w:rFonts w:ascii="Lucida Sans Unicode" w:hAnsi="Lucida Sans Unicode"/>
          <w:sz w:val="22"/>
        </w:rPr>
        <w:t xml:space="preserve">jeru ugovornih strana da pregovaraju o </w:t>
      </w:r>
      <w:r w:rsidR="00700D69" w:rsidRPr="00885333">
        <w:rPr>
          <w:rStyle w:val="hps"/>
          <w:rFonts w:ascii="Lucida Sans Unicode" w:hAnsi="Lucida Sans Unicode"/>
          <w:sz w:val="22"/>
        </w:rPr>
        <w:t>osnovn</w:t>
      </w:r>
      <w:r w:rsidR="00700D69">
        <w:rPr>
          <w:rStyle w:val="hps"/>
          <w:rFonts w:ascii="Lucida Sans Unicode" w:hAnsi="Lucida Sans Unicode"/>
          <w:sz w:val="22"/>
        </w:rPr>
        <w:t>im</w:t>
      </w:r>
      <w:r w:rsidR="00700D69" w:rsidRPr="00885333">
        <w:rPr>
          <w:rStyle w:val="hps"/>
          <w:rFonts w:ascii="Lucida Sans Unicode" w:hAnsi="Lucida Sans Unicode"/>
          <w:sz w:val="22"/>
        </w:rPr>
        <w:t xml:space="preserve"> element</w:t>
      </w:r>
      <w:r w:rsidR="00700D69">
        <w:rPr>
          <w:rStyle w:val="hps"/>
          <w:rFonts w:ascii="Lucida Sans Unicode" w:hAnsi="Lucida Sans Unicode"/>
          <w:sz w:val="22"/>
        </w:rPr>
        <w:t xml:space="preserve">ima sklopljenog </w:t>
      </w:r>
      <w:r w:rsidR="00700D69" w:rsidRPr="00885333">
        <w:rPr>
          <w:rStyle w:val="hps"/>
          <w:rFonts w:ascii="Lucida Sans Unicode" w:hAnsi="Lucida Sans Unicode"/>
          <w:sz w:val="22"/>
        </w:rPr>
        <w:t>ugovora</w:t>
      </w:r>
      <w:r w:rsidR="00700D69">
        <w:rPr>
          <w:rStyle w:val="hps"/>
          <w:rFonts w:ascii="Lucida Sans Unicode" w:hAnsi="Lucida Sans Unicode"/>
          <w:sz w:val="22"/>
        </w:rPr>
        <w:t xml:space="preserve"> zbog kojih bi prvotno sklopljen ugovor postao značajno različit u svojim elementima ili su protivne općim načelima iz točke </w:t>
      </w:r>
      <w:r>
        <w:rPr>
          <w:rStyle w:val="hps"/>
          <w:rFonts w:ascii="Lucida Sans Unicode" w:hAnsi="Lucida Sans Unicode"/>
          <w:sz w:val="22"/>
        </w:rPr>
        <w:t>3</w:t>
      </w:r>
      <w:r w:rsidR="00700D69">
        <w:rPr>
          <w:rStyle w:val="hps"/>
          <w:rFonts w:ascii="Lucida Sans Unicode" w:hAnsi="Lucida Sans Unicode"/>
          <w:sz w:val="22"/>
        </w:rPr>
        <w:t>. ovoga Priloga nisu dopuštene bez provedbe novog postupka nabave.</w:t>
      </w:r>
    </w:p>
    <w:p w:rsidR="00295DFB" w:rsidRPr="005079C0" w:rsidRDefault="00520A80" w:rsidP="005079C0">
      <w:pPr>
        <w:keepLines/>
        <w:spacing w:before="240" w:after="240"/>
        <w:jc w:val="both"/>
        <w:rPr>
          <w:rFonts w:ascii="Lucida Sans Unicode" w:hAnsi="Lucida Sans Unicode" w:cs="Lucida Sans Unicode"/>
          <w:b/>
          <w:sz w:val="22"/>
          <w:szCs w:val="22"/>
        </w:rPr>
      </w:pPr>
      <w:r>
        <w:rPr>
          <w:rFonts w:ascii="Lucida Sans Unicode" w:hAnsi="Lucida Sans Unicode" w:cs="Lucida Sans Unicode"/>
          <w:b/>
          <w:sz w:val="22"/>
          <w:szCs w:val="22"/>
        </w:rPr>
        <w:t>28</w:t>
      </w:r>
      <w:r w:rsidR="00295DFB" w:rsidRPr="005079C0">
        <w:rPr>
          <w:rFonts w:ascii="Lucida Sans Unicode" w:hAnsi="Lucida Sans Unicode" w:cs="Lucida Sans Unicode"/>
          <w:b/>
          <w:sz w:val="22"/>
          <w:szCs w:val="22"/>
        </w:rPr>
        <w:t xml:space="preserve">. </w:t>
      </w:r>
      <w:r w:rsidR="00810EFA" w:rsidRPr="005079C0">
        <w:rPr>
          <w:rFonts w:ascii="Lucida Sans Unicode" w:hAnsi="Lucida Sans Unicode" w:cs="Lucida Sans Unicode"/>
          <w:b/>
          <w:sz w:val="22"/>
          <w:szCs w:val="22"/>
        </w:rPr>
        <w:t>Neprihvatljivi izdaci i financijski ispravci</w:t>
      </w:r>
    </w:p>
    <w:p w:rsidR="00E04038" w:rsidRPr="005079C0" w:rsidRDefault="00520A80" w:rsidP="005079C0">
      <w:pPr>
        <w:pStyle w:val="Odlomakpopisa"/>
        <w:spacing w:after="120"/>
        <w:ind w:left="0"/>
        <w:contextualSpacing w:val="0"/>
        <w:jc w:val="both"/>
        <w:rPr>
          <w:rStyle w:val="hps"/>
          <w:rFonts w:ascii="Lucida Sans Unicode" w:hAnsi="Lucida Sans Unicode"/>
          <w:sz w:val="22"/>
        </w:rPr>
      </w:pPr>
      <w:r>
        <w:rPr>
          <w:rStyle w:val="hps"/>
          <w:rFonts w:ascii="Lucida Sans Unicode" w:hAnsi="Lucida Sans Unicode"/>
          <w:sz w:val="22"/>
        </w:rPr>
        <w:t>28</w:t>
      </w:r>
      <w:r w:rsidR="00A127A0" w:rsidRPr="005079C0">
        <w:rPr>
          <w:rStyle w:val="hps"/>
          <w:rFonts w:ascii="Lucida Sans Unicode" w:hAnsi="Lucida Sans Unicode"/>
          <w:sz w:val="22"/>
        </w:rPr>
        <w:t>.</w:t>
      </w:r>
      <w:r w:rsidR="00A53CC9" w:rsidRPr="005079C0">
        <w:rPr>
          <w:rStyle w:val="hps"/>
          <w:rFonts w:ascii="Lucida Sans Unicode" w:hAnsi="Lucida Sans Unicode"/>
          <w:sz w:val="22"/>
        </w:rPr>
        <w:t>1.</w:t>
      </w:r>
      <w:r w:rsidR="00A127A0" w:rsidRPr="005079C0">
        <w:rPr>
          <w:rStyle w:val="hps"/>
          <w:rFonts w:ascii="Lucida Sans Unicode" w:hAnsi="Lucida Sans Unicode"/>
          <w:sz w:val="22"/>
        </w:rPr>
        <w:t xml:space="preserve"> Nepošt</w:t>
      </w:r>
      <w:r w:rsidR="00C2207B">
        <w:rPr>
          <w:rStyle w:val="hps"/>
          <w:rFonts w:ascii="Lucida Sans Unicode" w:hAnsi="Lucida Sans Unicode"/>
          <w:sz w:val="22"/>
        </w:rPr>
        <w:t>o</w:t>
      </w:r>
      <w:r w:rsidR="00A127A0" w:rsidRPr="005079C0">
        <w:rPr>
          <w:rStyle w:val="hps"/>
          <w:rFonts w:ascii="Lucida Sans Unicode" w:hAnsi="Lucida Sans Unicode"/>
          <w:sz w:val="22"/>
        </w:rPr>
        <w:t xml:space="preserve">vanje </w:t>
      </w:r>
      <w:r w:rsidR="001651AE" w:rsidRPr="005079C0">
        <w:rPr>
          <w:rStyle w:val="hps"/>
          <w:rFonts w:ascii="Lucida Sans Unicode" w:hAnsi="Lucida Sans Unicode"/>
          <w:sz w:val="22"/>
        </w:rPr>
        <w:t xml:space="preserve">općih načela, </w:t>
      </w:r>
      <w:r w:rsidR="00E04038" w:rsidRPr="005079C0">
        <w:rPr>
          <w:rStyle w:val="hps"/>
          <w:rFonts w:ascii="Lucida Sans Unicode" w:hAnsi="Lucida Sans Unicode"/>
          <w:sz w:val="22"/>
        </w:rPr>
        <w:t xml:space="preserve">odredbi i pravila postupanja </w:t>
      </w:r>
      <w:r w:rsidR="001651AE" w:rsidRPr="005079C0">
        <w:rPr>
          <w:rStyle w:val="hps"/>
          <w:rFonts w:ascii="Lucida Sans Unicode" w:hAnsi="Lucida Sans Unicode"/>
          <w:sz w:val="22"/>
        </w:rPr>
        <w:t xml:space="preserve">iz </w:t>
      </w:r>
      <w:r w:rsidR="00E04038" w:rsidRPr="005079C0">
        <w:rPr>
          <w:rStyle w:val="hps"/>
          <w:rFonts w:ascii="Lucida Sans Unicode" w:hAnsi="Lucida Sans Unicode"/>
          <w:sz w:val="22"/>
        </w:rPr>
        <w:t>ovog Priloga u postupcima nabave</w:t>
      </w:r>
      <w:r w:rsidR="00A127A0" w:rsidRPr="005079C0">
        <w:rPr>
          <w:rStyle w:val="hps"/>
          <w:rFonts w:ascii="Lucida Sans Unicode" w:hAnsi="Lucida Sans Unicode"/>
          <w:sz w:val="22"/>
        </w:rPr>
        <w:t xml:space="preserve">, </w:t>
      </w:r>
      <w:r w:rsidR="00E04038" w:rsidRPr="005079C0">
        <w:rPr>
          <w:rStyle w:val="hps"/>
          <w:rFonts w:ascii="Lucida Sans Unicode" w:hAnsi="Lucida Sans Unicode"/>
          <w:sz w:val="22"/>
        </w:rPr>
        <w:t>za</w:t>
      </w:r>
      <w:r w:rsidR="00A127A0" w:rsidRPr="005079C0">
        <w:rPr>
          <w:rStyle w:val="hps"/>
          <w:rFonts w:ascii="Lucida Sans Unicode" w:hAnsi="Lucida Sans Unicode"/>
          <w:sz w:val="22"/>
        </w:rPr>
        <w:t xml:space="preserve"> nabav</w:t>
      </w:r>
      <w:r w:rsidR="00E04038" w:rsidRPr="005079C0">
        <w:rPr>
          <w:rStyle w:val="hps"/>
          <w:rFonts w:ascii="Lucida Sans Unicode" w:hAnsi="Lucida Sans Unicode"/>
          <w:sz w:val="22"/>
        </w:rPr>
        <w:t>u</w:t>
      </w:r>
      <w:r w:rsidR="00A127A0" w:rsidRPr="005079C0">
        <w:rPr>
          <w:rStyle w:val="hps"/>
          <w:rFonts w:ascii="Lucida Sans Unicode" w:hAnsi="Lucida Sans Unicode"/>
          <w:sz w:val="22"/>
        </w:rPr>
        <w:t xml:space="preserve"> rob</w:t>
      </w:r>
      <w:r w:rsidR="00E04038" w:rsidRPr="005079C0">
        <w:rPr>
          <w:rStyle w:val="hps"/>
          <w:rFonts w:ascii="Lucida Sans Unicode" w:hAnsi="Lucida Sans Unicode"/>
          <w:sz w:val="22"/>
        </w:rPr>
        <w:t>e</w:t>
      </w:r>
      <w:r w:rsidR="00A127A0" w:rsidRPr="005079C0">
        <w:rPr>
          <w:rStyle w:val="hps"/>
          <w:rFonts w:ascii="Lucida Sans Unicode" w:hAnsi="Lucida Sans Unicode"/>
          <w:sz w:val="22"/>
        </w:rPr>
        <w:t>, usluga ili radova koji s</w:t>
      </w:r>
      <w:r w:rsidR="00E04038" w:rsidRPr="005079C0">
        <w:rPr>
          <w:rStyle w:val="hps"/>
          <w:rFonts w:ascii="Lucida Sans Unicode" w:hAnsi="Lucida Sans Unicode"/>
          <w:sz w:val="22"/>
        </w:rPr>
        <w:t>u</w:t>
      </w:r>
      <w:r w:rsidR="00A127A0" w:rsidRPr="005079C0">
        <w:rPr>
          <w:rStyle w:val="hps"/>
          <w:rFonts w:ascii="Lucida Sans Unicode" w:hAnsi="Lucida Sans Unicode"/>
          <w:sz w:val="22"/>
        </w:rPr>
        <w:t xml:space="preserve"> financira</w:t>
      </w:r>
      <w:r w:rsidR="00E04038" w:rsidRPr="005079C0">
        <w:rPr>
          <w:rStyle w:val="hps"/>
          <w:rFonts w:ascii="Lucida Sans Unicode" w:hAnsi="Lucida Sans Unicode"/>
          <w:sz w:val="22"/>
        </w:rPr>
        <w:t>ni</w:t>
      </w:r>
      <w:r w:rsidR="00A127A0" w:rsidRPr="005079C0">
        <w:rPr>
          <w:rStyle w:val="hps"/>
          <w:rFonts w:ascii="Lucida Sans Unicode" w:hAnsi="Lucida Sans Unicode"/>
          <w:sz w:val="22"/>
        </w:rPr>
        <w:t xml:space="preserve"> </w:t>
      </w:r>
      <w:r w:rsidR="00E04038" w:rsidRPr="005079C0">
        <w:rPr>
          <w:rStyle w:val="hps"/>
          <w:rFonts w:ascii="Lucida Sans Unicode" w:hAnsi="Lucida Sans Unicode"/>
          <w:sz w:val="22"/>
        </w:rPr>
        <w:t>u okviru</w:t>
      </w:r>
      <w:r w:rsidR="00A127A0" w:rsidRPr="005079C0">
        <w:rPr>
          <w:rStyle w:val="hps"/>
          <w:rFonts w:ascii="Lucida Sans Unicode" w:hAnsi="Lucida Sans Unicode"/>
          <w:sz w:val="22"/>
        </w:rPr>
        <w:t xml:space="preserve"> ESI fondova može dovesti do </w:t>
      </w:r>
      <w:r w:rsidR="00E04038" w:rsidRPr="005079C0">
        <w:rPr>
          <w:rStyle w:val="hps"/>
          <w:rFonts w:ascii="Lucida Sans Unicode" w:hAnsi="Lucida Sans Unicode"/>
          <w:sz w:val="22"/>
        </w:rPr>
        <w:t>proglašavanj</w:t>
      </w:r>
      <w:r w:rsidR="001651AE" w:rsidRPr="005079C0">
        <w:rPr>
          <w:rStyle w:val="hps"/>
          <w:rFonts w:ascii="Lucida Sans Unicode" w:hAnsi="Lucida Sans Unicode"/>
          <w:sz w:val="22"/>
        </w:rPr>
        <w:t>a</w:t>
      </w:r>
      <w:r w:rsidR="00A127A0" w:rsidRPr="005079C0">
        <w:rPr>
          <w:rStyle w:val="hps"/>
          <w:rFonts w:ascii="Lucida Sans Unicode" w:hAnsi="Lucida Sans Unicode"/>
          <w:sz w:val="22"/>
        </w:rPr>
        <w:t xml:space="preserve"> </w:t>
      </w:r>
      <w:r w:rsidR="00E04038" w:rsidRPr="005079C0">
        <w:rPr>
          <w:rStyle w:val="hps"/>
          <w:rFonts w:ascii="Lucida Sans Unicode" w:hAnsi="Lucida Sans Unicode"/>
          <w:sz w:val="22"/>
        </w:rPr>
        <w:t xml:space="preserve">izdataka nabave </w:t>
      </w:r>
      <w:r w:rsidR="00A127A0" w:rsidRPr="005079C0">
        <w:rPr>
          <w:rStyle w:val="hps"/>
          <w:rFonts w:ascii="Lucida Sans Unicode" w:hAnsi="Lucida Sans Unicode"/>
          <w:sz w:val="22"/>
        </w:rPr>
        <w:t>neprihvatljivim.</w:t>
      </w:r>
      <w:r w:rsidR="00E04038" w:rsidRPr="005079C0">
        <w:rPr>
          <w:rStyle w:val="hps"/>
          <w:rFonts w:ascii="Lucida Sans Unicode" w:hAnsi="Lucida Sans Unicode"/>
          <w:sz w:val="22"/>
        </w:rPr>
        <w:t xml:space="preserve"> </w:t>
      </w:r>
    </w:p>
    <w:p w:rsidR="00CB5C1C" w:rsidRDefault="00520A80" w:rsidP="005079C0">
      <w:pPr>
        <w:pStyle w:val="Odlomakpopisa"/>
        <w:spacing w:after="120"/>
        <w:ind w:left="0"/>
        <w:contextualSpacing w:val="0"/>
        <w:jc w:val="both"/>
        <w:rPr>
          <w:rStyle w:val="hps"/>
          <w:rFonts w:ascii="Lucida Sans Unicode" w:hAnsi="Lucida Sans Unicode"/>
          <w:sz w:val="22"/>
        </w:rPr>
      </w:pPr>
      <w:r>
        <w:rPr>
          <w:rStyle w:val="hps"/>
          <w:rFonts w:ascii="Lucida Sans Unicode" w:hAnsi="Lucida Sans Unicode"/>
          <w:sz w:val="22"/>
        </w:rPr>
        <w:t>28</w:t>
      </w:r>
      <w:r w:rsidR="00A53CC9" w:rsidRPr="005079C0">
        <w:rPr>
          <w:rStyle w:val="hps"/>
          <w:rFonts w:ascii="Lucida Sans Unicode" w:hAnsi="Lucida Sans Unicode"/>
          <w:sz w:val="22"/>
        </w:rPr>
        <w:t xml:space="preserve">.2. </w:t>
      </w:r>
      <w:r w:rsidR="00CB5C1C" w:rsidRPr="005079C0">
        <w:rPr>
          <w:rStyle w:val="hps"/>
          <w:rFonts w:ascii="Lucida Sans Unicode" w:hAnsi="Lucida Sans Unicode"/>
          <w:sz w:val="22"/>
        </w:rPr>
        <w:t>Kod postupaka nabava gdje je utvrđeno postupanje koje nije usklađeno s pravilima i načelima opisanim u ovom Prilogu</w:t>
      </w:r>
      <w:r w:rsidR="00BD7032">
        <w:rPr>
          <w:rStyle w:val="hps"/>
          <w:rFonts w:ascii="Lucida Sans Unicode" w:hAnsi="Lucida Sans Unicode"/>
          <w:sz w:val="22"/>
        </w:rPr>
        <w:t>,</w:t>
      </w:r>
      <w:r w:rsidR="00CB5C1C" w:rsidRPr="005079C0">
        <w:rPr>
          <w:rStyle w:val="hps"/>
          <w:rFonts w:ascii="Lucida Sans Unicode" w:hAnsi="Lucida Sans Unicode"/>
          <w:sz w:val="22"/>
        </w:rPr>
        <w:t xml:space="preserve"> Posredničko tijelo </w:t>
      </w:r>
      <w:r w:rsidR="00F96AB7" w:rsidRPr="005079C0">
        <w:rPr>
          <w:rStyle w:val="hps"/>
          <w:rFonts w:ascii="Lucida Sans Unicode" w:hAnsi="Lucida Sans Unicode"/>
          <w:sz w:val="22"/>
        </w:rPr>
        <w:t xml:space="preserve">razine </w:t>
      </w:r>
      <w:r w:rsidR="00CB5C1C" w:rsidRPr="005079C0">
        <w:rPr>
          <w:rStyle w:val="hps"/>
          <w:rFonts w:ascii="Lucida Sans Unicode" w:hAnsi="Lucida Sans Unicode"/>
          <w:sz w:val="22"/>
        </w:rPr>
        <w:t xml:space="preserve">2 </w:t>
      </w:r>
      <w:r w:rsidR="00F96AB7" w:rsidRPr="005079C0">
        <w:rPr>
          <w:rStyle w:val="hps"/>
          <w:rFonts w:ascii="Lucida Sans Unicode" w:hAnsi="Lucida Sans Unicode"/>
          <w:sz w:val="22"/>
        </w:rPr>
        <w:t>donosi odluk</w:t>
      </w:r>
      <w:r w:rsidR="005D731A">
        <w:rPr>
          <w:rStyle w:val="hps"/>
          <w:rFonts w:ascii="Lucida Sans Unicode" w:hAnsi="Lucida Sans Unicode"/>
          <w:sz w:val="22"/>
        </w:rPr>
        <w:t>u</w:t>
      </w:r>
      <w:r w:rsidR="00F96AB7" w:rsidRPr="005079C0">
        <w:rPr>
          <w:rStyle w:val="hps"/>
          <w:rFonts w:ascii="Lucida Sans Unicode" w:hAnsi="Lucida Sans Unicode"/>
          <w:sz w:val="22"/>
        </w:rPr>
        <w:t xml:space="preserve"> o financijskim ispravcima za predmetne nabave sukladno </w:t>
      </w:r>
      <w:r w:rsidR="00CB5C1C" w:rsidRPr="005079C0">
        <w:rPr>
          <w:rStyle w:val="hps"/>
          <w:rFonts w:ascii="Lucida Sans Unicode" w:hAnsi="Lucida Sans Unicode"/>
          <w:sz w:val="22"/>
        </w:rPr>
        <w:t>Odlu</w:t>
      </w:r>
      <w:r w:rsidR="00F96AB7" w:rsidRPr="005079C0">
        <w:rPr>
          <w:rStyle w:val="hps"/>
          <w:rFonts w:ascii="Lucida Sans Unicode" w:hAnsi="Lucida Sans Unicode"/>
          <w:sz w:val="22"/>
        </w:rPr>
        <w:t>ci</w:t>
      </w:r>
      <w:r w:rsidR="00CB5C1C" w:rsidRPr="005079C0">
        <w:rPr>
          <w:rStyle w:val="hps"/>
          <w:rFonts w:ascii="Lucida Sans Unicode" w:hAnsi="Lucida Sans Unicode"/>
          <w:sz w:val="22"/>
        </w:rPr>
        <w:t xml:space="preserve"> Komisije</w:t>
      </w:r>
      <w:r w:rsidR="004B5AF5">
        <w:rPr>
          <w:rStyle w:val="Referencafusnote"/>
          <w:rFonts w:ascii="Lucida Sans Unicode" w:hAnsi="Lucida Sans Unicode"/>
          <w:sz w:val="22"/>
        </w:rPr>
        <w:footnoteReference w:id="9"/>
      </w:r>
      <w:r w:rsidR="00CB5C1C" w:rsidRPr="005079C0">
        <w:rPr>
          <w:rStyle w:val="hps"/>
          <w:rFonts w:ascii="Lucida Sans Unicode" w:hAnsi="Lucida Sans Unicode"/>
          <w:sz w:val="22"/>
        </w:rPr>
        <w:t xml:space="preserve"> </w:t>
      </w:r>
      <w:r w:rsidR="001651AE" w:rsidRPr="005079C0">
        <w:rPr>
          <w:rStyle w:val="hps"/>
          <w:rFonts w:ascii="Lucida Sans Unicode" w:hAnsi="Lucida Sans Unicode"/>
          <w:sz w:val="22"/>
        </w:rPr>
        <w:t>od</w:t>
      </w:r>
      <w:r w:rsidR="00CB5C1C" w:rsidRPr="005079C0">
        <w:rPr>
          <w:rStyle w:val="hps"/>
          <w:rFonts w:ascii="Lucida Sans Unicode" w:hAnsi="Lucida Sans Unicode"/>
          <w:sz w:val="22"/>
        </w:rPr>
        <w:t xml:space="preserve"> 19.12.2013. o određivanju i odobrenju smjernica za utvrđivanje financijskih ispravaka koje u slučaju nepoštovanja pravila o javnoj nabavi Komisija primjenjuje na izdatke koje u okviru podijeljenog upravljanja financira Unija.</w:t>
      </w:r>
    </w:p>
    <w:p w:rsidR="00960CDF" w:rsidRDefault="00520A80" w:rsidP="005079C0">
      <w:pPr>
        <w:pStyle w:val="Odlomakpopisa"/>
        <w:spacing w:after="120"/>
        <w:ind w:left="0"/>
        <w:contextualSpacing w:val="0"/>
        <w:jc w:val="both"/>
        <w:rPr>
          <w:rStyle w:val="hps"/>
          <w:rFonts w:ascii="Lucida Sans Unicode" w:hAnsi="Lucida Sans Unicode"/>
          <w:b/>
          <w:sz w:val="22"/>
        </w:rPr>
      </w:pPr>
      <w:r>
        <w:rPr>
          <w:rStyle w:val="hps"/>
          <w:rFonts w:ascii="Lucida Sans Unicode" w:hAnsi="Lucida Sans Unicode"/>
          <w:b/>
          <w:sz w:val="22"/>
        </w:rPr>
        <w:t>29</w:t>
      </w:r>
      <w:r w:rsidR="00960CDF" w:rsidRPr="00960CDF">
        <w:rPr>
          <w:rStyle w:val="hps"/>
          <w:rFonts w:ascii="Lucida Sans Unicode" w:hAnsi="Lucida Sans Unicode"/>
          <w:b/>
          <w:sz w:val="22"/>
        </w:rPr>
        <w:t xml:space="preserve">. </w:t>
      </w:r>
      <w:r w:rsidR="00960CDF">
        <w:rPr>
          <w:rStyle w:val="hps"/>
          <w:rFonts w:ascii="Lucida Sans Unicode" w:hAnsi="Lucida Sans Unicode"/>
          <w:b/>
          <w:sz w:val="22"/>
        </w:rPr>
        <w:t>Standardni obrasci</w:t>
      </w:r>
    </w:p>
    <w:p w:rsidR="00960CDF" w:rsidRDefault="00960CDF" w:rsidP="005079C0">
      <w:pPr>
        <w:pStyle w:val="Odlomakpopisa"/>
        <w:spacing w:after="120"/>
        <w:ind w:left="0"/>
        <w:contextualSpacing w:val="0"/>
        <w:jc w:val="both"/>
        <w:rPr>
          <w:rStyle w:val="hps"/>
          <w:rFonts w:ascii="Lucida Sans Unicode" w:hAnsi="Lucida Sans Unicode"/>
          <w:sz w:val="22"/>
        </w:rPr>
      </w:pPr>
      <w:r>
        <w:rPr>
          <w:rStyle w:val="hps"/>
          <w:rFonts w:ascii="Lucida Sans Unicode" w:hAnsi="Lucida Sans Unicode"/>
          <w:sz w:val="22"/>
        </w:rPr>
        <w:t>Za potrebe ovog Priloga Posredničko tijelo razine 2 može izraditi standardne obrasce:</w:t>
      </w:r>
    </w:p>
    <w:p w:rsidR="00960CDF" w:rsidRDefault="00322C1F" w:rsidP="005079C0">
      <w:pPr>
        <w:pStyle w:val="Odlomakpopisa"/>
        <w:spacing w:after="120"/>
        <w:ind w:left="0"/>
        <w:contextualSpacing w:val="0"/>
        <w:jc w:val="both"/>
        <w:rPr>
          <w:rStyle w:val="hps"/>
          <w:rFonts w:ascii="Lucida Sans Unicode" w:hAnsi="Lucida Sans Unicode"/>
          <w:sz w:val="22"/>
        </w:rPr>
      </w:pPr>
      <w:r>
        <w:rPr>
          <w:rStyle w:val="hps"/>
          <w:rFonts w:ascii="Lucida Sans Unicode" w:hAnsi="Lucida Sans Unicode"/>
          <w:sz w:val="22"/>
        </w:rPr>
        <w:t xml:space="preserve">- </w:t>
      </w:r>
      <w:r w:rsidR="00960CDF">
        <w:rPr>
          <w:rStyle w:val="hps"/>
          <w:rFonts w:ascii="Lucida Sans Unicode" w:hAnsi="Lucida Sans Unicode"/>
          <w:sz w:val="22"/>
        </w:rPr>
        <w:t xml:space="preserve">Poziva na dostavu ponuda iz </w:t>
      </w:r>
      <w:proofErr w:type="spellStart"/>
      <w:r w:rsidR="006C64D5">
        <w:rPr>
          <w:rStyle w:val="hps"/>
          <w:rFonts w:ascii="Lucida Sans Unicode" w:hAnsi="Lucida Sans Unicode"/>
          <w:sz w:val="22"/>
        </w:rPr>
        <w:t>pod</w:t>
      </w:r>
      <w:r w:rsidR="00960CDF">
        <w:rPr>
          <w:rStyle w:val="hps"/>
          <w:rFonts w:ascii="Lucida Sans Unicode" w:hAnsi="Lucida Sans Unicode"/>
          <w:sz w:val="22"/>
        </w:rPr>
        <w:t>točke</w:t>
      </w:r>
      <w:proofErr w:type="spellEnd"/>
      <w:r w:rsidR="00960CDF">
        <w:rPr>
          <w:rStyle w:val="hps"/>
          <w:rFonts w:ascii="Lucida Sans Unicode" w:hAnsi="Lucida Sans Unicode"/>
          <w:sz w:val="22"/>
        </w:rPr>
        <w:t xml:space="preserve"> </w:t>
      </w:r>
      <w:r w:rsidR="00520A80">
        <w:rPr>
          <w:rStyle w:val="hps"/>
          <w:rFonts w:ascii="Lucida Sans Unicode" w:hAnsi="Lucida Sans Unicode"/>
          <w:sz w:val="22"/>
        </w:rPr>
        <w:t>5</w:t>
      </w:r>
      <w:r w:rsidR="006C64D5">
        <w:rPr>
          <w:rStyle w:val="hps"/>
          <w:rFonts w:ascii="Lucida Sans Unicode" w:hAnsi="Lucida Sans Unicode"/>
          <w:sz w:val="22"/>
        </w:rPr>
        <w:t>.2.2.,</w:t>
      </w:r>
    </w:p>
    <w:p w:rsidR="00960CDF" w:rsidRDefault="00322C1F" w:rsidP="005079C0">
      <w:pPr>
        <w:pStyle w:val="Odlomakpopisa"/>
        <w:spacing w:after="120"/>
        <w:ind w:left="0"/>
        <w:contextualSpacing w:val="0"/>
        <w:jc w:val="both"/>
        <w:rPr>
          <w:rStyle w:val="hps"/>
          <w:rFonts w:ascii="Lucida Sans Unicode" w:hAnsi="Lucida Sans Unicode"/>
          <w:sz w:val="22"/>
        </w:rPr>
      </w:pPr>
      <w:r>
        <w:rPr>
          <w:rStyle w:val="hps"/>
          <w:rFonts w:ascii="Lucida Sans Unicode" w:hAnsi="Lucida Sans Unicode"/>
          <w:sz w:val="22"/>
        </w:rPr>
        <w:t xml:space="preserve">- </w:t>
      </w:r>
      <w:r w:rsidR="00960CDF">
        <w:rPr>
          <w:rStyle w:val="hps"/>
          <w:rFonts w:ascii="Lucida Sans Unicode" w:hAnsi="Lucida Sans Unicode"/>
          <w:sz w:val="22"/>
        </w:rPr>
        <w:t xml:space="preserve">Obavijesti o nabavi iz </w:t>
      </w:r>
      <w:proofErr w:type="spellStart"/>
      <w:r>
        <w:rPr>
          <w:rStyle w:val="hps"/>
          <w:rFonts w:ascii="Lucida Sans Unicode" w:hAnsi="Lucida Sans Unicode"/>
          <w:sz w:val="22"/>
        </w:rPr>
        <w:t>pod</w:t>
      </w:r>
      <w:r w:rsidR="00960CDF">
        <w:rPr>
          <w:rStyle w:val="hps"/>
          <w:rFonts w:ascii="Lucida Sans Unicode" w:hAnsi="Lucida Sans Unicode"/>
          <w:sz w:val="22"/>
        </w:rPr>
        <w:t>točke</w:t>
      </w:r>
      <w:proofErr w:type="spellEnd"/>
      <w:r>
        <w:rPr>
          <w:rStyle w:val="hps"/>
          <w:rFonts w:ascii="Lucida Sans Unicode" w:hAnsi="Lucida Sans Unicode"/>
          <w:sz w:val="22"/>
        </w:rPr>
        <w:t xml:space="preserve"> </w:t>
      </w:r>
      <w:r w:rsidR="00520A80">
        <w:rPr>
          <w:rStyle w:val="hps"/>
          <w:rFonts w:ascii="Lucida Sans Unicode" w:hAnsi="Lucida Sans Unicode"/>
          <w:sz w:val="22"/>
        </w:rPr>
        <w:t>13</w:t>
      </w:r>
      <w:r>
        <w:rPr>
          <w:rStyle w:val="hps"/>
          <w:rFonts w:ascii="Lucida Sans Unicode" w:hAnsi="Lucida Sans Unicode"/>
          <w:sz w:val="22"/>
        </w:rPr>
        <w:t>.2.,</w:t>
      </w:r>
      <w:r w:rsidR="00960CDF">
        <w:rPr>
          <w:rStyle w:val="hps"/>
          <w:rFonts w:ascii="Lucida Sans Unicode" w:hAnsi="Lucida Sans Unicode"/>
          <w:sz w:val="22"/>
        </w:rPr>
        <w:t xml:space="preserve"> </w:t>
      </w:r>
    </w:p>
    <w:p w:rsidR="00960CDF" w:rsidRDefault="00322C1F" w:rsidP="005079C0">
      <w:pPr>
        <w:pStyle w:val="Odlomakpopisa"/>
        <w:spacing w:after="120"/>
        <w:ind w:left="0"/>
        <w:contextualSpacing w:val="0"/>
        <w:jc w:val="both"/>
        <w:rPr>
          <w:rStyle w:val="hps"/>
          <w:rFonts w:ascii="Lucida Sans Unicode" w:hAnsi="Lucida Sans Unicode"/>
          <w:sz w:val="22"/>
        </w:rPr>
      </w:pPr>
      <w:r>
        <w:rPr>
          <w:rStyle w:val="hps"/>
          <w:rFonts w:ascii="Lucida Sans Unicode" w:hAnsi="Lucida Sans Unicode"/>
          <w:sz w:val="22"/>
        </w:rPr>
        <w:t xml:space="preserve">- </w:t>
      </w:r>
      <w:r w:rsidR="00960CDF">
        <w:rPr>
          <w:rStyle w:val="hps"/>
          <w:rFonts w:ascii="Lucida Sans Unicode" w:hAnsi="Lucida Sans Unicode"/>
          <w:sz w:val="22"/>
        </w:rPr>
        <w:t xml:space="preserve">Dokumentacije za nadmetanje iz </w:t>
      </w:r>
      <w:proofErr w:type="spellStart"/>
      <w:r>
        <w:rPr>
          <w:rStyle w:val="hps"/>
          <w:rFonts w:ascii="Lucida Sans Unicode" w:hAnsi="Lucida Sans Unicode"/>
          <w:sz w:val="22"/>
        </w:rPr>
        <w:t>pod</w:t>
      </w:r>
      <w:r w:rsidR="00960CDF">
        <w:rPr>
          <w:rStyle w:val="hps"/>
          <w:rFonts w:ascii="Lucida Sans Unicode" w:hAnsi="Lucida Sans Unicode"/>
          <w:sz w:val="22"/>
        </w:rPr>
        <w:t>točke</w:t>
      </w:r>
      <w:proofErr w:type="spellEnd"/>
      <w:r>
        <w:rPr>
          <w:rStyle w:val="hps"/>
          <w:rFonts w:ascii="Lucida Sans Unicode" w:hAnsi="Lucida Sans Unicode"/>
          <w:sz w:val="22"/>
        </w:rPr>
        <w:t xml:space="preserve"> </w:t>
      </w:r>
      <w:r w:rsidR="00520A80">
        <w:rPr>
          <w:rStyle w:val="hps"/>
          <w:rFonts w:ascii="Lucida Sans Unicode" w:hAnsi="Lucida Sans Unicode"/>
          <w:sz w:val="22"/>
        </w:rPr>
        <w:t>13</w:t>
      </w:r>
      <w:r>
        <w:rPr>
          <w:rStyle w:val="hps"/>
          <w:rFonts w:ascii="Lucida Sans Unicode" w:hAnsi="Lucida Sans Unicode"/>
          <w:sz w:val="22"/>
        </w:rPr>
        <w:t>.3</w:t>
      </w:r>
      <w:r w:rsidR="00C72B13">
        <w:rPr>
          <w:rStyle w:val="hps"/>
          <w:rFonts w:ascii="Lucida Sans Unicode" w:hAnsi="Lucida Sans Unicode"/>
          <w:sz w:val="22"/>
        </w:rPr>
        <w:t>.</w:t>
      </w:r>
      <w:r>
        <w:rPr>
          <w:rStyle w:val="hps"/>
          <w:rFonts w:ascii="Lucida Sans Unicode" w:hAnsi="Lucida Sans Unicode"/>
          <w:sz w:val="22"/>
        </w:rPr>
        <w:t xml:space="preserve">, </w:t>
      </w:r>
      <w:r w:rsidR="00960CDF">
        <w:rPr>
          <w:rStyle w:val="hps"/>
          <w:rFonts w:ascii="Lucida Sans Unicode" w:hAnsi="Lucida Sans Unicode"/>
          <w:sz w:val="22"/>
        </w:rPr>
        <w:t xml:space="preserve"> </w:t>
      </w:r>
    </w:p>
    <w:p w:rsidR="00960CDF" w:rsidRDefault="00322C1F" w:rsidP="005079C0">
      <w:pPr>
        <w:pStyle w:val="Odlomakpopisa"/>
        <w:spacing w:after="120"/>
        <w:ind w:left="0"/>
        <w:contextualSpacing w:val="0"/>
        <w:jc w:val="both"/>
        <w:rPr>
          <w:rStyle w:val="hps"/>
          <w:rFonts w:ascii="Lucida Sans Unicode" w:hAnsi="Lucida Sans Unicode"/>
          <w:sz w:val="22"/>
        </w:rPr>
      </w:pPr>
      <w:r>
        <w:rPr>
          <w:rStyle w:val="hps"/>
          <w:rFonts w:ascii="Lucida Sans Unicode" w:hAnsi="Lucida Sans Unicode"/>
          <w:sz w:val="22"/>
        </w:rPr>
        <w:t xml:space="preserve">- </w:t>
      </w:r>
      <w:r w:rsidR="00960CDF">
        <w:rPr>
          <w:rStyle w:val="hps"/>
          <w:rFonts w:ascii="Lucida Sans Unicode" w:hAnsi="Lucida Sans Unicode"/>
          <w:sz w:val="22"/>
        </w:rPr>
        <w:t xml:space="preserve">Zapisnika o pregledu i ocjeni prijava i ponuda iz </w:t>
      </w:r>
      <w:proofErr w:type="spellStart"/>
      <w:r>
        <w:rPr>
          <w:rStyle w:val="hps"/>
          <w:rFonts w:ascii="Lucida Sans Unicode" w:hAnsi="Lucida Sans Unicode"/>
          <w:sz w:val="22"/>
        </w:rPr>
        <w:t>pod</w:t>
      </w:r>
      <w:r w:rsidR="00960CDF">
        <w:rPr>
          <w:rStyle w:val="hps"/>
          <w:rFonts w:ascii="Lucida Sans Unicode" w:hAnsi="Lucida Sans Unicode"/>
          <w:sz w:val="22"/>
        </w:rPr>
        <w:t>točke</w:t>
      </w:r>
      <w:proofErr w:type="spellEnd"/>
      <w:r w:rsidR="00960CDF">
        <w:rPr>
          <w:rStyle w:val="hps"/>
          <w:rFonts w:ascii="Lucida Sans Unicode" w:hAnsi="Lucida Sans Unicode"/>
          <w:sz w:val="22"/>
        </w:rPr>
        <w:t xml:space="preserve"> </w:t>
      </w:r>
      <w:r w:rsidR="00520A80">
        <w:rPr>
          <w:rStyle w:val="hps"/>
          <w:rFonts w:ascii="Lucida Sans Unicode" w:hAnsi="Lucida Sans Unicode"/>
          <w:sz w:val="22"/>
        </w:rPr>
        <w:t>21</w:t>
      </w:r>
      <w:r>
        <w:rPr>
          <w:rStyle w:val="hps"/>
          <w:rFonts w:ascii="Lucida Sans Unicode" w:hAnsi="Lucida Sans Unicode"/>
          <w:sz w:val="22"/>
        </w:rPr>
        <w:t>.3.</w:t>
      </w:r>
    </w:p>
    <w:p w:rsidR="00322C1F" w:rsidRDefault="00322C1F" w:rsidP="005079C0">
      <w:pPr>
        <w:pStyle w:val="Odlomakpopisa"/>
        <w:spacing w:after="120"/>
        <w:ind w:left="0"/>
        <w:contextualSpacing w:val="0"/>
        <w:jc w:val="both"/>
        <w:rPr>
          <w:rStyle w:val="hps"/>
          <w:rFonts w:ascii="Lucida Sans Unicode" w:hAnsi="Lucida Sans Unicode"/>
          <w:sz w:val="22"/>
        </w:rPr>
      </w:pPr>
      <w:r>
        <w:rPr>
          <w:rStyle w:val="hps"/>
          <w:rFonts w:ascii="Lucida Sans Unicode" w:hAnsi="Lucida Sans Unicode"/>
          <w:sz w:val="22"/>
        </w:rPr>
        <w:t xml:space="preserve">- Odluke o odabiru iz </w:t>
      </w:r>
      <w:proofErr w:type="spellStart"/>
      <w:r>
        <w:rPr>
          <w:rStyle w:val="hps"/>
          <w:rFonts w:ascii="Lucida Sans Unicode" w:hAnsi="Lucida Sans Unicode"/>
          <w:sz w:val="22"/>
        </w:rPr>
        <w:t>podtočke</w:t>
      </w:r>
      <w:proofErr w:type="spellEnd"/>
      <w:r>
        <w:rPr>
          <w:rStyle w:val="hps"/>
          <w:rFonts w:ascii="Lucida Sans Unicode" w:hAnsi="Lucida Sans Unicode"/>
          <w:sz w:val="22"/>
        </w:rPr>
        <w:t xml:space="preserve"> </w:t>
      </w:r>
      <w:r w:rsidR="00520A80">
        <w:rPr>
          <w:rStyle w:val="hps"/>
          <w:rFonts w:ascii="Lucida Sans Unicode" w:hAnsi="Lucida Sans Unicode"/>
          <w:sz w:val="22"/>
        </w:rPr>
        <w:t>22</w:t>
      </w:r>
      <w:r>
        <w:rPr>
          <w:rStyle w:val="hps"/>
          <w:rFonts w:ascii="Lucida Sans Unicode" w:hAnsi="Lucida Sans Unicode"/>
          <w:sz w:val="22"/>
        </w:rPr>
        <w:t>.2.</w:t>
      </w:r>
    </w:p>
    <w:p w:rsidR="00322C1F" w:rsidRDefault="00322C1F" w:rsidP="005079C0">
      <w:pPr>
        <w:pStyle w:val="Odlomakpopisa"/>
        <w:spacing w:after="120"/>
        <w:ind w:left="0"/>
        <w:contextualSpacing w:val="0"/>
        <w:jc w:val="both"/>
        <w:rPr>
          <w:rStyle w:val="hps"/>
          <w:rFonts w:ascii="Lucida Sans Unicode" w:hAnsi="Lucida Sans Unicode"/>
          <w:sz w:val="22"/>
        </w:rPr>
      </w:pPr>
      <w:r>
        <w:rPr>
          <w:rStyle w:val="hps"/>
          <w:rFonts w:ascii="Lucida Sans Unicode" w:hAnsi="Lucida Sans Unicode"/>
          <w:sz w:val="22"/>
        </w:rPr>
        <w:t xml:space="preserve">- Odluke o poništenju iz </w:t>
      </w:r>
      <w:proofErr w:type="spellStart"/>
      <w:r>
        <w:rPr>
          <w:rStyle w:val="hps"/>
          <w:rFonts w:ascii="Lucida Sans Unicode" w:hAnsi="Lucida Sans Unicode"/>
          <w:sz w:val="22"/>
        </w:rPr>
        <w:t>podtočke</w:t>
      </w:r>
      <w:proofErr w:type="spellEnd"/>
      <w:r>
        <w:rPr>
          <w:rStyle w:val="hps"/>
          <w:rFonts w:ascii="Lucida Sans Unicode" w:hAnsi="Lucida Sans Unicode"/>
          <w:sz w:val="22"/>
        </w:rPr>
        <w:t xml:space="preserve"> </w:t>
      </w:r>
      <w:r w:rsidR="00520A80">
        <w:rPr>
          <w:rStyle w:val="hps"/>
          <w:rFonts w:ascii="Lucida Sans Unicode" w:hAnsi="Lucida Sans Unicode"/>
          <w:sz w:val="22"/>
        </w:rPr>
        <w:t>23</w:t>
      </w:r>
      <w:r>
        <w:rPr>
          <w:rStyle w:val="hps"/>
          <w:rFonts w:ascii="Lucida Sans Unicode" w:hAnsi="Lucida Sans Unicode"/>
          <w:sz w:val="22"/>
        </w:rPr>
        <w:t>.3.</w:t>
      </w:r>
    </w:p>
    <w:p w:rsidR="00960CDF" w:rsidRPr="00960CDF" w:rsidRDefault="00960CDF" w:rsidP="005079C0">
      <w:pPr>
        <w:pStyle w:val="Odlomakpopisa"/>
        <w:spacing w:after="120"/>
        <w:ind w:left="0"/>
        <w:contextualSpacing w:val="0"/>
        <w:jc w:val="both"/>
        <w:rPr>
          <w:rStyle w:val="hps"/>
          <w:rFonts w:ascii="Lucida Sans Unicode" w:hAnsi="Lucida Sans Unicode"/>
          <w:sz w:val="22"/>
        </w:rPr>
      </w:pPr>
      <w:r>
        <w:rPr>
          <w:rStyle w:val="hps"/>
          <w:rFonts w:ascii="Lucida Sans Unicode" w:hAnsi="Lucida Sans Unicode"/>
          <w:sz w:val="22"/>
        </w:rPr>
        <w:t xml:space="preserve">Korištenje standardnih obrazaca nije obvezno za </w:t>
      </w:r>
      <w:r w:rsidR="00AC66E7">
        <w:rPr>
          <w:rFonts w:ascii="Lucida Sans Unicode" w:hAnsi="Lucida Sans Unicode"/>
          <w:sz w:val="22"/>
        </w:rPr>
        <w:t>NOJN</w:t>
      </w:r>
      <w:r>
        <w:rPr>
          <w:rStyle w:val="hps"/>
          <w:rFonts w:ascii="Lucida Sans Unicode" w:hAnsi="Lucida Sans Unicode"/>
          <w:sz w:val="22"/>
        </w:rPr>
        <w:t>-ove, ali se preporuča</w:t>
      </w:r>
      <w:r w:rsidR="00322C1F">
        <w:rPr>
          <w:rStyle w:val="hps"/>
          <w:rFonts w:ascii="Lucida Sans Unicode" w:hAnsi="Lucida Sans Unicode"/>
          <w:sz w:val="22"/>
        </w:rPr>
        <w:t>.</w:t>
      </w:r>
    </w:p>
    <w:p w:rsidR="001738E9" w:rsidRPr="001A6EB1" w:rsidRDefault="001738E9" w:rsidP="00647006">
      <w:pPr>
        <w:pStyle w:val="Odlomakpopisa"/>
        <w:spacing w:after="120"/>
        <w:ind w:left="0"/>
        <w:jc w:val="both"/>
        <w:rPr>
          <w:rStyle w:val="hps"/>
          <w:rFonts w:ascii="Lucida Sans Unicode" w:hAnsi="Lucida Sans Unicode" w:cs="Lucida Sans Unicode"/>
          <w:sz w:val="22"/>
          <w:szCs w:val="22"/>
        </w:rPr>
      </w:pPr>
    </w:p>
    <w:p w:rsidR="001738E9" w:rsidRPr="001A6EB1" w:rsidRDefault="001738E9" w:rsidP="00647006">
      <w:pPr>
        <w:spacing w:after="120"/>
      </w:pPr>
    </w:p>
    <w:sectPr w:rsidR="001738E9" w:rsidRPr="001A6EB1" w:rsidSect="00500088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48394CAB" w15:done="0"/>
  <w15:commentEx w15:paraId="5CB48A1B" w15:done="0"/>
  <w15:commentEx w15:paraId="57AB629C" w15:paraIdParent="5CB48A1B" w15:done="0"/>
  <w15:commentEx w15:paraId="78660BBE" w15:done="0"/>
  <w15:commentEx w15:paraId="5989A361" w15:paraIdParent="78660BBE" w15:done="0"/>
  <w15:commentEx w15:paraId="60F620AD" w15:done="0"/>
  <w15:commentEx w15:paraId="76AFC3F9" w15:paraIdParent="60F620AD" w15:done="0"/>
  <w15:commentEx w15:paraId="5242397F" w15:done="0"/>
  <w15:commentEx w15:paraId="50B4E81B" w15:paraIdParent="5242397F" w15:done="0"/>
  <w15:commentEx w15:paraId="59F34CA2" w15:done="0"/>
  <w15:commentEx w15:paraId="59CADECF" w15:done="0"/>
  <w15:commentEx w15:paraId="100A3CB2" w15:paraIdParent="59CADECF" w15:done="0"/>
  <w15:commentEx w15:paraId="1084AAD0" w15:done="0"/>
  <w15:commentEx w15:paraId="2C769894" w15:paraIdParent="1084AAD0" w15:done="0"/>
  <w15:commentEx w15:paraId="00B8CC5D" w15:done="0"/>
  <w15:commentEx w15:paraId="5C4F17BD" w15:paraIdParent="00B8CC5D" w15:done="0"/>
  <w15:commentEx w15:paraId="30FD62F0" w15:done="0"/>
  <w15:commentEx w15:paraId="3C9CBDB6" w15:paraIdParent="30FD62F0" w15:done="0"/>
  <w15:commentEx w15:paraId="52259371" w15:done="0"/>
  <w15:commentEx w15:paraId="7668417E" w15:paraIdParent="52259371" w15:done="0"/>
  <w15:commentEx w15:paraId="31C4015E" w15:done="0"/>
  <w15:commentEx w15:paraId="2C545D04" w15:paraIdParent="31C4015E" w15:done="0"/>
  <w15:commentEx w15:paraId="14F16F9E" w15:done="0"/>
  <w15:commentEx w15:paraId="549E427E" w15:done="0"/>
  <w15:commentEx w15:paraId="3015FEDB" w15:done="0"/>
  <w15:commentEx w15:paraId="30660CFC" w15:done="0"/>
  <w15:commentEx w15:paraId="6379F57A" w15:paraIdParent="30660CFC" w15:done="0"/>
  <w15:commentEx w15:paraId="6EFE8ECF" w15:done="0"/>
  <w15:commentEx w15:paraId="7BF6925A" w15:paraIdParent="6EFE8ECF" w15:done="0"/>
  <w15:commentEx w15:paraId="06553949" w15:done="0"/>
  <w15:commentEx w15:paraId="7148A929" w15:paraIdParent="06553949" w15:done="0"/>
  <w15:commentEx w15:paraId="1D41AC03" w15:done="0"/>
  <w15:commentEx w15:paraId="63DF91A6" w15:paraIdParent="1D41AC03" w15:done="0"/>
  <w15:commentEx w15:paraId="4F039F6A" w15:done="0"/>
  <w15:commentEx w15:paraId="707F0B93" w15:paraIdParent="4F039F6A" w15:done="0"/>
  <w15:commentEx w15:paraId="23F7EC1C" w15:done="0"/>
  <w15:commentEx w15:paraId="6C733D92" w15:done="0"/>
  <w15:commentEx w15:paraId="4CDB2F04" w15:paraIdParent="6C733D92" w15:done="0"/>
  <w15:commentEx w15:paraId="6982922B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2724" w:rsidRDefault="00802724" w:rsidP="0068693B">
      <w:r>
        <w:separator/>
      </w:r>
    </w:p>
  </w:endnote>
  <w:endnote w:type="continuationSeparator" w:id="0">
    <w:p w:rsidR="00802724" w:rsidRDefault="00802724" w:rsidP="0068693B">
      <w:r>
        <w:continuationSeparator/>
      </w:r>
    </w:p>
  </w:endnote>
  <w:endnote w:type="continuationNotice" w:id="1">
    <w:p w:rsidR="00802724" w:rsidRDefault="008027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EUAlbertina">
    <w:altName w:val="Times New Roman"/>
    <w:panose1 w:val="00000000000000000000"/>
    <w:charset w:val="EE"/>
    <w:family w:val="roman"/>
    <w:notTrueType/>
    <w:pitch w:val="default"/>
    <w:sig w:usb0="00000001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1DF" w:rsidRDefault="004831DF">
    <w:pPr>
      <w:pStyle w:val="Podnoje"/>
      <w:jc w:val="center"/>
    </w:pPr>
    <w:r>
      <w:t xml:space="preserve">Stranica </w:t>
    </w:r>
    <w:r>
      <w:rPr>
        <w:b/>
        <w:bCs/>
      </w:rPr>
      <w:fldChar w:fldCharType="begin"/>
    </w:r>
    <w:r>
      <w:rPr>
        <w:b/>
        <w:bCs/>
      </w:rPr>
      <w:instrText xml:space="preserve"> PAGE </w:instrText>
    </w:r>
    <w:r>
      <w:rPr>
        <w:b/>
        <w:bCs/>
      </w:rPr>
      <w:fldChar w:fldCharType="separate"/>
    </w:r>
    <w:r w:rsidR="009E760E">
      <w:rPr>
        <w:b/>
        <w:bCs/>
        <w:noProof/>
      </w:rPr>
      <w:t>1</w:t>
    </w:r>
    <w:r>
      <w:rPr>
        <w:b/>
        <w:bCs/>
      </w:rPr>
      <w:fldChar w:fldCharType="end"/>
    </w:r>
    <w:r>
      <w:t xml:space="preserve"> od </w:t>
    </w:r>
    <w:r>
      <w:rPr>
        <w:b/>
        <w:bCs/>
      </w:rPr>
      <w:fldChar w:fldCharType="begin"/>
    </w:r>
    <w:r>
      <w:rPr>
        <w:b/>
        <w:bCs/>
      </w:rPr>
      <w:instrText xml:space="preserve"> NUMPAGES  </w:instrText>
    </w:r>
    <w:r>
      <w:rPr>
        <w:b/>
        <w:bCs/>
      </w:rPr>
      <w:fldChar w:fldCharType="separate"/>
    </w:r>
    <w:r w:rsidR="009E760E">
      <w:rPr>
        <w:b/>
        <w:bCs/>
        <w:noProof/>
      </w:rPr>
      <w:t>28</w:t>
    </w:r>
    <w:r>
      <w:rPr>
        <w:b/>
        <w:bCs/>
      </w:rPr>
      <w:fldChar w:fldCharType="end"/>
    </w:r>
  </w:p>
  <w:p w:rsidR="004831DF" w:rsidRDefault="004831DF">
    <w:pPr>
      <w:pStyle w:val="Podnoj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2724" w:rsidRDefault="00802724" w:rsidP="0068693B">
      <w:r>
        <w:separator/>
      </w:r>
    </w:p>
  </w:footnote>
  <w:footnote w:type="continuationSeparator" w:id="0">
    <w:p w:rsidR="00802724" w:rsidRDefault="00802724" w:rsidP="0068693B">
      <w:r>
        <w:continuationSeparator/>
      </w:r>
    </w:p>
  </w:footnote>
  <w:footnote w:type="continuationNotice" w:id="1">
    <w:p w:rsidR="00802724" w:rsidRDefault="00802724"/>
  </w:footnote>
  <w:footnote w:id="2">
    <w:p w:rsidR="004831DF" w:rsidRDefault="004831DF" w:rsidP="00BB52CE">
      <w:pPr>
        <w:pStyle w:val="Tekstfusnote"/>
        <w:jc w:val="both"/>
      </w:pPr>
      <w:r>
        <w:rPr>
          <w:rStyle w:val="Referencafusnote"/>
        </w:rPr>
        <w:footnoteRef/>
      </w:r>
      <w:r>
        <w:t xml:space="preserve"> </w:t>
      </w:r>
      <w:r w:rsidRPr="00CF147E">
        <w:rPr>
          <w:rFonts w:ascii="Lucida Sans Unicode" w:hAnsi="Lucida Sans Unicode" w:cs="Lucida Sans Unicode"/>
          <w:sz w:val="16"/>
          <w:szCs w:val="16"/>
        </w:rPr>
        <w:t>Gospodarski subjekt je fizička ili pravna osoba ili zajednica tih osoba koji na tržištu nudi izvođenje radova i/ili posla, isporuku robe ili pružanje usluga.</w:t>
      </w:r>
    </w:p>
  </w:footnote>
  <w:footnote w:id="3">
    <w:p w:rsidR="004831DF" w:rsidRPr="00AE0AF1" w:rsidRDefault="004831DF" w:rsidP="00BB52CE">
      <w:pPr>
        <w:pStyle w:val="Tekstfusnote"/>
        <w:jc w:val="both"/>
        <w:rPr>
          <w:rFonts w:ascii="Lucida Sans Unicode" w:hAnsi="Lucida Sans Unicode" w:cs="Lucida Sans Unicode"/>
          <w:sz w:val="16"/>
          <w:szCs w:val="16"/>
        </w:rPr>
      </w:pPr>
      <w:r w:rsidRPr="00AE0AF1">
        <w:rPr>
          <w:rFonts w:ascii="Lucida Sans Unicode" w:hAnsi="Lucida Sans Unicode" w:cs="Lucida Sans Unicode"/>
          <w:sz w:val="16"/>
          <w:szCs w:val="16"/>
          <w:vertAlign w:val="superscript"/>
        </w:rPr>
        <w:footnoteRef/>
      </w:r>
      <w:r w:rsidRPr="00AE0AF1">
        <w:rPr>
          <w:rFonts w:ascii="Lucida Sans Unicode" w:hAnsi="Lucida Sans Unicode" w:cs="Lucida Sans Unicode"/>
          <w:sz w:val="16"/>
          <w:szCs w:val="16"/>
        </w:rPr>
        <w:t xml:space="preserve"> Procijenjena vrijednost je ta koja je prikazana u proračunu ugovora. Bilo koje naknadne analize tržišta koje eventualno prikažu moguće cijene ispod </w:t>
      </w:r>
      <w:r>
        <w:rPr>
          <w:rFonts w:ascii="Lucida Sans Unicode" w:hAnsi="Lucida Sans Unicode" w:cs="Lucida Sans Unicode"/>
          <w:sz w:val="16"/>
          <w:szCs w:val="16"/>
        </w:rPr>
        <w:t>gornjeg</w:t>
      </w:r>
      <w:r w:rsidRPr="00AE0AF1">
        <w:rPr>
          <w:rFonts w:ascii="Lucida Sans Unicode" w:hAnsi="Lucida Sans Unicode" w:cs="Lucida Sans Unicode"/>
          <w:sz w:val="16"/>
          <w:szCs w:val="16"/>
        </w:rPr>
        <w:t xml:space="preserve"> praga za sklapa</w:t>
      </w:r>
      <w:r>
        <w:rPr>
          <w:rFonts w:ascii="Lucida Sans Unicode" w:hAnsi="Lucida Sans Unicode" w:cs="Lucida Sans Unicode"/>
          <w:sz w:val="16"/>
          <w:szCs w:val="16"/>
        </w:rPr>
        <w:t>nje</w:t>
      </w:r>
      <w:r w:rsidRPr="00AE0AF1">
        <w:rPr>
          <w:rFonts w:ascii="Lucida Sans Unicode" w:hAnsi="Lucida Sans Unicode" w:cs="Lucida Sans Unicode"/>
          <w:sz w:val="16"/>
          <w:szCs w:val="16"/>
        </w:rPr>
        <w:t xml:space="preserve"> ugovor</w:t>
      </w:r>
      <w:r>
        <w:rPr>
          <w:rFonts w:ascii="Lucida Sans Unicode" w:hAnsi="Lucida Sans Unicode" w:cs="Lucida Sans Unicode"/>
          <w:sz w:val="16"/>
          <w:szCs w:val="16"/>
        </w:rPr>
        <w:t>a</w:t>
      </w:r>
      <w:r w:rsidRPr="00AE0AF1">
        <w:rPr>
          <w:rFonts w:ascii="Lucida Sans Unicode" w:hAnsi="Lucida Sans Unicode" w:cs="Lucida Sans Unicode"/>
          <w:sz w:val="16"/>
          <w:szCs w:val="16"/>
        </w:rPr>
        <w:t xml:space="preserve"> o nabavi na temelju jedne ponude neće biti uzete u obzir.</w:t>
      </w:r>
    </w:p>
  </w:footnote>
  <w:footnote w:id="4">
    <w:p w:rsidR="004831DF" w:rsidRPr="00CF147E" w:rsidRDefault="004831DF" w:rsidP="00F93678">
      <w:pPr>
        <w:pStyle w:val="Tekstfusnote"/>
        <w:jc w:val="both"/>
        <w:rPr>
          <w:rFonts w:ascii="Lucida Sans Unicode" w:hAnsi="Lucida Sans Unicode" w:cs="Lucida Sans Unicode"/>
          <w:sz w:val="16"/>
          <w:szCs w:val="16"/>
        </w:rPr>
      </w:pPr>
      <w:r w:rsidRPr="00CF147E">
        <w:rPr>
          <w:rStyle w:val="Referencafusnote"/>
          <w:rFonts w:ascii="Lucida Sans Unicode" w:hAnsi="Lucida Sans Unicode" w:cs="Lucida Sans Unicode"/>
          <w:sz w:val="16"/>
          <w:szCs w:val="16"/>
        </w:rPr>
        <w:footnoteRef/>
      </w:r>
      <w:r w:rsidRPr="00CF147E">
        <w:rPr>
          <w:rFonts w:ascii="Lucida Sans Unicode" w:hAnsi="Lucida Sans Unicode" w:cs="Lucida Sans Unicode"/>
          <w:sz w:val="16"/>
          <w:szCs w:val="16"/>
        </w:rPr>
        <w:t xml:space="preserve"> U navedenom slučaju osoba ovlaštena za </w:t>
      </w:r>
      <w:r w:rsidRPr="00023CA4">
        <w:rPr>
          <w:rFonts w:ascii="Lucida Sans Unicode" w:hAnsi="Lucida Sans Unicode" w:cs="Lucida Sans Unicode"/>
          <w:sz w:val="16"/>
          <w:szCs w:val="16"/>
        </w:rPr>
        <w:t xml:space="preserve">zastupanje </w:t>
      </w:r>
      <w:r w:rsidRPr="00023CA4">
        <w:rPr>
          <w:rFonts w:ascii="Lucida Sans Unicode" w:hAnsi="Lucida Sans Unicode"/>
          <w:sz w:val="16"/>
          <w:szCs w:val="16"/>
        </w:rPr>
        <w:t>NOJN</w:t>
      </w:r>
      <w:r w:rsidRPr="00023CA4">
        <w:rPr>
          <w:rFonts w:ascii="Lucida Sans Unicode" w:hAnsi="Lucida Sans Unicode" w:cs="Lucida Sans Unicode"/>
          <w:sz w:val="16"/>
          <w:szCs w:val="16"/>
        </w:rPr>
        <w:t>-a članu</w:t>
      </w:r>
      <w:r>
        <w:rPr>
          <w:rFonts w:ascii="Lucida Sans Unicode" w:hAnsi="Lucida Sans Unicode" w:cs="Lucida Sans Unicode"/>
          <w:sz w:val="16"/>
          <w:szCs w:val="16"/>
        </w:rPr>
        <w:t xml:space="preserve"> Odbora za nabavu ili osobi imenovanoj za provođenje postupka nabave</w:t>
      </w:r>
      <w:r w:rsidRPr="00CF147E">
        <w:rPr>
          <w:rFonts w:ascii="Lucida Sans Unicode" w:hAnsi="Lucida Sans Unicode" w:cs="Lucida Sans Unicode"/>
          <w:sz w:val="16"/>
          <w:szCs w:val="16"/>
        </w:rPr>
        <w:t xml:space="preserve"> imenuje zamjenu.</w:t>
      </w:r>
    </w:p>
  </w:footnote>
  <w:footnote w:id="5">
    <w:p w:rsidR="004831DF" w:rsidRDefault="004831DF" w:rsidP="002216FC">
      <w:pPr>
        <w:pStyle w:val="Tekstfusnote"/>
        <w:jc w:val="both"/>
      </w:pPr>
      <w:r w:rsidRPr="003735EF">
        <w:rPr>
          <w:rStyle w:val="Referencafusnote"/>
          <w:rFonts w:ascii="Lucida Sans Unicode" w:hAnsi="Lucida Sans Unicode" w:cs="Lucida Sans Unicode"/>
          <w:sz w:val="16"/>
          <w:szCs w:val="16"/>
        </w:rPr>
        <w:footnoteRef/>
      </w:r>
      <w:r w:rsidRPr="003735EF">
        <w:rPr>
          <w:rFonts w:ascii="Lucida Sans Unicode" w:hAnsi="Lucida Sans Unicode" w:cs="Lucida Sans Unicode"/>
          <w:sz w:val="16"/>
          <w:szCs w:val="16"/>
        </w:rPr>
        <w:t xml:space="preserve"> Lista nije iscrpna. Svaki drugi razlog zbog kojega je potrebno </w:t>
      </w:r>
      <w:r>
        <w:rPr>
          <w:rFonts w:ascii="Lucida Sans Unicode" w:hAnsi="Lucida Sans Unicode" w:cs="Lucida Sans Unicode"/>
          <w:sz w:val="16"/>
          <w:szCs w:val="16"/>
        </w:rPr>
        <w:t>odbiti ponudu</w:t>
      </w:r>
      <w:r w:rsidRPr="003735EF">
        <w:rPr>
          <w:rFonts w:ascii="Lucida Sans Unicode" w:hAnsi="Lucida Sans Unicode" w:cs="Lucida Sans Unicode"/>
          <w:sz w:val="16"/>
          <w:szCs w:val="16"/>
        </w:rPr>
        <w:t xml:space="preserve"> mora biti jasno obrazložen i potkrijepljen odgovarajućim dokazima.</w:t>
      </w:r>
    </w:p>
  </w:footnote>
  <w:footnote w:id="6">
    <w:p w:rsidR="004831DF" w:rsidRPr="00CF147E" w:rsidRDefault="004831DF">
      <w:pPr>
        <w:pStyle w:val="Tekstfusnote"/>
        <w:rPr>
          <w:rFonts w:ascii="Lucida Sans Unicode" w:hAnsi="Lucida Sans Unicode" w:cs="Lucida Sans Unicode"/>
          <w:sz w:val="16"/>
          <w:szCs w:val="16"/>
        </w:rPr>
      </w:pPr>
      <w:r w:rsidRPr="00CF147E">
        <w:rPr>
          <w:rStyle w:val="Referencafusnote"/>
          <w:rFonts w:ascii="Lucida Sans Unicode" w:hAnsi="Lucida Sans Unicode" w:cs="Lucida Sans Unicode"/>
          <w:sz w:val="16"/>
          <w:szCs w:val="16"/>
        </w:rPr>
        <w:footnoteRef/>
      </w:r>
      <w:r w:rsidRPr="00CF147E">
        <w:rPr>
          <w:rFonts w:ascii="Lucida Sans Unicode" w:hAnsi="Lucida Sans Unicode" w:cs="Lucida Sans Unicode"/>
          <w:sz w:val="16"/>
          <w:szCs w:val="16"/>
        </w:rPr>
        <w:t xml:space="preserve"> Broj koji joj je </w:t>
      </w:r>
      <w:r>
        <w:rPr>
          <w:rFonts w:ascii="Lucida Sans Unicode" w:hAnsi="Lucida Sans Unicode" w:cs="Lucida Sans Unicode"/>
          <w:sz w:val="16"/>
          <w:szCs w:val="16"/>
        </w:rPr>
        <w:t>NOJN dodijelio</w:t>
      </w:r>
      <w:r w:rsidRPr="00CF147E">
        <w:rPr>
          <w:rFonts w:ascii="Lucida Sans Unicode" w:hAnsi="Lucida Sans Unicode" w:cs="Lucida Sans Unicode"/>
          <w:sz w:val="16"/>
          <w:szCs w:val="16"/>
        </w:rPr>
        <w:t>.</w:t>
      </w:r>
    </w:p>
  </w:footnote>
  <w:footnote w:id="7">
    <w:p w:rsidR="004831DF" w:rsidRDefault="004831DF" w:rsidP="00692ACE">
      <w:pPr>
        <w:pStyle w:val="Tekstfusnote"/>
        <w:jc w:val="both"/>
      </w:pPr>
      <w:r w:rsidRPr="00CC2733">
        <w:rPr>
          <w:rStyle w:val="Referencafusnote"/>
          <w:rFonts w:ascii="Lucida Sans Unicode" w:hAnsi="Lucida Sans Unicode" w:cs="Lucida Sans Unicode"/>
          <w:sz w:val="16"/>
          <w:szCs w:val="16"/>
        </w:rPr>
        <w:footnoteRef/>
      </w:r>
      <w:r w:rsidRPr="00CC2733">
        <w:rPr>
          <w:rFonts w:ascii="Lucida Sans Unicode" w:hAnsi="Lucida Sans Unicode" w:cs="Lucida Sans Unicode"/>
          <w:sz w:val="16"/>
          <w:szCs w:val="16"/>
        </w:rPr>
        <w:t xml:space="preserve"> Ako je u ponudi iskazana neuobičajeno niska cijena ponude ili neuobičajeno niska pojedina jedinična cijena što dovodi u sumnju mogućnost isporuke robe, izvođenja radova ili pružanja usluga koji su predmet nabave, </w:t>
      </w:r>
      <w:r>
        <w:rPr>
          <w:rFonts w:ascii="Lucida Sans Unicode" w:hAnsi="Lucida Sans Unicode" w:cs="Lucida Sans Unicode"/>
          <w:sz w:val="16"/>
          <w:szCs w:val="16"/>
        </w:rPr>
        <w:t>NOJN</w:t>
      </w:r>
      <w:r w:rsidRPr="00CC2733">
        <w:rPr>
          <w:rFonts w:ascii="Lucida Sans Unicode" w:hAnsi="Lucida Sans Unicode" w:cs="Lucida Sans Unicode"/>
          <w:sz w:val="16"/>
          <w:szCs w:val="16"/>
        </w:rPr>
        <w:t xml:space="preserve"> može odbiti takvu ponudu. Kod ocjene cijena </w:t>
      </w:r>
      <w:r>
        <w:rPr>
          <w:rFonts w:ascii="Lucida Sans Unicode" w:hAnsi="Lucida Sans Unicode" w:cs="Lucida Sans Unicode"/>
          <w:sz w:val="16"/>
          <w:szCs w:val="16"/>
        </w:rPr>
        <w:t>NOJN</w:t>
      </w:r>
      <w:r w:rsidRPr="00CC2733">
        <w:rPr>
          <w:rFonts w:ascii="Lucida Sans Unicode" w:hAnsi="Lucida Sans Unicode" w:cs="Lucida Sans Unicode"/>
          <w:sz w:val="16"/>
          <w:szCs w:val="16"/>
        </w:rPr>
        <w:t xml:space="preserve"> uzima u obzir usporedne iskustvene i tržišne vrijednosti te sve okolnosti pod kojima će se izvršavati određeni ugovor o nabavi.</w:t>
      </w:r>
    </w:p>
  </w:footnote>
  <w:footnote w:id="8">
    <w:p w:rsidR="004831DF" w:rsidRPr="003735EF" w:rsidRDefault="004831DF" w:rsidP="002216FC">
      <w:pPr>
        <w:pStyle w:val="Tekstfusnote"/>
        <w:jc w:val="both"/>
        <w:rPr>
          <w:rFonts w:ascii="Lucida Sans Unicode" w:hAnsi="Lucida Sans Unicode" w:cs="Lucida Sans Unicode"/>
          <w:sz w:val="16"/>
          <w:szCs w:val="16"/>
        </w:rPr>
      </w:pPr>
      <w:r w:rsidRPr="003735EF">
        <w:rPr>
          <w:rStyle w:val="Referencafusnote"/>
          <w:rFonts w:ascii="Lucida Sans Unicode" w:hAnsi="Lucida Sans Unicode" w:cs="Lucida Sans Unicode"/>
          <w:sz w:val="16"/>
          <w:szCs w:val="16"/>
        </w:rPr>
        <w:footnoteRef/>
      </w:r>
      <w:r w:rsidRPr="003735EF">
        <w:rPr>
          <w:rFonts w:ascii="Lucida Sans Unicode" w:hAnsi="Lucida Sans Unicode" w:cs="Lucida Sans Unicode"/>
          <w:sz w:val="16"/>
          <w:szCs w:val="16"/>
        </w:rPr>
        <w:t xml:space="preserve"> Lista nije iscrpna. Svaki drugi razlog zbog kojega je potrebno poništiti postupak nabave mora biti </w:t>
      </w:r>
      <w:r>
        <w:rPr>
          <w:rFonts w:ascii="Lucida Sans Unicode" w:hAnsi="Lucida Sans Unicode" w:cs="Lucida Sans Unicode"/>
          <w:sz w:val="16"/>
          <w:szCs w:val="16"/>
        </w:rPr>
        <w:t xml:space="preserve">objektivan te </w:t>
      </w:r>
      <w:r w:rsidRPr="003735EF">
        <w:rPr>
          <w:rFonts w:ascii="Lucida Sans Unicode" w:hAnsi="Lucida Sans Unicode" w:cs="Lucida Sans Unicode"/>
          <w:sz w:val="16"/>
          <w:szCs w:val="16"/>
        </w:rPr>
        <w:t>jasno obrazložen i potkrijepljen odgovarajućim dokazima.</w:t>
      </w:r>
    </w:p>
  </w:footnote>
  <w:footnote w:id="9">
    <w:p w:rsidR="004831DF" w:rsidRDefault="004831DF" w:rsidP="004B5AF5">
      <w:pPr>
        <w:pStyle w:val="Tekstfusnote"/>
      </w:pPr>
      <w:r>
        <w:rPr>
          <w:rStyle w:val="Referencafusnote"/>
        </w:rPr>
        <w:footnoteRef/>
      </w:r>
      <w:r>
        <w:t xml:space="preserve"> </w:t>
      </w:r>
      <w:r w:rsidRPr="009E2170">
        <w:t>http://ec.europa.eu/regional_policy/hr/information/publications/cocof-guidance-documents/2013/commission-decision-of-19122013-on-the-setting-out-and-approval-of-the-guidelines-for-determining-financial-corrections-to-be-made-by-the-commission-to-expenditure-financed-by-the-union</w:t>
      </w:r>
    </w:p>
    <w:p w:rsidR="004831DF" w:rsidRDefault="004831DF">
      <w:pPr>
        <w:pStyle w:val="Tekstfusnote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831DF" w:rsidRDefault="004831DF">
    <w:pPr>
      <w:pStyle w:val="Zaglavlj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277419"/>
    <w:multiLevelType w:val="hybridMultilevel"/>
    <w:tmpl w:val="48AC4182"/>
    <w:lvl w:ilvl="0" w:tplc="62B63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A3B2D"/>
    <w:multiLevelType w:val="hybridMultilevel"/>
    <w:tmpl w:val="3FBA3B60"/>
    <w:lvl w:ilvl="0" w:tplc="7D686E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DD5F76"/>
    <w:multiLevelType w:val="hybridMultilevel"/>
    <w:tmpl w:val="D4D6B704"/>
    <w:lvl w:ilvl="0" w:tplc="F2EE5B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378B0155"/>
    <w:multiLevelType w:val="hybridMultilevel"/>
    <w:tmpl w:val="7BD0654C"/>
    <w:lvl w:ilvl="0" w:tplc="F2EE5BE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28415E7"/>
    <w:multiLevelType w:val="multilevel"/>
    <w:tmpl w:val="92100ADA"/>
    <w:lvl w:ilvl="0">
      <w:start w:val="1"/>
      <w:numFmt w:val="decimal"/>
      <w:pStyle w:val="Brojevi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pStyle w:val="ListNumberLevel2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pStyle w:val="ListNumberLevel3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pStyle w:val="ListNumberLevel4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5">
    <w:nsid w:val="4F7335F9"/>
    <w:multiLevelType w:val="hybridMultilevel"/>
    <w:tmpl w:val="B7CCC074"/>
    <w:lvl w:ilvl="0" w:tplc="62B63F8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F351A3"/>
    <w:multiLevelType w:val="hybridMultilevel"/>
    <w:tmpl w:val="DBBC69CA"/>
    <w:lvl w:ilvl="0" w:tplc="ABD23A46">
      <w:start w:val="3"/>
      <w:numFmt w:val="bullet"/>
      <w:lvlText w:val="-"/>
      <w:lvlJc w:val="left"/>
      <w:pPr>
        <w:ind w:left="25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7">
    <w:nsid w:val="54825222"/>
    <w:multiLevelType w:val="hybridMultilevel"/>
    <w:tmpl w:val="942012B4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9A661E"/>
    <w:multiLevelType w:val="hybridMultilevel"/>
    <w:tmpl w:val="CC36BE5A"/>
    <w:lvl w:ilvl="0" w:tplc="F2EE5BE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65AA6BAC"/>
    <w:multiLevelType w:val="hybridMultilevel"/>
    <w:tmpl w:val="C7186D70"/>
    <w:lvl w:ilvl="0" w:tplc="62B63F8E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75C961C2"/>
    <w:multiLevelType w:val="hybridMultilevel"/>
    <w:tmpl w:val="E4008036"/>
    <w:lvl w:ilvl="0" w:tplc="ABD23A46">
      <w:start w:val="3"/>
      <w:numFmt w:val="bullet"/>
      <w:lvlText w:val="-"/>
      <w:lvlJc w:val="left"/>
      <w:pPr>
        <w:ind w:left="720" w:hanging="360"/>
      </w:pPr>
      <w:rPr>
        <w:rFonts w:ascii="Tahoma" w:eastAsia="Times New Roman" w:hAnsi="Tahoma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D2B388D"/>
    <w:multiLevelType w:val="hybridMultilevel"/>
    <w:tmpl w:val="F480731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5"/>
  </w:num>
  <w:num w:numId="3">
    <w:abstractNumId w:val="7"/>
  </w:num>
  <w:num w:numId="4">
    <w:abstractNumId w:val="9"/>
  </w:num>
  <w:num w:numId="5">
    <w:abstractNumId w:val="4"/>
  </w:num>
  <w:num w:numId="6">
    <w:abstractNumId w:val="6"/>
  </w:num>
  <w:num w:numId="7">
    <w:abstractNumId w:val="11"/>
  </w:num>
  <w:num w:numId="8">
    <w:abstractNumId w:val="3"/>
  </w:num>
  <w:num w:numId="9">
    <w:abstractNumId w:val="8"/>
  </w:num>
  <w:num w:numId="10">
    <w:abstractNumId w:val="2"/>
  </w:num>
  <w:num w:numId="11">
    <w:abstractNumId w:val="1"/>
  </w:num>
  <w:num w:numId="12">
    <w:abstractNumId w:val="0"/>
  </w:num>
  <w:numIdMacAtCleanup w:val="10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teja">
    <w15:presenceInfo w15:providerId="None" w15:userId="tej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trackRevisions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1A3C"/>
    <w:rsid w:val="00002787"/>
    <w:rsid w:val="00002F32"/>
    <w:rsid w:val="00003930"/>
    <w:rsid w:val="00006FDE"/>
    <w:rsid w:val="0000746C"/>
    <w:rsid w:val="0001010D"/>
    <w:rsid w:val="00012197"/>
    <w:rsid w:val="00012255"/>
    <w:rsid w:val="00012CA9"/>
    <w:rsid w:val="000132AE"/>
    <w:rsid w:val="000161CE"/>
    <w:rsid w:val="0002044B"/>
    <w:rsid w:val="00021237"/>
    <w:rsid w:val="000222C3"/>
    <w:rsid w:val="00023CA4"/>
    <w:rsid w:val="00025C8C"/>
    <w:rsid w:val="00027BB1"/>
    <w:rsid w:val="00031A22"/>
    <w:rsid w:val="00032ECD"/>
    <w:rsid w:val="00033580"/>
    <w:rsid w:val="00033A99"/>
    <w:rsid w:val="00035D7B"/>
    <w:rsid w:val="00042B39"/>
    <w:rsid w:val="000475CD"/>
    <w:rsid w:val="00047E25"/>
    <w:rsid w:val="00052BDD"/>
    <w:rsid w:val="000533C1"/>
    <w:rsid w:val="00055681"/>
    <w:rsid w:val="000566BD"/>
    <w:rsid w:val="00060BC1"/>
    <w:rsid w:val="00062DAA"/>
    <w:rsid w:val="00063F20"/>
    <w:rsid w:val="00064A6A"/>
    <w:rsid w:val="00064B73"/>
    <w:rsid w:val="00071F2A"/>
    <w:rsid w:val="00074A98"/>
    <w:rsid w:val="00077C8D"/>
    <w:rsid w:val="0008256E"/>
    <w:rsid w:val="000844B0"/>
    <w:rsid w:val="00086AD0"/>
    <w:rsid w:val="000904B6"/>
    <w:rsid w:val="00091D79"/>
    <w:rsid w:val="0009386A"/>
    <w:rsid w:val="000953CF"/>
    <w:rsid w:val="000A1E21"/>
    <w:rsid w:val="000B5A83"/>
    <w:rsid w:val="000B6C32"/>
    <w:rsid w:val="000B7960"/>
    <w:rsid w:val="000C3889"/>
    <w:rsid w:val="000D47D6"/>
    <w:rsid w:val="000E2BAD"/>
    <w:rsid w:val="000E473E"/>
    <w:rsid w:val="000F0028"/>
    <w:rsid w:val="000F19F4"/>
    <w:rsid w:val="000F1F9D"/>
    <w:rsid w:val="000F4CDB"/>
    <w:rsid w:val="000F664D"/>
    <w:rsid w:val="00103886"/>
    <w:rsid w:val="00103A26"/>
    <w:rsid w:val="00103F82"/>
    <w:rsid w:val="00112DAE"/>
    <w:rsid w:val="00115607"/>
    <w:rsid w:val="0011758F"/>
    <w:rsid w:val="00121817"/>
    <w:rsid w:val="00123F4F"/>
    <w:rsid w:val="0012621D"/>
    <w:rsid w:val="001269F9"/>
    <w:rsid w:val="00126E20"/>
    <w:rsid w:val="00127615"/>
    <w:rsid w:val="00130D28"/>
    <w:rsid w:val="001310D4"/>
    <w:rsid w:val="00135087"/>
    <w:rsid w:val="00135739"/>
    <w:rsid w:val="0013595E"/>
    <w:rsid w:val="001363A8"/>
    <w:rsid w:val="00141165"/>
    <w:rsid w:val="001451D6"/>
    <w:rsid w:val="00151AE6"/>
    <w:rsid w:val="00152236"/>
    <w:rsid w:val="001651AE"/>
    <w:rsid w:val="00166A2B"/>
    <w:rsid w:val="00170ED1"/>
    <w:rsid w:val="001733B2"/>
    <w:rsid w:val="001738E9"/>
    <w:rsid w:val="00174528"/>
    <w:rsid w:val="00175830"/>
    <w:rsid w:val="00175CEE"/>
    <w:rsid w:val="00187273"/>
    <w:rsid w:val="00191715"/>
    <w:rsid w:val="00192848"/>
    <w:rsid w:val="001973A8"/>
    <w:rsid w:val="001A00F1"/>
    <w:rsid w:val="001A0CBF"/>
    <w:rsid w:val="001A23A6"/>
    <w:rsid w:val="001A3AF6"/>
    <w:rsid w:val="001A5804"/>
    <w:rsid w:val="001A6709"/>
    <w:rsid w:val="001A6D42"/>
    <w:rsid w:val="001A6EB1"/>
    <w:rsid w:val="001A747D"/>
    <w:rsid w:val="001B0C14"/>
    <w:rsid w:val="001B0DB6"/>
    <w:rsid w:val="001B15E5"/>
    <w:rsid w:val="001B5993"/>
    <w:rsid w:val="001B5A3A"/>
    <w:rsid w:val="001B5DE1"/>
    <w:rsid w:val="001B61B4"/>
    <w:rsid w:val="001C1443"/>
    <w:rsid w:val="001C2E3D"/>
    <w:rsid w:val="001C34DE"/>
    <w:rsid w:val="001C685C"/>
    <w:rsid w:val="001D3253"/>
    <w:rsid w:val="001D4CD3"/>
    <w:rsid w:val="001D7BBB"/>
    <w:rsid w:val="001E2F26"/>
    <w:rsid w:val="001E5424"/>
    <w:rsid w:val="001E564F"/>
    <w:rsid w:val="001F1289"/>
    <w:rsid w:val="001F5378"/>
    <w:rsid w:val="00200C79"/>
    <w:rsid w:val="00203590"/>
    <w:rsid w:val="002053B7"/>
    <w:rsid w:val="002075A3"/>
    <w:rsid w:val="00210777"/>
    <w:rsid w:val="00210856"/>
    <w:rsid w:val="00210B89"/>
    <w:rsid w:val="00211890"/>
    <w:rsid w:val="00220A46"/>
    <w:rsid w:val="002216FC"/>
    <w:rsid w:val="00224ABE"/>
    <w:rsid w:val="00230CDC"/>
    <w:rsid w:val="00231DE6"/>
    <w:rsid w:val="0023431F"/>
    <w:rsid w:val="00237618"/>
    <w:rsid w:val="00246228"/>
    <w:rsid w:val="00250DDA"/>
    <w:rsid w:val="00251AE7"/>
    <w:rsid w:val="00252B56"/>
    <w:rsid w:val="00253756"/>
    <w:rsid w:val="00255BA5"/>
    <w:rsid w:val="00256AA4"/>
    <w:rsid w:val="00256F58"/>
    <w:rsid w:val="002652B7"/>
    <w:rsid w:val="00274964"/>
    <w:rsid w:val="002749C1"/>
    <w:rsid w:val="002760E1"/>
    <w:rsid w:val="002774DB"/>
    <w:rsid w:val="00281F23"/>
    <w:rsid w:val="002833B6"/>
    <w:rsid w:val="00283CD1"/>
    <w:rsid w:val="002849F7"/>
    <w:rsid w:val="00285278"/>
    <w:rsid w:val="00286B6D"/>
    <w:rsid w:val="0029177B"/>
    <w:rsid w:val="00292F1A"/>
    <w:rsid w:val="002936AB"/>
    <w:rsid w:val="00295DFB"/>
    <w:rsid w:val="00296906"/>
    <w:rsid w:val="002969B9"/>
    <w:rsid w:val="00297374"/>
    <w:rsid w:val="00297793"/>
    <w:rsid w:val="002A146E"/>
    <w:rsid w:val="002A22AB"/>
    <w:rsid w:val="002A27A0"/>
    <w:rsid w:val="002A403A"/>
    <w:rsid w:val="002A677B"/>
    <w:rsid w:val="002A6A74"/>
    <w:rsid w:val="002A6AD9"/>
    <w:rsid w:val="002B075A"/>
    <w:rsid w:val="002B3829"/>
    <w:rsid w:val="002B4368"/>
    <w:rsid w:val="002C182E"/>
    <w:rsid w:val="002C5090"/>
    <w:rsid w:val="002C5B1F"/>
    <w:rsid w:val="002C5DB9"/>
    <w:rsid w:val="002C6356"/>
    <w:rsid w:val="002D004A"/>
    <w:rsid w:val="002D429F"/>
    <w:rsid w:val="002E221E"/>
    <w:rsid w:val="002E4329"/>
    <w:rsid w:val="002E780A"/>
    <w:rsid w:val="002F0569"/>
    <w:rsid w:val="002F5B2C"/>
    <w:rsid w:val="002F6073"/>
    <w:rsid w:val="00316113"/>
    <w:rsid w:val="00316355"/>
    <w:rsid w:val="0031796E"/>
    <w:rsid w:val="00321475"/>
    <w:rsid w:val="00321F31"/>
    <w:rsid w:val="00322C1F"/>
    <w:rsid w:val="00327CC4"/>
    <w:rsid w:val="00334D6A"/>
    <w:rsid w:val="003442B1"/>
    <w:rsid w:val="0034744F"/>
    <w:rsid w:val="0035000F"/>
    <w:rsid w:val="0035266B"/>
    <w:rsid w:val="00355139"/>
    <w:rsid w:val="003606A2"/>
    <w:rsid w:val="0036145B"/>
    <w:rsid w:val="00362823"/>
    <w:rsid w:val="00370D9F"/>
    <w:rsid w:val="003735EF"/>
    <w:rsid w:val="00374669"/>
    <w:rsid w:val="00377054"/>
    <w:rsid w:val="0038075D"/>
    <w:rsid w:val="0038611E"/>
    <w:rsid w:val="00386A15"/>
    <w:rsid w:val="00390A21"/>
    <w:rsid w:val="00391B5B"/>
    <w:rsid w:val="00395AA1"/>
    <w:rsid w:val="003A0471"/>
    <w:rsid w:val="003A1792"/>
    <w:rsid w:val="003A20EC"/>
    <w:rsid w:val="003A21E7"/>
    <w:rsid w:val="003A4646"/>
    <w:rsid w:val="003B2211"/>
    <w:rsid w:val="003B3D04"/>
    <w:rsid w:val="003B7497"/>
    <w:rsid w:val="003C116A"/>
    <w:rsid w:val="003C3FFF"/>
    <w:rsid w:val="003C4CC6"/>
    <w:rsid w:val="003C5960"/>
    <w:rsid w:val="003C6E1B"/>
    <w:rsid w:val="003D0521"/>
    <w:rsid w:val="003D4B6B"/>
    <w:rsid w:val="003D5693"/>
    <w:rsid w:val="003E006A"/>
    <w:rsid w:val="003E28A2"/>
    <w:rsid w:val="003E3ADA"/>
    <w:rsid w:val="003E6777"/>
    <w:rsid w:val="003E6DC9"/>
    <w:rsid w:val="003F3B18"/>
    <w:rsid w:val="003F4F63"/>
    <w:rsid w:val="00401F89"/>
    <w:rsid w:val="004030DB"/>
    <w:rsid w:val="004033A1"/>
    <w:rsid w:val="00406735"/>
    <w:rsid w:val="00406A6F"/>
    <w:rsid w:val="004072F6"/>
    <w:rsid w:val="0040786D"/>
    <w:rsid w:val="0041210F"/>
    <w:rsid w:val="00416C49"/>
    <w:rsid w:val="0042601F"/>
    <w:rsid w:val="004335ED"/>
    <w:rsid w:val="004338F3"/>
    <w:rsid w:val="00433C36"/>
    <w:rsid w:val="00437138"/>
    <w:rsid w:val="004378F9"/>
    <w:rsid w:val="00437DE6"/>
    <w:rsid w:val="004418E6"/>
    <w:rsid w:val="0044571F"/>
    <w:rsid w:val="0045432A"/>
    <w:rsid w:val="0045689C"/>
    <w:rsid w:val="0045785D"/>
    <w:rsid w:val="00457988"/>
    <w:rsid w:val="004601F7"/>
    <w:rsid w:val="00460434"/>
    <w:rsid w:val="00460D2F"/>
    <w:rsid w:val="00461063"/>
    <w:rsid w:val="004615E2"/>
    <w:rsid w:val="004634B5"/>
    <w:rsid w:val="00464B6C"/>
    <w:rsid w:val="00470310"/>
    <w:rsid w:val="00470A63"/>
    <w:rsid w:val="00473002"/>
    <w:rsid w:val="0047333F"/>
    <w:rsid w:val="00475398"/>
    <w:rsid w:val="00477665"/>
    <w:rsid w:val="004831DF"/>
    <w:rsid w:val="00483923"/>
    <w:rsid w:val="00485B93"/>
    <w:rsid w:val="0049078D"/>
    <w:rsid w:val="004941B7"/>
    <w:rsid w:val="00494EE2"/>
    <w:rsid w:val="004A1DCF"/>
    <w:rsid w:val="004A6447"/>
    <w:rsid w:val="004B4329"/>
    <w:rsid w:val="004B58A0"/>
    <w:rsid w:val="004B5AF5"/>
    <w:rsid w:val="004C24AC"/>
    <w:rsid w:val="004C28F0"/>
    <w:rsid w:val="004D00B0"/>
    <w:rsid w:val="004D2E0A"/>
    <w:rsid w:val="004D38E2"/>
    <w:rsid w:val="004D48FA"/>
    <w:rsid w:val="004D505A"/>
    <w:rsid w:val="004D7716"/>
    <w:rsid w:val="004E1342"/>
    <w:rsid w:val="004F0F0F"/>
    <w:rsid w:val="004F124F"/>
    <w:rsid w:val="004F3AE6"/>
    <w:rsid w:val="004F6485"/>
    <w:rsid w:val="00500088"/>
    <w:rsid w:val="005010D4"/>
    <w:rsid w:val="00501A4F"/>
    <w:rsid w:val="00501AE5"/>
    <w:rsid w:val="0050341E"/>
    <w:rsid w:val="00504857"/>
    <w:rsid w:val="005070B3"/>
    <w:rsid w:val="005079C0"/>
    <w:rsid w:val="00515AAB"/>
    <w:rsid w:val="00516B3A"/>
    <w:rsid w:val="00520A80"/>
    <w:rsid w:val="00521CD0"/>
    <w:rsid w:val="005227AA"/>
    <w:rsid w:val="005233F5"/>
    <w:rsid w:val="005261FA"/>
    <w:rsid w:val="00530376"/>
    <w:rsid w:val="005326D0"/>
    <w:rsid w:val="00533ED3"/>
    <w:rsid w:val="005365CD"/>
    <w:rsid w:val="0054218A"/>
    <w:rsid w:val="005424AC"/>
    <w:rsid w:val="00542908"/>
    <w:rsid w:val="005433EC"/>
    <w:rsid w:val="00544BDA"/>
    <w:rsid w:val="005466F6"/>
    <w:rsid w:val="005468C3"/>
    <w:rsid w:val="00550AEB"/>
    <w:rsid w:val="0055102E"/>
    <w:rsid w:val="00551132"/>
    <w:rsid w:val="00556403"/>
    <w:rsid w:val="0056542C"/>
    <w:rsid w:val="0057713C"/>
    <w:rsid w:val="00584B54"/>
    <w:rsid w:val="005858EE"/>
    <w:rsid w:val="0058720F"/>
    <w:rsid w:val="0059244F"/>
    <w:rsid w:val="00592A55"/>
    <w:rsid w:val="0059310B"/>
    <w:rsid w:val="005932E5"/>
    <w:rsid w:val="005A0D20"/>
    <w:rsid w:val="005A3C15"/>
    <w:rsid w:val="005A4382"/>
    <w:rsid w:val="005A58E5"/>
    <w:rsid w:val="005B09A7"/>
    <w:rsid w:val="005B33CE"/>
    <w:rsid w:val="005B52DA"/>
    <w:rsid w:val="005C3692"/>
    <w:rsid w:val="005C5FAC"/>
    <w:rsid w:val="005D0499"/>
    <w:rsid w:val="005D1BB9"/>
    <w:rsid w:val="005D2063"/>
    <w:rsid w:val="005D352C"/>
    <w:rsid w:val="005D731A"/>
    <w:rsid w:val="005D743D"/>
    <w:rsid w:val="005E063B"/>
    <w:rsid w:val="005E0C77"/>
    <w:rsid w:val="005E5C4B"/>
    <w:rsid w:val="005F5594"/>
    <w:rsid w:val="00600719"/>
    <w:rsid w:val="00600834"/>
    <w:rsid w:val="00603566"/>
    <w:rsid w:val="006057C7"/>
    <w:rsid w:val="00605AB1"/>
    <w:rsid w:val="00605BB2"/>
    <w:rsid w:val="00611419"/>
    <w:rsid w:val="00611AC1"/>
    <w:rsid w:val="00613124"/>
    <w:rsid w:val="0061314B"/>
    <w:rsid w:val="00613792"/>
    <w:rsid w:val="00615EAC"/>
    <w:rsid w:val="006174D7"/>
    <w:rsid w:val="00617E3C"/>
    <w:rsid w:val="00621571"/>
    <w:rsid w:val="00623AA3"/>
    <w:rsid w:val="006264E8"/>
    <w:rsid w:val="00630669"/>
    <w:rsid w:val="00634750"/>
    <w:rsid w:val="00636F8A"/>
    <w:rsid w:val="0064097D"/>
    <w:rsid w:val="00644099"/>
    <w:rsid w:val="00645FF6"/>
    <w:rsid w:val="00647006"/>
    <w:rsid w:val="0065363C"/>
    <w:rsid w:val="0065623F"/>
    <w:rsid w:val="006562A2"/>
    <w:rsid w:val="00662F59"/>
    <w:rsid w:val="0066423C"/>
    <w:rsid w:val="00666F00"/>
    <w:rsid w:val="0067658B"/>
    <w:rsid w:val="006779F5"/>
    <w:rsid w:val="00684FF9"/>
    <w:rsid w:val="00686593"/>
    <w:rsid w:val="0068693B"/>
    <w:rsid w:val="00692ACE"/>
    <w:rsid w:val="006942B6"/>
    <w:rsid w:val="00695486"/>
    <w:rsid w:val="00696499"/>
    <w:rsid w:val="00697336"/>
    <w:rsid w:val="006A0A5A"/>
    <w:rsid w:val="006A2603"/>
    <w:rsid w:val="006A2A19"/>
    <w:rsid w:val="006A62F5"/>
    <w:rsid w:val="006B64D8"/>
    <w:rsid w:val="006B6A81"/>
    <w:rsid w:val="006B77D3"/>
    <w:rsid w:val="006C21D5"/>
    <w:rsid w:val="006C48D1"/>
    <w:rsid w:val="006C64D5"/>
    <w:rsid w:val="006D4EBC"/>
    <w:rsid w:val="006E05E5"/>
    <w:rsid w:val="006E0F63"/>
    <w:rsid w:val="006E1779"/>
    <w:rsid w:val="006E17AC"/>
    <w:rsid w:val="006E1F72"/>
    <w:rsid w:val="006E34C3"/>
    <w:rsid w:val="006E3C59"/>
    <w:rsid w:val="006F205A"/>
    <w:rsid w:val="006F4C6F"/>
    <w:rsid w:val="00700D69"/>
    <w:rsid w:val="00701DCD"/>
    <w:rsid w:val="00702871"/>
    <w:rsid w:val="00705D25"/>
    <w:rsid w:val="00706EEF"/>
    <w:rsid w:val="007076FB"/>
    <w:rsid w:val="00712C03"/>
    <w:rsid w:val="007156C2"/>
    <w:rsid w:val="00716B13"/>
    <w:rsid w:val="00716D5D"/>
    <w:rsid w:val="00720433"/>
    <w:rsid w:val="00720F68"/>
    <w:rsid w:val="007228EA"/>
    <w:rsid w:val="007248AD"/>
    <w:rsid w:val="00724A3A"/>
    <w:rsid w:val="00724F76"/>
    <w:rsid w:val="00731F55"/>
    <w:rsid w:val="0073320F"/>
    <w:rsid w:val="007340A8"/>
    <w:rsid w:val="007368EF"/>
    <w:rsid w:val="007420B9"/>
    <w:rsid w:val="0074275F"/>
    <w:rsid w:val="00744CB0"/>
    <w:rsid w:val="007453E8"/>
    <w:rsid w:val="0075135F"/>
    <w:rsid w:val="00753C0A"/>
    <w:rsid w:val="00754B39"/>
    <w:rsid w:val="00756209"/>
    <w:rsid w:val="00760781"/>
    <w:rsid w:val="00760C89"/>
    <w:rsid w:val="007622F0"/>
    <w:rsid w:val="007624FA"/>
    <w:rsid w:val="00763A20"/>
    <w:rsid w:val="0077369D"/>
    <w:rsid w:val="00774E15"/>
    <w:rsid w:val="007807BD"/>
    <w:rsid w:val="00791692"/>
    <w:rsid w:val="00795A9F"/>
    <w:rsid w:val="00795ACA"/>
    <w:rsid w:val="00796412"/>
    <w:rsid w:val="007A4624"/>
    <w:rsid w:val="007A59CE"/>
    <w:rsid w:val="007A755C"/>
    <w:rsid w:val="007B0F4C"/>
    <w:rsid w:val="007B645D"/>
    <w:rsid w:val="007B7D7A"/>
    <w:rsid w:val="007C33B5"/>
    <w:rsid w:val="007C46B5"/>
    <w:rsid w:val="007C64BD"/>
    <w:rsid w:val="007C7E93"/>
    <w:rsid w:val="007D36D7"/>
    <w:rsid w:val="007E02DA"/>
    <w:rsid w:val="007E04B2"/>
    <w:rsid w:val="007E07FF"/>
    <w:rsid w:val="007E0F96"/>
    <w:rsid w:val="007E2F63"/>
    <w:rsid w:val="007E4490"/>
    <w:rsid w:val="007E48DC"/>
    <w:rsid w:val="007E6925"/>
    <w:rsid w:val="007F0D90"/>
    <w:rsid w:val="007F3F87"/>
    <w:rsid w:val="007F438E"/>
    <w:rsid w:val="00800747"/>
    <w:rsid w:val="00802724"/>
    <w:rsid w:val="00805E5D"/>
    <w:rsid w:val="00810EFA"/>
    <w:rsid w:val="00816DB2"/>
    <w:rsid w:val="00820D73"/>
    <w:rsid w:val="0082387A"/>
    <w:rsid w:val="00827628"/>
    <w:rsid w:val="00830826"/>
    <w:rsid w:val="008320BB"/>
    <w:rsid w:val="00833DF0"/>
    <w:rsid w:val="00835CE9"/>
    <w:rsid w:val="00843E0F"/>
    <w:rsid w:val="008510B3"/>
    <w:rsid w:val="00853BA0"/>
    <w:rsid w:val="008611B6"/>
    <w:rsid w:val="00862BE0"/>
    <w:rsid w:val="008672FF"/>
    <w:rsid w:val="00872094"/>
    <w:rsid w:val="00873548"/>
    <w:rsid w:val="00875A73"/>
    <w:rsid w:val="00880C55"/>
    <w:rsid w:val="00881C6D"/>
    <w:rsid w:val="008836E0"/>
    <w:rsid w:val="00883E33"/>
    <w:rsid w:val="00893126"/>
    <w:rsid w:val="008940C4"/>
    <w:rsid w:val="00894821"/>
    <w:rsid w:val="00894B46"/>
    <w:rsid w:val="008A288F"/>
    <w:rsid w:val="008A4537"/>
    <w:rsid w:val="008A57DD"/>
    <w:rsid w:val="008B2100"/>
    <w:rsid w:val="008B2A9F"/>
    <w:rsid w:val="008B4E5E"/>
    <w:rsid w:val="008C201C"/>
    <w:rsid w:val="008D3804"/>
    <w:rsid w:val="008D3AE3"/>
    <w:rsid w:val="008D5AE9"/>
    <w:rsid w:val="008D6AB5"/>
    <w:rsid w:val="008F17B5"/>
    <w:rsid w:val="008F5875"/>
    <w:rsid w:val="008F68DF"/>
    <w:rsid w:val="008F761B"/>
    <w:rsid w:val="009001F5"/>
    <w:rsid w:val="00902A42"/>
    <w:rsid w:val="00903B2B"/>
    <w:rsid w:val="009044D2"/>
    <w:rsid w:val="00906B88"/>
    <w:rsid w:val="009105B9"/>
    <w:rsid w:val="009107F4"/>
    <w:rsid w:val="00914D45"/>
    <w:rsid w:val="009166CA"/>
    <w:rsid w:val="0092111C"/>
    <w:rsid w:val="00923EBD"/>
    <w:rsid w:val="0092422B"/>
    <w:rsid w:val="00924560"/>
    <w:rsid w:val="00937A79"/>
    <w:rsid w:val="00941A0F"/>
    <w:rsid w:val="0094465A"/>
    <w:rsid w:val="00954A89"/>
    <w:rsid w:val="0095522D"/>
    <w:rsid w:val="00955E51"/>
    <w:rsid w:val="0095778D"/>
    <w:rsid w:val="00960CDF"/>
    <w:rsid w:val="00965D2D"/>
    <w:rsid w:val="0096735D"/>
    <w:rsid w:val="00981C68"/>
    <w:rsid w:val="009955B3"/>
    <w:rsid w:val="00996341"/>
    <w:rsid w:val="0099702E"/>
    <w:rsid w:val="00997397"/>
    <w:rsid w:val="009A091B"/>
    <w:rsid w:val="009B34B7"/>
    <w:rsid w:val="009B4BA5"/>
    <w:rsid w:val="009C4747"/>
    <w:rsid w:val="009C48BE"/>
    <w:rsid w:val="009C6AA6"/>
    <w:rsid w:val="009C7003"/>
    <w:rsid w:val="009D1161"/>
    <w:rsid w:val="009D6AFA"/>
    <w:rsid w:val="009D7CC0"/>
    <w:rsid w:val="009E2017"/>
    <w:rsid w:val="009E2170"/>
    <w:rsid w:val="009E34AA"/>
    <w:rsid w:val="009E5686"/>
    <w:rsid w:val="009E6C21"/>
    <w:rsid w:val="009E760E"/>
    <w:rsid w:val="00A01024"/>
    <w:rsid w:val="00A01BC1"/>
    <w:rsid w:val="00A020ED"/>
    <w:rsid w:val="00A05B5D"/>
    <w:rsid w:val="00A068C0"/>
    <w:rsid w:val="00A070BB"/>
    <w:rsid w:val="00A11908"/>
    <w:rsid w:val="00A127A0"/>
    <w:rsid w:val="00A16402"/>
    <w:rsid w:val="00A20D2F"/>
    <w:rsid w:val="00A21992"/>
    <w:rsid w:val="00A22795"/>
    <w:rsid w:val="00A242B7"/>
    <w:rsid w:val="00A24403"/>
    <w:rsid w:val="00A24BD3"/>
    <w:rsid w:val="00A2663E"/>
    <w:rsid w:val="00A27E93"/>
    <w:rsid w:val="00A3132A"/>
    <w:rsid w:val="00A35347"/>
    <w:rsid w:val="00A37B71"/>
    <w:rsid w:val="00A41AD2"/>
    <w:rsid w:val="00A4321E"/>
    <w:rsid w:val="00A440AF"/>
    <w:rsid w:val="00A4504C"/>
    <w:rsid w:val="00A4617D"/>
    <w:rsid w:val="00A4652C"/>
    <w:rsid w:val="00A474C4"/>
    <w:rsid w:val="00A51D0D"/>
    <w:rsid w:val="00A52A57"/>
    <w:rsid w:val="00A53CC9"/>
    <w:rsid w:val="00A54F86"/>
    <w:rsid w:val="00A559DC"/>
    <w:rsid w:val="00A61471"/>
    <w:rsid w:val="00A6362D"/>
    <w:rsid w:val="00A64282"/>
    <w:rsid w:val="00A64FA0"/>
    <w:rsid w:val="00A65630"/>
    <w:rsid w:val="00A67687"/>
    <w:rsid w:val="00A72823"/>
    <w:rsid w:val="00A76F3C"/>
    <w:rsid w:val="00A803A2"/>
    <w:rsid w:val="00A8606E"/>
    <w:rsid w:val="00A86BE2"/>
    <w:rsid w:val="00A94881"/>
    <w:rsid w:val="00A97015"/>
    <w:rsid w:val="00A977B1"/>
    <w:rsid w:val="00A97EDD"/>
    <w:rsid w:val="00AA2F45"/>
    <w:rsid w:val="00AA5FB8"/>
    <w:rsid w:val="00AB0ACB"/>
    <w:rsid w:val="00AB27AB"/>
    <w:rsid w:val="00AC0D67"/>
    <w:rsid w:val="00AC17BB"/>
    <w:rsid w:val="00AC2F43"/>
    <w:rsid w:val="00AC66E7"/>
    <w:rsid w:val="00AD16CF"/>
    <w:rsid w:val="00AD293F"/>
    <w:rsid w:val="00AD48B3"/>
    <w:rsid w:val="00AD4DF1"/>
    <w:rsid w:val="00AD54CD"/>
    <w:rsid w:val="00AD7BDF"/>
    <w:rsid w:val="00AE027A"/>
    <w:rsid w:val="00AE0AF1"/>
    <w:rsid w:val="00AE2CA2"/>
    <w:rsid w:val="00AE4C8E"/>
    <w:rsid w:val="00AF0BEC"/>
    <w:rsid w:val="00AF1688"/>
    <w:rsid w:val="00AF1856"/>
    <w:rsid w:val="00AF249B"/>
    <w:rsid w:val="00AF2771"/>
    <w:rsid w:val="00AF30D5"/>
    <w:rsid w:val="00AF39F3"/>
    <w:rsid w:val="00AF75FA"/>
    <w:rsid w:val="00B01E1F"/>
    <w:rsid w:val="00B01F80"/>
    <w:rsid w:val="00B04D75"/>
    <w:rsid w:val="00B0785B"/>
    <w:rsid w:val="00B07D64"/>
    <w:rsid w:val="00B12EE1"/>
    <w:rsid w:val="00B1320E"/>
    <w:rsid w:val="00B15B0D"/>
    <w:rsid w:val="00B162B2"/>
    <w:rsid w:val="00B20658"/>
    <w:rsid w:val="00B22828"/>
    <w:rsid w:val="00B24ADA"/>
    <w:rsid w:val="00B26946"/>
    <w:rsid w:val="00B3187D"/>
    <w:rsid w:val="00B357DC"/>
    <w:rsid w:val="00B4040B"/>
    <w:rsid w:val="00B40E8E"/>
    <w:rsid w:val="00B42802"/>
    <w:rsid w:val="00B43D4E"/>
    <w:rsid w:val="00B47B2D"/>
    <w:rsid w:val="00B52825"/>
    <w:rsid w:val="00B53A23"/>
    <w:rsid w:val="00B549E7"/>
    <w:rsid w:val="00B55AF1"/>
    <w:rsid w:val="00B56B26"/>
    <w:rsid w:val="00B7338E"/>
    <w:rsid w:val="00B73570"/>
    <w:rsid w:val="00B75323"/>
    <w:rsid w:val="00B76EA5"/>
    <w:rsid w:val="00B815BA"/>
    <w:rsid w:val="00B827AF"/>
    <w:rsid w:val="00B90C00"/>
    <w:rsid w:val="00B91BE8"/>
    <w:rsid w:val="00B9340E"/>
    <w:rsid w:val="00B9728D"/>
    <w:rsid w:val="00BA231A"/>
    <w:rsid w:val="00BA2913"/>
    <w:rsid w:val="00BB09A4"/>
    <w:rsid w:val="00BB24AC"/>
    <w:rsid w:val="00BB4C7D"/>
    <w:rsid w:val="00BB52CE"/>
    <w:rsid w:val="00BB55DD"/>
    <w:rsid w:val="00BB7BB5"/>
    <w:rsid w:val="00BC40E9"/>
    <w:rsid w:val="00BC6B28"/>
    <w:rsid w:val="00BC6E23"/>
    <w:rsid w:val="00BD0BB5"/>
    <w:rsid w:val="00BD3160"/>
    <w:rsid w:val="00BD5F22"/>
    <w:rsid w:val="00BD7032"/>
    <w:rsid w:val="00BD7167"/>
    <w:rsid w:val="00BE22CA"/>
    <w:rsid w:val="00BE2DFF"/>
    <w:rsid w:val="00BE54EF"/>
    <w:rsid w:val="00BF0858"/>
    <w:rsid w:val="00BF1C8F"/>
    <w:rsid w:val="00BF35AF"/>
    <w:rsid w:val="00BF553E"/>
    <w:rsid w:val="00C01113"/>
    <w:rsid w:val="00C04A2C"/>
    <w:rsid w:val="00C0738C"/>
    <w:rsid w:val="00C10BF9"/>
    <w:rsid w:val="00C125AA"/>
    <w:rsid w:val="00C14B4A"/>
    <w:rsid w:val="00C217EF"/>
    <w:rsid w:val="00C2207B"/>
    <w:rsid w:val="00C22E0C"/>
    <w:rsid w:val="00C2695A"/>
    <w:rsid w:val="00C35A62"/>
    <w:rsid w:val="00C45B60"/>
    <w:rsid w:val="00C47A4A"/>
    <w:rsid w:val="00C503AC"/>
    <w:rsid w:val="00C57F9A"/>
    <w:rsid w:val="00C60313"/>
    <w:rsid w:val="00C618E2"/>
    <w:rsid w:val="00C62A61"/>
    <w:rsid w:val="00C65449"/>
    <w:rsid w:val="00C70921"/>
    <w:rsid w:val="00C71336"/>
    <w:rsid w:val="00C72B13"/>
    <w:rsid w:val="00C75491"/>
    <w:rsid w:val="00C75728"/>
    <w:rsid w:val="00C76B56"/>
    <w:rsid w:val="00C77F91"/>
    <w:rsid w:val="00C82895"/>
    <w:rsid w:val="00C8377A"/>
    <w:rsid w:val="00C85BBC"/>
    <w:rsid w:val="00C86B99"/>
    <w:rsid w:val="00C871A4"/>
    <w:rsid w:val="00C87BCB"/>
    <w:rsid w:val="00C922A7"/>
    <w:rsid w:val="00C97B4C"/>
    <w:rsid w:val="00CA5421"/>
    <w:rsid w:val="00CB209A"/>
    <w:rsid w:val="00CB2DD4"/>
    <w:rsid w:val="00CB5C1C"/>
    <w:rsid w:val="00CB6B95"/>
    <w:rsid w:val="00CC0C10"/>
    <w:rsid w:val="00CC1D3E"/>
    <w:rsid w:val="00CC2733"/>
    <w:rsid w:val="00CC7C5B"/>
    <w:rsid w:val="00CD429A"/>
    <w:rsid w:val="00CD6A4F"/>
    <w:rsid w:val="00CD7E87"/>
    <w:rsid w:val="00CE143E"/>
    <w:rsid w:val="00CE2303"/>
    <w:rsid w:val="00CE38AA"/>
    <w:rsid w:val="00CE3C39"/>
    <w:rsid w:val="00CF0219"/>
    <w:rsid w:val="00CF147E"/>
    <w:rsid w:val="00CF2186"/>
    <w:rsid w:val="00D0082D"/>
    <w:rsid w:val="00D11A3C"/>
    <w:rsid w:val="00D137C3"/>
    <w:rsid w:val="00D13D46"/>
    <w:rsid w:val="00D21056"/>
    <w:rsid w:val="00D225A1"/>
    <w:rsid w:val="00D23EA7"/>
    <w:rsid w:val="00D2420B"/>
    <w:rsid w:val="00D2703D"/>
    <w:rsid w:val="00D315DA"/>
    <w:rsid w:val="00D322E3"/>
    <w:rsid w:val="00D33A67"/>
    <w:rsid w:val="00D33B58"/>
    <w:rsid w:val="00D344A2"/>
    <w:rsid w:val="00D3587D"/>
    <w:rsid w:val="00D35EC5"/>
    <w:rsid w:val="00D36B26"/>
    <w:rsid w:val="00D36E9F"/>
    <w:rsid w:val="00D41464"/>
    <w:rsid w:val="00D41E37"/>
    <w:rsid w:val="00D43298"/>
    <w:rsid w:val="00D4601D"/>
    <w:rsid w:val="00D56F15"/>
    <w:rsid w:val="00D6429B"/>
    <w:rsid w:val="00D67A0D"/>
    <w:rsid w:val="00D73A79"/>
    <w:rsid w:val="00D74884"/>
    <w:rsid w:val="00D77E76"/>
    <w:rsid w:val="00D80004"/>
    <w:rsid w:val="00D828D6"/>
    <w:rsid w:val="00D84B74"/>
    <w:rsid w:val="00D94C1B"/>
    <w:rsid w:val="00D975C1"/>
    <w:rsid w:val="00DA4952"/>
    <w:rsid w:val="00DB19E1"/>
    <w:rsid w:val="00DB277D"/>
    <w:rsid w:val="00DB3DAF"/>
    <w:rsid w:val="00DC520E"/>
    <w:rsid w:val="00DD0599"/>
    <w:rsid w:val="00DD3F14"/>
    <w:rsid w:val="00DD3FDA"/>
    <w:rsid w:val="00DD7527"/>
    <w:rsid w:val="00DE1899"/>
    <w:rsid w:val="00DE25F5"/>
    <w:rsid w:val="00DE66AF"/>
    <w:rsid w:val="00DE746D"/>
    <w:rsid w:val="00DE760A"/>
    <w:rsid w:val="00DF17AD"/>
    <w:rsid w:val="00DF18C6"/>
    <w:rsid w:val="00DF24E0"/>
    <w:rsid w:val="00DF2FCC"/>
    <w:rsid w:val="00DF6180"/>
    <w:rsid w:val="00E04038"/>
    <w:rsid w:val="00E051B1"/>
    <w:rsid w:val="00E126AA"/>
    <w:rsid w:val="00E1534B"/>
    <w:rsid w:val="00E2491C"/>
    <w:rsid w:val="00E24A16"/>
    <w:rsid w:val="00E31C03"/>
    <w:rsid w:val="00E35DA0"/>
    <w:rsid w:val="00E45353"/>
    <w:rsid w:val="00E47282"/>
    <w:rsid w:val="00E47F7A"/>
    <w:rsid w:val="00E508D4"/>
    <w:rsid w:val="00E53034"/>
    <w:rsid w:val="00E54B81"/>
    <w:rsid w:val="00E6220F"/>
    <w:rsid w:val="00E63639"/>
    <w:rsid w:val="00E63D98"/>
    <w:rsid w:val="00E66B58"/>
    <w:rsid w:val="00E67E38"/>
    <w:rsid w:val="00E706B8"/>
    <w:rsid w:val="00E70D0B"/>
    <w:rsid w:val="00E71067"/>
    <w:rsid w:val="00E711F3"/>
    <w:rsid w:val="00E72E72"/>
    <w:rsid w:val="00E7397A"/>
    <w:rsid w:val="00E74A39"/>
    <w:rsid w:val="00E75489"/>
    <w:rsid w:val="00E7581D"/>
    <w:rsid w:val="00E75D52"/>
    <w:rsid w:val="00E81860"/>
    <w:rsid w:val="00E81869"/>
    <w:rsid w:val="00E84012"/>
    <w:rsid w:val="00E84B0A"/>
    <w:rsid w:val="00E851A9"/>
    <w:rsid w:val="00E858AD"/>
    <w:rsid w:val="00E971C8"/>
    <w:rsid w:val="00EA0C78"/>
    <w:rsid w:val="00EA2594"/>
    <w:rsid w:val="00EA3DF0"/>
    <w:rsid w:val="00EA4095"/>
    <w:rsid w:val="00EA4A38"/>
    <w:rsid w:val="00EA61CD"/>
    <w:rsid w:val="00EA7DDC"/>
    <w:rsid w:val="00EB5217"/>
    <w:rsid w:val="00EC235E"/>
    <w:rsid w:val="00EC2835"/>
    <w:rsid w:val="00EC463B"/>
    <w:rsid w:val="00EC5560"/>
    <w:rsid w:val="00ED281D"/>
    <w:rsid w:val="00ED282E"/>
    <w:rsid w:val="00ED4E83"/>
    <w:rsid w:val="00ED5F28"/>
    <w:rsid w:val="00EE3654"/>
    <w:rsid w:val="00EE52E6"/>
    <w:rsid w:val="00EE5D2C"/>
    <w:rsid w:val="00EF2F06"/>
    <w:rsid w:val="00EF50B9"/>
    <w:rsid w:val="00EF64AB"/>
    <w:rsid w:val="00EF6C9C"/>
    <w:rsid w:val="00EF6FD9"/>
    <w:rsid w:val="00F00079"/>
    <w:rsid w:val="00F0052D"/>
    <w:rsid w:val="00F055EF"/>
    <w:rsid w:val="00F0729D"/>
    <w:rsid w:val="00F1015C"/>
    <w:rsid w:val="00F11F36"/>
    <w:rsid w:val="00F12AF4"/>
    <w:rsid w:val="00F136B6"/>
    <w:rsid w:val="00F14D30"/>
    <w:rsid w:val="00F15FED"/>
    <w:rsid w:val="00F17639"/>
    <w:rsid w:val="00F20100"/>
    <w:rsid w:val="00F220D0"/>
    <w:rsid w:val="00F22267"/>
    <w:rsid w:val="00F33647"/>
    <w:rsid w:val="00F33F1B"/>
    <w:rsid w:val="00F41261"/>
    <w:rsid w:val="00F41E91"/>
    <w:rsid w:val="00F42932"/>
    <w:rsid w:val="00F44313"/>
    <w:rsid w:val="00F44657"/>
    <w:rsid w:val="00F52CBA"/>
    <w:rsid w:val="00F605E0"/>
    <w:rsid w:val="00F6084E"/>
    <w:rsid w:val="00F609EA"/>
    <w:rsid w:val="00F63595"/>
    <w:rsid w:val="00F63AB8"/>
    <w:rsid w:val="00F66C58"/>
    <w:rsid w:val="00F76581"/>
    <w:rsid w:val="00F818A4"/>
    <w:rsid w:val="00F82FFA"/>
    <w:rsid w:val="00F872EC"/>
    <w:rsid w:val="00F93678"/>
    <w:rsid w:val="00F9510A"/>
    <w:rsid w:val="00F965A4"/>
    <w:rsid w:val="00F96916"/>
    <w:rsid w:val="00F96AB7"/>
    <w:rsid w:val="00FA3437"/>
    <w:rsid w:val="00FA3D3B"/>
    <w:rsid w:val="00FA3F20"/>
    <w:rsid w:val="00FA407A"/>
    <w:rsid w:val="00FA50F7"/>
    <w:rsid w:val="00FA6A61"/>
    <w:rsid w:val="00FB1289"/>
    <w:rsid w:val="00FB28AC"/>
    <w:rsid w:val="00FB500B"/>
    <w:rsid w:val="00FC5E48"/>
    <w:rsid w:val="00FD0933"/>
    <w:rsid w:val="00FD1032"/>
    <w:rsid w:val="00FD16FD"/>
    <w:rsid w:val="00FD6735"/>
    <w:rsid w:val="00FE04B1"/>
    <w:rsid w:val="00FE08D9"/>
    <w:rsid w:val="00FE1093"/>
    <w:rsid w:val="00FE297D"/>
    <w:rsid w:val="00FE56CE"/>
    <w:rsid w:val="00FE6783"/>
    <w:rsid w:val="00FE6D4E"/>
    <w:rsid w:val="00FF01FF"/>
    <w:rsid w:val="00FF296C"/>
    <w:rsid w:val="00FF4D0B"/>
    <w:rsid w:val="00FF56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932"/>
    <w:rPr>
      <w:rFonts w:ascii="Times New Roman" w:eastAsia="Times New Roman" w:hAnsi="Times New Roman"/>
      <w:sz w:val="24"/>
      <w:szCs w:val="24"/>
      <w:lang w:bidi="hr-HR"/>
    </w:rPr>
  </w:style>
  <w:style w:type="paragraph" w:styleId="Naslov1">
    <w:name w:val="heading 1"/>
    <w:basedOn w:val="Normal"/>
    <w:link w:val="Naslov1Char"/>
    <w:uiPriority w:val="9"/>
    <w:qFormat/>
    <w:locked/>
    <w:rsid w:val="005D1BB9"/>
    <w:pPr>
      <w:outlineLvl w:val="0"/>
    </w:pPr>
    <w:rPr>
      <w:b/>
      <w:bCs/>
      <w:kern w:val="36"/>
      <w:sz w:val="48"/>
      <w:szCs w:val="48"/>
      <w:lang w:val="en-US" w:eastAsia="en-US" w:bidi="ar-SA"/>
    </w:rPr>
  </w:style>
  <w:style w:type="paragraph" w:styleId="Naslov2">
    <w:name w:val="heading 2"/>
    <w:basedOn w:val="Normal"/>
    <w:link w:val="Naslov2Char"/>
    <w:uiPriority w:val="9"/>
    <w:qFormat/>
    <w:locked/>
    <w:rsid w:val="005D1BB9"/>
    <w:pPr>
      <w:outlineLvl w:val="1"/>
    </w:pPr>
    <w:rPr>
      <w:b/>
      <w:bCs/>
      <w:sz w:val="36"/>
      <w:szCs w:val="36"/>
      <w:lang w:val="en-US" w:eastAsia="en-US" w:bidi="ar-SA"/>
    </w:rPr>
  </w:style>
  <w:style w:type="paragraph" w:styleId="Naslov3">
    <w:name w:val="heading 3"/>
    <w:basedOn w:val="Normal"/>
    <w:link w:val="Naslov3Char"/>
    <w:uiPriority w:val="9"/>
    <w:qFormat/>
    <w:locked/>
    <w:rsid w:val="005D1BB9"/>
    <w:pPr>
      <w:outlineLvl w:val="2"/>
    </w:pPr>
    <w:rPr>
      <w:b/>
      <w:bCs/>
      <w:sz w:val="27"/>
      <w:szCs w:val="27"/>
      <w:lang w:val="en-US" w:eastAsia="en-US" w:bidi="ar-SA"/>
    </w:rPr>
  </w:style>
  <w:style w:type="paragraph" w:styleId="Naslov4">
    <w:name w:val="heading 4"/>
    <w:basedOn w:val="Normal"/>
    <w:link w:val="Naslov4Char"/>
    <w:uiPriority w:val="9"/>
    <w:qFormat/>
    <w:locked/>
    <w:rsid w:val="005D1BB9"/>
    <w:pPr>
      <w:outlineLvl w:val="3"/>
    </w:pPr>
    <w:rPr>
      <w:b/>
      <w:bCs/>
      <w:lang w:val="en-US" w:eastAsia="en-US" w:bidi="ar-SA"/>
    </w:rPr>
  </w:style>
  <w:style w:type="paragraph" w:styleId="Naslov5">
    <w:name w:val="heading 5"/>
    <w:basedOn w:val="Normal"/>
    <w:link w:val="Naslov5Char"/>
    <w:uiPriority w:val="9"/>
    <w:qFormat/>
    <w:locked/>
    <w:rsid w:val="005D1BB9"/>
    <w:pPr>
      <w:outlineLvl w:val="4"/>
    </w:pPr>
    <w:rPr>
      <w:b/>
      <w:bCs/>
      <w:sz w:val="20"/>
      <w:szCs w:val="20"/>
      <w:lang w:val="en-US" w:eastAsia="en-US" w:bidi="ar-SA"/>
    </w:rPr>
  </w:style>
  <w:style w:type="paragraph" w:styleId="Naslov6">
    <w:name w:val="heading 6"/>
    <w:basedOn w:val="Normal"/>
    <w:link w:val="Naslov6Char"/>
    <w:uiPriority w:val="9"/>
    <w:qFormat/>
    <w:locked/>
    <w:rsid w:val="005D1BB9"/>
    <w:pPr>
      <w:outlineLvl w:val="5"/>
    </w:pPr>
    <w:rPr>
      <w:b/>
      <w:bCs/>
      <w:sz w:val="15"/>
      <w:szCs w:val="15"/>
      <w:lang w:val="en-US" w:eastAsia="en-US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1A3C"/>
    <w:pPr>
      <w:ind w:left="720"/>
      <w:contextualSpacing/>
    </w:pPr>
    <w:rPr>
      <w:rFonts w:eastAsia="Calibri"/>
    </w:rPr>
  </w:style>
  <w:style w:type="paragraph" w:styleId="Brojevi">
    <w:name w:val="List Number"/>
    <w:basedOn w:val="Normal"/>
    <w:uiPriority w:val="99"/>
    <w:rsid w:val="00D11A3C"/>
    <w:pPr>
      <w:numPr>
        <w:numId w:val="5"/>
      </w:numPr>
      <w:spacing w:after="240"/>
      <w:jc w:val="both"/>
    </w:pPr>
    <w:rPr>
      <w:szCs w:val="20"/>
    </w:rPr>
  </w:style>
  <w:style w:type="paragraph" w:customStyle="1" w:styleId="ListNumberLevel2">
    <w:name w:val="List Number (Level 2)"/>
    <w:basedOn w:val="Normal"/>
    <w:uiPriority w:val="99"/>
    <w:rsid w:val="00D11A3C"/>
    <w:pPr>
      <w:numPr>
        <w:ilvl w:val="1"/>
        <w:numId w:val="5"/>
      </w:numPr>
      <w:spacing w:after="240"/>
      <w:jc w:val="both"/>
    </w:pPr>
    <w:rPr>
      <w:szCs w:val="20"/>
    </w:rPr>
  </w:style>
  <w:style w:type="paragraph" w:customStyle="1" w:styleId="ListNumberLevel3">
    <w:name w:val="List Number (Level 3)"/>
    <w:basedOn w:val="Normal"/>
    <w:uiPriority w:val="99"/>
    <w:rsid w:val="00D11A3C"/>
    <w:pPr>
      <w:numPr>
        <w:ilvl w:val="2"/>
        <w:numId w:val="5"/>
      </w:numPr>
      <w:spacing w:after="240"/>
      <w:jc w:val="both"/>
    </w:pPr>
    <w:rPr>
      <w:szCs w:val="20"/>
    </w:rPr>
  </w:style>
  <w:style w:type="paragraph" w:customStyle="1" w:styleId="ListNumberLevel4">
    <w:name w:val="List Number (Level 4)"/>
    <w:basedOn w:val="Normal"/>
    <w:uiPriority w:val="99"/>
    <w:rsid w:val="00D11A3C"/>
    <w:pPr>
      <w:numPr>
        <w:ilvl w:val="3"/>
        <w:numId w:val="5"/>
      </w:numPr>
      <w:spacing w:after="240"/>
      <w:jc w:val="both"/>
    </w:pPr>
    <w:rPr>
      <w:szCs w:val="20"/>
    </w:rPr>
  </w:style>
  <w:style w:type="character" w:customStyle="1" w:styleId="hps">
    <w:name w:val="hps"/>
    <w:uiPriority w:val="99"/>
    <w:rsid w:val="00D11A3C"/>
  </w:style>
  <w:style w:type="paragraph" w:styleId="Tekstbalonia">
    <w:name w:val="Balloon Text"/>
    <w:basedOn w:val="Normal"/>
    <w:link w:val="TekstbaloniaChar"/>
    <w:uiPriority w:val="99"/>
    <w:semiHidden/>
    <w:rsid w:val="0075620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756209"/>
    <w:rPr>
      <w:rFonts w:ascii="Tahoma" w:hAnsi="Tahoma" w:cs="Tahoma"/>
      <w:sz w:val="16"/>
      <w:szCs w:val="16"/>
      <w:lang w:val="hr-HR"/>
    </w:rPr>
  </w:style>
  <w:style w:type="paragraph" w:styleId="Zaglavlje">
    <w:name w:val="header"/>
    <w:basedOn w:val="Normal"/>
    <w:link w:val="ZaglavljeChar"/>
    <w:uiPriority w:val="99"/>
    <w:rsid w:val="0068693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68693B"/>
    <w:rPr>
      <w:rFonts w:ascii="Times New Roman" w:hAnsi="Times New Roman" w:cs="Times New Roman"/>
      <w:sz w:val="24"/>
      <w:szCs w:val="24"/>
      <w:lang w:val="hr-HR"/>
    </w:rPr>
  </w:style>
  <w:style w:type="paragraph" w:styleId="Podnoje">
    <w:name w:val="footer"/>
    <w:basedOn w:val="Normal"/>
    <w:link w:val="PodnojeChar"/>
    <w:uiPriority w:val="99"/>
    <w:rsid w:val="0068693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68693B"/>
    <w:rPr>
      <w:rFonts w:ascii="Times New Roman" w:hAnsi="Times New Roman" w:cs="Times New Roman"/>
      <w:sz w:val="24"/>
      <w:szCs w:val="24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01219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219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2197"/>
    <w:rPr>
      <w:rFonts w:ascii="Times New Roman" w:eastAsia="Times New Roman" w:hAnsi="Times New Roman"/>
      <w:lang w:bidi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219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2197"/>
    <w:rPr>
      <w:rFonts w:ascii="Times New Roman" w:eastAsia="Times New Roman" w:hAnsi="Times New Roman"/>
      <w:b/>
      <w:bCs/>
      <w:lang w:bidi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05BB2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05BB2"/>
    <w:rPr>
      <w:rFonts w:ascii="Times New Roman" w:eastAsia="Times New Roman" w:hAnsi="Times New Roman"/>
      <w:lang w:bidi="hr-HR"/>
    </w:rPr>
  </w:style>
  <w:style w:type="character" w:styleId="Referencafusnote">
    <w:name w:val="footnote reference"/>
    <w:basedOn w:val="Zadanifontodlomka"/>
    <w:uiPriority w:val="99"/>
    <w:semiHidden/>
    <w:unhideWhenUsed/>
    <w:rsid w:val="00605BB2"/>
    <w:rPr>
      <w:vertAlign w:val="superscript"/>
    </w:rPr>
  </w:style>
  <w:style w:type="character" w:styleId="Jakoisticanje">
    <w:name w:val="Intense Emphasis"/>
    <w:basedOn w:val="Zadanifontodlomka"/>
    <w:uiPriority w:val="21"/>
    <w:qFormat/>
    <w:rsid w:val="00E54B81"/>
    <w:rPr>
      <w:b/>
      <w:bCs/>
      <w:i/>
      <w:iCs/>
      <w:color w:val="4F81BD" w:themeColor="accent1"/>
    </w:rPr>
  </w:style>
  <w:style w:type="paragraph" w:customStyle="1" w:styleId="t-9-8">
    <w:name w:val="t-9-8"/>
    <w:basedOn w:val="Normal"/>
    <w:rsid w:val="00CF147E"/>
    <w:pPr>
      <w:spacing w:before="100" w:beforeAutospacing="1" w:after="100" w:afterAutospacing="1"/>
    </w:pPr>
    <w:rPr>
      <w:lang w:bidi="ar-SA"/>
    </w:rPr>
  </w:style>
  <w:style w:type="paragraph" w:styleId="Revizija">
    <w:name w:val="Revision"/>
    <w:hidden/>
    <w:uiPriority w:val="99"/>
    <w:semiHidden/>
    <w:rsid w:val="0023431F"/>
    <w:rPr>
      <w:rFonts w:ascii="Times New Roman" w:eastAsia="Times New Roman" w:hAnsi="Times New Roman"/>
      <w:sz w:val="24"/>
      <w:szCs w:val="24"/>
      <w:lang w:bidi="hr-HR"/>
    </w:rPr>
  </w:style>
  <w:style w:type="table" w:styleId="Reetkatablice">
    <w:name w:val="Table Grid"/>
    <w:basedOn w:val="Obinatablica"/>
    <w:locked/>
    <w:rsid w:val="00593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locked/>
    <w:rsid w:val="00744CB0"/>
    <w:rPr>
      <w:b/>
      <w:bCs/>
    </w:rPr>
  </w:style>
  <w:style w:type="paragraph" w:customStyle="1" w:styleId="doc-ti2">
    <w:name w:val="doc-ti2"/>
    <w:basedOn w:val="Normal"/>
    <w:rsid w:val="00FE04B1"/>
    <w:pPr>
      <w:spacing w:before="240" w:after="120" w:line="312" w:lineRule="atLeast"/>
      <w:jc w:val="center"/>
    </w:pPr>
    <w:rPr>
      <w:b/>
      <w:bCs/>
      <w:lang w:bidi="ar-SA"/>
    </w:rPr>
  </w:style>
  <w:style w:type="paragraph" w:customStyle="1" w:styleId="no-doc-c2">
    <w:name w:val="no-doc-c2"/>
    <w:basedOn w:val="Normal"/>
    <w:rsid w:val="00FE04B1"/>
    <w:pPr>
      <w:spacing w:before="120" w:after="120" w:line="312" w:lineRule="atLeast"/>
      <w:jc w:val="center"/>
    </w:pPr>
    <w:rPr>
      <w:lang w:bidi="ar-SA"/>
    </w:rPr>
  </w:style>
  <w:style w:type="character" w:styleId="Hiperveza">
    <w:name w:val="Hyperlink"/>
    <w:basedOn w:val="Zadanifontodlomka"/>
    <w:uiPriority w:val="99"/>
    <w:unhideWhenUsed/>
    <w:rsid w:val="00FE04B1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5D1BB9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5D1BB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5D1BB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5D1BB9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customStyle="1" w:styleId="Naslov5Char">
    <w:name w:val="Naslov 5 Char"/>
    <w:basedOn w:val="Zadanifontodlomka"/>
    <w:link w:val="Naslov5"/>
    <w:uiPriority w:val="9"/>
    <w:rsid w:val="005D1BB9"/>
    <w:rPr>
      <w:rFonts w:ascii="Times New Roman" w:eastAsia="Times New Roman" w:hAnsi="Times New Roman"/>
      <w:b/>
      <w:bCs/>
      <w:lang w:val="en-US" w:eastAsia="en-US"/>
    </w:rPr>
  </w:style>
  <w:style w:type="character" w:customStyle="1" w:styleId="Naslov6Char">
    <w:name w:val="Naslov 6 Char"/>
    <w:basedOn w:val="Zadanifontodlomka"/>
    <w:link w:val="Naslov6"/>
    <w:uiPriority w:val="9"/>
    <w:rsid w:val="005D1BB9"/>
    <w:rPr>
      <w:rFonts w:ascii="Times New Roman" w:eastAsia="Times New Roman" w:hAnsi="Times New Roman"/>
      <w:b/>
      <w:bCs/>
      <w:sz w:val="15"/>
      <w:szCs w:val="15"/>
      <w:lang w:val="en-US" w:eastAsia="en-US"/>
    </w:rPr>
  </w:style>
  <w:style w:type="numbering" w:customStyle="1" w:styleId="NoList1">
    <w:name w:val="No List1"/>
    <w:next w:val="Bezpopisa"/>
    <w:uiPriority w:val="99"/>
    <w:semiHidden/>
    <w:unhideWhenUsed/>
    <w:rsid w:val="005D1BB9"/>
  </w:style>
  <w:style w:type="paragraph" w:styleId="StandardWeb">
    <w:name w:val="Normal (Web)"/>
    <w:basedOn w:val="Normal"/>
    <w:uiPriority w:val="99"/>
    <w:semiHidden/>
    <w:unhideWhenUsed/>
    <w:rsid w:val="005D1BB9"/>
    <w:rPr>
      <w:lang w:val="en-US" w:eastAsia="en-US" w:bidi="ar-SA"/>
    </w:rPr>
  </w:style>
  <w:style w:type="paragraph" w:customStyle="1" w:styleId="google-src-active-text">
    <w:name w:val="google-src-active-text"/>
    <w:basedOn w:val="Normal"/>
    <w:rsid w:val="005D1BB9"/>
    <w:rPr>
      <w:rFonts w:ascii="Arial" w:hAnsi="Arial" w:cs="Arial"/>
      <w:lang w:val="en-US" w:eastAsia="en-US" w:bidi="ar-SA"/>
    </w:rPr>
  </w:style>
  <w:style w:type="paragraph" w:customStyle="1" w:styleId="Normal1">
    <w:name w:val="Normal1"/>
    <w:basedOn w:val="Normal"/>
    <w:rsid w:val="005D1BB9"/>
    <w:rPr>
      <w:lang w:val="en-US" w:eastAsia="en-US" w:bidi="ar-SA"/>
    </w:rPr>
  </w:style>
  <w:style w:type="paragraph" w:customStyle="1" w:styleId="normalchar">
    <w:name w:val="normal__char"/>
    <w:basedOn w:val="Normal"/>
    <w:rsid w:val="005D1BB9"/>
    <w:rPr>
      <w:lang w:val="en-US" w:eastAsia="en-US" w:bidi="ar-SA"/>
    </w:rPr>
  </w:style>
  <w:style w:type="paragraph" w:customStyle="1" w:styleId="Zaglavlje1">
    <w:name w:val="Zaglavlje1"/>
    <w:basedOn w:val="Normal"/>
    <w:rsid w:val="005D1BB9"/>
    <w:rPr>
      <w:lang w:val="en-US" w:eastAsia="en-US" w:bidi="ar-SA"/>
    </w:rPr>
  </w:style>
  <w:style w:type="paragraph" w:customStyle="1" w:styleId="headerchar">
    <w:name w:val="header__char"/>
    <w:basedOn w:val="Normal"/>
    <w:rsid w:val="005D1BB9"/>
    <w:rPr>
      <w:lang w:val="en-US" w:eastAsia="en-US" w:bidi="ar-SA"/>
    </w:rPr>
  </w:style>
  <w:style w:type="paragraph" w:customStyle="1" w:styleId="Podnoje1">
    <w:name w:val="Podnožje1"/>
    <w:basedOn w:val="Normal"/>
    <w:rsid w:val="005D1BB9"/>
    <w:rPr>
      <w:lang w:val="en-US" w:eastAsia="en-US" w:bidi="ar-SA"/>
    </w:rPr>
  </w:style>
  <w:style w:type="paragraph" w:customStyle="1" w:styleId="footerchar">
    <w:name w:val="footer__char"/>
    <w:basedOn w:val="Normal"/>
    <w:rsid w:val="005D1BB9"/>
    <w:rPr>
      <w:lang w:val="en-US" w:eastAsia="en-US" w:bidi="ar-SA"/>
    </w:rPr>
  </w:style>
  <w:style w:type="paragraph" w:customStyle="1" w:styleId="normal0020table">
    <w:name w:val="normal_0020table"/>
    <w:basedOn w:val="Normal"/>
    <w:rsid w:val="005D1BB9"/>
    <w:rPr>
      <w:lang w:val="en-US" w:eastAsia="en-US" w:bidi="ar-SA"/>
    </w:rPr>
  </w:style>
  <w:style w:type="paragraph" w:customStyle="1" w:styleId="list0020paragraph">
    <w:name w:val="list_0020paragraph"/>
    <w:basedOn w:val="Normal"/>
    <w:rsid w:val="005D1BB9"/>
    <w:pPr>
      <w:ind w:left="720"/>
    </w:pPr>
    <w:rPr>
      <w:lang w:val="en-US" w:eastAsia="en-US" w:bidi="ar-SA"/>
    </w:rPr>
  </w:style>
  <w:style w:type="paragraph" w:customStyle="1" w:styleId="list0020paragraphchar">
    <w:name w:val="list_0020paragraph__char"/>
    <w:basedOn w:val="Normal"/>
    <w:rsid w:val="005D1BB9"/>
    <w:rPr>
      <w:lang w:val="en-US" w:eastAsia="en-US" w:bidi="ar-SA"/>
    </w:rPr>
  </w:style>
  <w:style w:type="paragraph" w:customStyle="1" w:styleId="footnote0020reference">
    <w:name w:val="footnote_0020reference"/>
    <w:basedOn w:val="Normal"/>
    <w:rsid w:val="005D1BB9"/>
    <w:rPr>
      <w:sz w:val="20"/>
      <w:szCs w:val="20"/>
      <w:vertAlign w:val="superscript"/>
      <w:lang w:val="en-US" w:eastAsia="en-US" w:bidi="ar-SA"/>
    </w:rPr>
  </w:style>
  <w:style w:type="paragraph" w:customStyle="1" w:styleId="footnote0020referencechar">
    <w:name w:val="footnote_0020reference__char"/>
    <w:basedOn w:val="Normal"/>
    <w:rsid w:val="005D1BB9"/>
    <w:rPr>
      <w:sz w:val="20"/>
      <w:szCs w:val="20"/>
      <w:vertAlign w:val="superscript"/>
      <w:lang w:val="en-US" w:eastAsia="en-US" w:bidi="ar-SA"/>
    </w:rPr>
  </w:style>
  <w:style w:type="paragraph" w:customStyle="1" w:styleId="footnote0020text">
    <w:name w:val="footnote_0020text"/>
    <w:basedOn w:val="Normal"/>
    <w:rsid w:val="005D1BB9"/>
    <w:rPr>
      <w:sz w:val="20"/>
      <w:szCs w:val="20"/>
      <w:lang w:val="en-US" w:eastAsia="en-US" w:bidi="ar-SA"/>
    </w:rPr>
  </w:style>
  <w:style w:type="paragraph" w:customStyle="1" w:styleId="footnote0020textchar">
    <w:name w:val="footnote_0020text__char"/>
    <w:basedOn w:val="Normal"/>
    <w:rsid w:val="005D1BB9"/>
    <w:rPr>
      <w:sz w:val="20"/>
      <w:szCs w:val="20"/>
      <w:lang w:val="en-US" w:eastAsia="en-US" w:bidi="ar-SA"/>
    </w:rPr>
  </w:style>
  <w:style w:type="paragraph" w:customStyle="1" w:styleId="table0020grid">
    <w:name w:val="table_0020grid"/>
    <w:basedOn w:val="Normal"/>
    <w:rsid w:val="005D1BB9"/>
    <w:rPr>
      <w:lang w:val="en-US" w:eastAsia="en-US" w:bidi="ar-SA"/>
    </w:rPr>
  </w:style>
  <w:style w:type="paragraph" w:customStyle="1" w:styleId="t002d9002d8">
    <w:name w:val="t_002d9_002d8"/>
    <w:basedOn w:val="Normal"/>
    <w:rsid w:val="005D1BB9"/>
    <w:pPr>
      <w:spacing w:before="100" w:after="100"/>
    </w:pPr>
    <w:rPr>
      <w:lang w:val="en-US" w:eastAsia="en-US" w:bidi="ar-SA"/>
    </w:rPr>
  </w:style>
  <w:style w:type="paragraph" w:customStyle="1" w:styleId="t002d9002d8char">
    <w:name w:val="t_002d9_002d8__char"/>
    <w:basedOn w:val="Normal"/>
    <w:rsid w:val="005D1BB9"/>
    <w:rPr>
      <w:lang w:val="en-US" w:eastAsia="en-US" w:bidi="ar-SA"/>
    </w:rPr>
  </w:style>
  <w:style w:type="paragraph" w:customStyle="1" w:styleId="list0020number">
    <w:name w:val="list_0020number"/>
    <w:basedOn w:val="Normal"/>
    <w:rsid w:val="005D1BB9"/>
    <w:pPr>
      <w:spacing w:after="240"/>
      <w:ind w:left="700" w:hanging="700"/>
      <w:jc w:val="both"/>
    </w:pPr>
    <w:rPr>
      <w:lang w:val="en-US" w:eastAsia="en-US" w:bidi="ar-SA"/>
    </w:rPr>
  </w:style>
  <w:style w:type="paragraph" w:customStyle="1" w:styleId="list0020numberchar">
    <w:name w:val="list_0020number__char"/>
    <w:basedOn w:val="Normal"/>
    <w:rsid w:val="005D1BB9"/>
    <w:rPr>
      <w:lang w:val="en-US" w:eastAsia="en-US" w:bidi="ar-SA"/>
    </w:rPr>
  </w:style>
  <w:style w:type="paragraph" w:customStyle="1" w:styleId="spriteclose">
    <w:name w:val="sprite_close"/>
    <w:basedOn w:val="Normal"/>
    <w:rsid w:val="005D1BB9"/>
    <w:rPr>
      <w:lang w:val="en-US" w:eastAsia="en-US" w:bidi="ar-SA"/>
    </w:rPr>
  </w:style>
  <w:style w:type="paragraph" w:customStyle="1" w:styleId="spritemaximize">
    <w:name w:val="sprite_maximize"/>
    <w:basedOn w:val="Normal"/>
    <w:rsid w:val="005D1BB9"/>
    <w:rPr>
      <w:lang w:val="en-US" w:eastAsia="en-US" w:bidi="ar-SA"/>
    </w:rPr>
  </w:style>
  <w:style w:type="paragraph" w:customStyle="1" w:styleId="spriterestore">
    <w:name w:val="sprite_restore"/>
    <w:basedOn w:val="Normal"/>
    <w:rsid w:val="005D1BB9"/>
    <w:rPr>
      <w:lang w:val="en-US" w:eastAsia="en-US" w:bidi="ar-SA"/>
    </w:rPr>
  </w:style>
  <w:style w:type="paragraph" w:customStyle="1" w:styleId="spriteiwne">
    <w:name w:val="sprite_iw_ne"/>
    <w:basedOn w:val="Normal"/>
    <w:rsid w:val="005D1BB9"/>
    <w:rPr>
      <w:lang w:val="en-US" w:eastAsia="en-US" w:bidi="ar-SA"/>
    </w:rPr>
  </w:style>
  <w:style w:type="paragraph" w:customStyle="1" w:styleId="spriteiwnw">
    <w:name w:val="sprite_iw_nw"/>
    <w:basedOn w:val="Normal"/>
    <w:rsid w:val="005D1BB9"/>
    <w:rPr>
      <w:lang w:val="en-US" w:eastAsia="en-US" w:bidi="ar-SA"/>
    </w:rPr>
  </w:style>
  <w:style w:type="paragraph" w:customStyle="1" w:styleId="spriteiwse0">
    <w:name w:val="sprite_iw_se0"/>
    <w:basedOn w:val="Normal"/>
    <w:rsid w:val="005D1BB9"/>
    <w:rPr>
      <w:lang w:val="en-US" w:eastAsia="en-US" w:bidi="ar-SA"/>
    </w:rPr>
  </w:style>
  <w:style w:type="paragraph" w:customStyle="1" w:styleId="spriteiwsw0">
    <w:name w:val="sprite_iw_sw0"/>
    <w:basedOn w:val="Normal"/>
    <w:rsid w:val="005D1BB9"/>
    <w:rPr>
      <w:lang w:val="en-US" w:eastAsia="en-US" w:bidi="ar-SA"/>
    </w:rPr>
  </w:style>
  <w:style w:type="paragraph" w:customStyle="1" w:styleId="spriteiwtab1dl">
    <w:name w:val="sprite_iw_tab_1dl"/>
    <w:basedOn w:val="Normal"/>
    <w:rsid w:val="005D1BB9"/>
    <w:rPr>
      <w:lang w:val="en-US" w:eastAsia="en-US" w:bidi="ar-SA"/>
    </w:rPr>
  </w:style>
  <w:style w:type="paragraph" w:customStyle="1" w:styleId="spriteiwtab1l">
    <w:name w:val="sprite_iw_tab_1l"/>
    <w:basedOn w:val="Normal"/>
    <w:rsid w:val="005D1BB9"/>
    <w:rPr>
      <w:lang w:val="en-US" w:eastAsia="en-US" w:bidi="ar-SA"/>
    </w:rPr>
  </w:style>
  <w:style w:type="paragraph" w:customStyle="1" w:styleId="spriteiwtabdl">
    <w:name w:val="sprite_iw_tab_dl"/>
    <w:basedOn w:val="Normal"/>
    <w:rsid w:val="005D1BB9"/>
    <w:rPr>
      <w:lang w:val="en-US" w:eastAsia="en-US" w:bidi="ar-SA"/>
    </w:rPr>
  </w:style>
  <w:style w:type="paragraph" w:customStyle="1" w:styleId="spriteiwtabdr">
    <w:name w:val="sprite_iw_tab_dr"/>
    <w:basedOn w:val="Normal"/>
    <w:rsid w:val="005D1BB9"/>
    <w:rPr>
      <w:lang w:val="en-US" w:eastAsia="en-US" w:bidi="ar-SA"/>
    </w:rPr>
  </w:style>
  <w:style w:type="paragraph" w:customStyle="1" w:styleId="spriteiwtabl">
    <w:name w:val="sprite_iw_tab_l"/>
    <w:basedOn w:val="Normal"/>
    <w:rsid w:val="005D1BB9"/>
    <w:rPr>
      <w:lang w:val="en-US" w:eastAsia="en-US" w:bidi="ar-SA"/>
    </w:rPr>
  </w:style>
  <w:style w:type="paragraph" w:customStyle="1" w:styleId="spriteiwtabr">
    <w:name w:val="sprite_iw_tab_r"/>
    <w:basedOn w:val="Normal"/>
    <w:rsid w:val="005D1BB9"/>
    <w:rPr>
      <w:lang w:val="en-US" w:eastAsia="en-US" w:bidi="ar-SA"/>
    </w:rPr>
  </w:style>
  <w:style w:type="paragraph" w:customStyle="1" w:styleId="spriteiwtabback1dl">
    <w:name w:val="sprite_iw_tabback_1dl"/>
    <w:basedOn w:val="Normal"/>
    <w:rsid w:val="005D1BB9"/>
    <w:rPr>
      <w:lang w:val="en-US" w:eastAsia="en-US" w:bidi="ar-SA"/>
    </w:rPr>
  </w:style>
  <w:style w:type="paragraph" w:customStyle="1" w:styleId="spriteiwtabback1l">
    <w:name w:val="sprite_iw_tabback_1l"/>
    <w:basedOn w:val="Normal"/>
    <w:rsid w:val="005D1BB9"/>
    <w:rPr>
      <w:lang w:val="en-US" w:eastAsia="en-US" w:bidi="ar-SA"/>
    </w:rPr>
  </w:style>
  <w:style w:type="paragraph" w:customStyle="1" w:styleId="spriteiwtabbackdl">
    <w:name w:val="sprite_iw_tabback_dl"/>
    <w:basedOn w:val="Normal"/>
    <w:rsid w:val="005D1BB9"/>
    <w:rPr>
      <w:lang w:val="en-US" w:eastAsia="en-US" w:bidi="ar-SA"/>
    </w:rPr>
  </w:style>
  <w:style w:type="paragraph" w:customStyle="1" w:styleId="spriteiwtabbackdr">
    <w:name w:val="sprite_iw_tabback_dr"/>
    <w:basedOn w:val="Normal"/>
    <w:rsid w:val="005D1BB9"/>
    <w:rPr>
      <w:lang w:val="en-US" w:eastAsia="en-US" w:bidi="ar-SA"/>
    </w:rPr>
  </w:style>
  <w:style w:type="paragraph" w:customStyle="1" w:styleId="spriteiwtabbackl">
    <w:name w:val="sprite_iw_tabback_l"/>
    <w:basedOn w:val="Normal"/>
    <w:rsid w:val="005D1BB9"/>
    <w:rPr>
      <w:lang w:val="en-US" w:eastAsia="en-US" w:bidi="ar-SA"/>
    </w:rPr>
  </w:style>
  <w:style w:type="paragraph" w:customStyle="1" w:styleId="spriteiwtabbackr">
    <w:name w:val="sprite_iw_tabback_r"/>
    <w:basedOn w:val="Normal"/>
    <w:rsid w:val="005D1BB9"/>
    <w:rPr>
      <w:lang w:val="en-US" w:eastAsia="en-US" w:bidi="ar-SA"/>
    </w:rPr>
  </w:style>
  <w:style w:type="paragraph" w:customStyle="1" w:styleId="spriteiwxtap">
    <w:name w:val="sprite_iw_xtap"/>
    <w:basedOn w:val="Normal"/>
    <w:rsid w:val="005D1BB9"/>
    <w:rPr>
      <w:lang w:val="en-US" w:eastAsia="en-US" w:bidi="ar-SA"/>
    </w:rPr>
  </w:style>
  <w:style w:type="paragraph" w:customStyle="1" w:styleId="spriteiwxtapl">
    <w:name w:val="sprite_iw_xtap_l"/>
    <w:basedOn w:val="Normal"/>
    <w:rsid w:val="005D1BB9"/>
    <w:rPr>
      <w:lang w:val="en-US" w:eastAsia="en-US" w:bidi="ar-SA"/>
    </w:rPr>
  </w:style>
  <w:style w:type="paragraph" w:customStyle="1" w:styleId="spriteiwxtapld">
    <w:name w:val="sprite_iw_xtap_ld"/>
    <w:basedOn w:val="Normal"/>
    <w:rsid w:val="005D1BB9"/>
    <w:rPr>
      <w:lang w:val="en-US" w:eastAsia="en-US" w:bidi="ar-SA"/>
    </w:rPr>
  </w:style>
  <w:style w:type="paragraph" w:customStyle="1" w:styleId="spriteiwxtaprd">
    <w:name w:val="sprite_iw_xtap_rd"/>
    <w:basedOn w:val="Normal"/>
    <w:rsid w:val="005D1BB9"/>
    <w:rPr>
      <w:lang w:val="en-US" w:eastAsia="en-US" w:bidi="ar-SA"/>
    </w:rPr>
  </w:style>
  <w:style w:type="paragraph" w:customStyle="1" w:styleId="spriteiwxtapu">
    <w:name w:val="sprite_iw_xtap_u"/>
    <w:basedOn w:val="Normal"/>
    <w:rsid w:val="005D1BB9"/>
    <w:rPr>
      <w:lang w:val="en-US" w:eastAsia="en-US" w:bidi="ar-SA"/>
    </w:rPr>
  </w:style>
  <w:style w:type="paragraph" w:customStyle="1" w:styleId="spriteiwxtapul">
    <w:name w:val="sprite_iw_xtap_ul"/>
    <w:basedOn w:val="Normal"/>
    <w:rsid w:val="005D1BB9"/>
    <w:rPr>
      <w:lang w:val="en-US" w:eastAsia="en-US" w:bidi="ar-SA"/>
    </w:rPr>
  </w:style>
  <w:style w:type="paragraph" w:customStyle="1" w:styleId="spriteiwsne">
    <w:name w:val="sprite_iws_ne"/>
    <w:basedOn w:val="Normal"/>
    <w:rsid w:val="005D1BB9"/>
    <w:rPr>
      <w:lang w:val="en-US" w:eastAsia="en-US" w:bidi="ar-SA"/>
    </w:rPr>
  </w:style>
  <w:style w:type="paragraph" w:customStyle="1" w:styleId="spriteiwsnw">
    <w:name w:val="sprite_iws_nw"/>
    <w:basedOn w:val="Normal"/>
    <w:rsid w:val="005D1BB9"/>
    <w:rPr>
      <w:lang w:val="en-US" w:eastAsia="en-US" w:bidi="ar-SA"/>
    </w:rPr>
  </w:style>
  <w:style w:type="paragraph" w:customStyle="1" w:styleId="spriteiwsse">
    <w:name w:val="sprite_iws_se"/>
    <w:basedOn w:val="Normal"/>
    <w:rsid w:val="005D1BB9"/>
    <w:rPr>
      <w:lang w:val="en-US" w:eastAsia="en-US" w:bidi="ar-SA"/>
    </w:rPr>
  </w:style>
  <w:style w:type="paragraph" w:customStyle="1" w:styleId="spriteiwssw">
    <w:name w:val="sprite_iws_sw"/>
    <w:basedOn w:val="Normal"/>
    <w:rsid w:val="005D1BB9"/>
    <w:rPr>
      <w:lang w:val="en-US" w:eastAsia="en-US" w:bidi="ar-SA"/>
    </w:rPr>
  </w:style>
  <w:style w:type="paragraph" w:customStyle="1" w:styleId="spriteiwstab1dl">
    <w:name w:val="sprite_iws_tab_1dl"/>
    <w:basedOn w:val="Normal"/>
    <w:rsid w:val="005D1BB9"/>
    <w:rPr>
      <w:lang w:val="en-US" w:eastAsia="en-US" w:bidi="ar-SA"/>
    </w:rPr>
  </w:style>
  <w:style w:type="paragraph" w:customStyle="1" w:styleId="spriteiwstab1l">
    <w:name w:val="sprite_iws_tab_1l"/>
    <w:basedOn w:val="Normal"/>
    <w:rsid w:val="005D1BB9"/>
    <w:rPr>
      <w:lang w:val="en-US" w:eastAsia="en-US" w:bidi="ar-SA"/>
    </w:rPr>
  </w:style>
  <w:style w:type="paragraph" w:customStyle="1" w:styleId="spriteiwstabdl">
    <w:name w:val="sprite_iws_tab_dl"/>
    <w:basedOn w:val="Normal"/>
    <w:rsid w:val="005D1BB9"/>
    <w:rPr>
      <w:lang w:val="en-US" w:eastAsia="en-US" w:bidi="ar-SA"/>
    </w:rPr>
  </w:style>
  <w:style w:type="paragraph" w:customStyle="1" w:styleId="spriteiwstabdo">
    <w:name w:val="sprite_iws_tab_do"/>
    <w:basedOn w:val="Normal"/>
    <w:rsid w:val="005D1BB9"/>
    <w:rPr>
      <w:lang w:val="en-US" w:eastAsia="en-US" w:bidi="ar-SA"/>
    </w:rPr>
  </w:style>
  <w:style w:type="paragraph" w:customStyle="1" w:styleId="spriteiwstabdr">
    <w:name w:val="sprite_iws_tab_dr"/>
    <w:basedOn w:val="Normal"/>
    <w:rsid w:val="005D1BB9"/>
    <w:rPr>
      <w:lang w:val="en-US" w:eastAsia="en-US" w:bidi="ar-SA"/>
    </w:rPr>
  </w:style>
  <w:style w:type="paragraph" w:customStyle="1" w:styleId="spriteiwstabl">
    <w:name w:val="sprite_iws_tab_l"/>
    <w:basedOn w:val="Normal"/>
    <w:rsid w:val="005D1BB9"/>
    <w:rPr>
      <w:lang w:val="en-US" w:eastAsia="en-US" w:bidi="ar-SA"/>
    </w:rPr>
  </w:style>
  <w:style w:type="paragraph" w:customStyle="1" w:styleId="spriteiwstabo">
    <w:name w:val="sprite_iws_tab_o"/>
    <w:basedOn w:val="Normal"/>
    <w:rsid w:val="005D1BB9"/>
    <w:rPr>
      <w:lang w:val="en-US" w:eastAsia="en-US" w:bidi="ar-SA"/>
    </w:rPr>
  </w:style>
  <w:style w:type="paragraph" w:customStyle="1" w:styleId="spriteiwstabr">
    <w:name w:val="sprite_iws_tab_r"/>
    <w:basedOn w:val="Normal"/>
    <w:rsid w:val="005D1BB9"/>
    <w:rPr>
      <w:lang w:val="en-US" w:eastAsia="en-US" w:bidi="ar-SA"/>
    </w:rPr>
  </w:style>
  <w:style w:type="paragraph" w:customStyle="1" w:styleId="spriteiwstap">
    <w:name w:val="sprite_iws_tap"/>
    <w:basedOn w:val="Normal"/>
    <w:rsid w:val="005D1BB9"/>
    <w:rPr>
      <w:lang w:val="en-US" w:eastAsia="en-US" w:bidi="ar-SA"/>
    </w:rPr>
  </w:style>
  <w:style w:type="paragraph" w:customStyle="1" w:styleId="spriteiwstapl">
    <w:name w:val="sprite_iws_tap_l"/>
    <w:basedOn w:val="Normal"/>
    <w:rsid w:val="005D1BB9"/>
    <w:rPr>
      <w:lang w:val="en-US" w:eastAsia="en-US" w:bidi="ar-SA"/>
    </w:rPr>
  </w:style>
  <w:style w:type="paragraph" w:customStyle="1" w:styleId="spriteiwstapld">
    <w:name w:val="sprite_iws_tap_ld"/>
    <w:basedOn w:val="Normal"/>
    <w:rsid w:val="005D1BB9"/>
    <w:rPr>
      <w:lang w:val="en-US" w:eastAsia="en-US" w:bidi="ar-SA"/>
    </w:rPr>
  </w:style>
  <w:style w:type="paragraph" w:customStyle="1" w:styleId="spriteiwstaprd">
    <w:name w:val="sprite_iws_tap_rd"/>
    <w:basedOn w:val="Normal"/>
    <w:rsid w:val="005D1BB9"/>
    <w:rPr>
      <w:lang w:val="en-US" w:eastAsia="en-US" w:bidi="ar-SA"/>
    </w:rPr>
  </w:style>
  <w:style w:type="paragraph" w:customStyle="1" w:styleId="spriteiwstapu">
    <w:name w:val="sprite_iws_tap_u"/>
    <w:basedOn w:val="Normal"/>
    <w:rsid w:val="005D1BB9"/>
    <w:rPr>
      <w:lang w:val="en-US" w:eastAsia="en-US" w:bidi="ar-SA"/>
    </w:rPr>
  </w:style>
  <w:style w:type="paragraph" w:customStyle="1" w:styleId="spriteiwstapul">
    <w:name w:val="sprite_iws_tap_ul"/>
    <w:basedOn w:val="Normal"/>
    <w:rsid w:val="005D1BB9"/>
    <w:rPr>
      <w:lang w:val="en-US" w:eastAsia="en-US" w:bidi="ar-SA"/>
    </w:rPr>
  </w:style>
  <w:style w:type="paragraph" w:customStyle="1" w:styleId="google-src-text">
    <w:name w:val="google-src-text"/>
    <w:basedOn w:val="Normal"/>
    <w:rsid w:val="005D1BB9"/>
    <w:rPr>
      <w:vanish/>
      <w:lang w:val="en-US" w:eastAsia="en-US" w:bidi="ar-SA"/>
    </w:rPr>
  </w:style>
  <w:style w:type="character" w:customStyle="1" w:styleId="notranslate">
    <w:name w:val="notranslate"/>
    <w:basedOn w:val="Zadanifontodlomka"/>
    <w:rsid w:val="005D1BB9"/>
  </w:style>
  <w:style w:type="character" w:customStyle="1" w:styleId="normalchar1">
    <w:name w:val="normal__char1"/>
    <w:basedOn w:val="Zadanifontodlomka"/>
    <w:rsid w:val="005D1BB9"/>
    <w:rPr>
      <w:rFonts w:ascii="Times New Roman" w:hAnsi="Times New Roman" w:cs="Times New Roman" w:hint="default"/>
      <w:sz w:val="24"/>
      <w:szCs w:val="24"/>
    </w:rPr>
  </w:style>
  <w:style w:type="character" w:customStyle="1" w:styleId="google-src-text1">
    <w:name w:val="google-src-text1"/>
    <w:basedOn w:val="Zadanifontodlomka"/>
    <w:rsid w:val="005D1BB9"/>
    <w:rPr>
      <w:vanish/>
      <w:webHidden w:val="0"/>
      <w:specVanish w:val="0"/>
    </w:rPr>
  </w:style>
  <w:style w:type="character" w:customStyle="1" w:styleId="list0020paragraphchar1">
    <w:name w:val="list_0020paragraph__char1"/>
    <w:basedOn w:val="Zadanifontodlomka"/>
    <w:rsid w:val="005D1BB9"/>
    <w:rPr>
      <w:rFonts w:ascii="Times New Roman" w:hAnsi="Times New Roman" w:cs="Times New Roman" w:hint="default"/>
      <w:sz w:val="24"/>
      <w:szCs w:val="24"/>
    </w:rPr>
  </w:style>
  <w:style w:type="character" w:customStyle="1" w:styleId="footnote0020referencechar1">
    <w:name w:val="footnote_0020reference__char1"/>
    <w:basedOn w:val="Zadanifontodlomka"/>
    <w:rsid w:val="005D1BB9"/>
    <w:rPr>
      <w:sz w:val="20"/>
      <w:szCs w:val="20"/>
      <w:vertAlign w:val="superscript"/>
    </w:rPr>
  </w:style>
  <w:style w:type="character" w:styleId="SlijeenaHiperveza">
    <w:name w:val="FollowedHyperlink"/>
    <w:basedOn w:val="Zadanifontodlomka"/>
    <w:uiPriority w:val="99"/>
    <w:semiHidden/>
    <w:unhideWhenUsed/>
    <w:rsid w:val="005D1BB9"/>
    <w:rPr>
      <w:color w:val="800080"/>
      <w:u w:val="single"/>
    </w:rPr>
  </w:style>
  <w:style w:type="character" w:customStyle="1" w:styleId="hpschar">
    <w:name w:val="hps__char"/>
    <w:basedOn w:val="Zadanifontodlomka"/>
    <w:rsid w:val="005D1BB9"/>
  </w:style>
  <w:style w:type="paragraph" w:customStyle="1" w:styleId="table0020grid1">
    <w:name w:val="table_0020grid1"/>
    <w:basedOn w:val="Normal"/>
    <w:rsid w:val="005D1BB9"/>
    <w:rPr>
      <w:lang w:val="en-US" w:eastAsia="en-US" w:bidi="ar-SA"/>
    </w:rPr>
  </w:style>
  <w:style w:type="character" w:customStyle="1" w:styleId="table0020gridchar">
    <w:name w:val="table_0020grid__char"/>
    <w:basedOn w:val="Zadanifontodlomka"/>
    <w:rsid w:val="005D1BB9"/>
  </w:style>
  <w:style w:type="character" w:customStyle="1" w:styleId="list0020numberchar1">
    <w:name w:val="list_0020number__char1"/>
    <w:basedOn w:val="Zadanifontodlomka"/>
    <w:rsid w:val="005D1BB9"/>
    <w:rPr>
      <w:rFonts w:ascii="Times New Roman" w:hAnsi="Times New Roman" w:cs="Times New Roman" w:hint="default"/>
      <w:sz w:val="24"/>
      <w:szCs w:val="24"/>
    </w:rPr>
  </w:style>
  <w:style w:type="character" w:customStyle="1" w:styleId="footnote0020textchar1">
    <w:name w:val="footnote_0020text__char1"/>
    <w:basedOn w:val="Zadanifontodlomka"/>
    <w:rsid w:val="005D1BB9"/>
    <w:rPr>
      <w:rFonts w:ascii="Times New Roman" w:hAnsi="Times New Roman" w:cs="Times New Roman" w:hint="default"/>
      <w:sz w:val="20"/>
      <w:szCs w:val="20"/>
    </w:rPr>
  </w:style>
  <w:style w:type="character" w:customStyle="1" w:styleId="t002d9002d8char1">
    <w:name w:val="t_002d9_002d8__char1"/>
    <w:basedOn w:val="Zadanifontodlomka"/>
    <w:rsid w:val="005D1BB9"/>
    <w:rPr>
      <w:rFonts w:ascii="Times New Roman" w:hAnsi="Times New Roman" w:cs="Times New Roman" w:hint="default"/>
      <w:sz w:val="24"/>
      <w:szCs w:val="24"/>
    </w:rPr>
  </w:style>
  <w:style w:type="character" w:customStyle="1" w:styleId="footerchar1">
    <w:name w:val="footer__char1"/>
    <w:basedOn w:val="Zadanifontodlomka"/>
    <w:rsid w:val="005D1BB9"/>
    <w:rPr>
      <w:rFonts w:ascii="Times New Roman" w:hAnsi="Times New Roman" w:cs="Times New Roman" w:hint="default"/>
      <w:sz w:val="24"/>
      <w:szCs w:val="24"/>
    </w:rPr>
  </w:style>
  <w:style w:type="table" w:customStyle="1" w:styleId="Reetkatablice1">
    <w:name w:val="Rešetka tablice1"/>
    <w:basedOn w:val="Obinatablica"/>
    <w:next w:val="Reetkatablice"/>
    <w:uiPriority w:val="59"/>
    <w:rsid w:val="00A72823"/>
    <w:rPr>
      <w:rFonts w:ascii="Cambria" w:eastAsia="MS Mincho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9" w:unhideWhenUsed="0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List Number" w:locked="1" w:semiHidden="0" w:unhideWhenUsed="0"/>
    <w:lsdException w:name="Title" w:locked="1" w:semiHidden="0" w:uiPriority="0" w:unhideWhenUsed="0" w:qFormat="1"/>
    <w:lsdException w:name="Default Paragraph Font" w:locked="1" w:semiHidden="0" w:uiPriority="1" w:unhideWhenUsed="0"/>
    <w:lsdException w:name="Subtitle" w:locked="1" w:semiHidden="0" w:uiPriority="0" w:unhideWhenUsed="0" w:qFormat="1"/>
    <w:lsdException w:name="Strong" w:locked="1" w:semiHidden="0" w:uiPriority="22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2932"/>
    <w:rPr>
      <w:rFonts w:ascii="Times New Roman" w:eastAsia="Times New Roman" w:hAnsi="Times New Roman"/>
      <w:sz w:val="24"/>
      <w:szCs w:val="24"/>
      <w:lang w:bidi="hr-HR"/>
    </w:rPr>
  </w:style>
  <w:style w:type="paragraph" w:styleId="Naslov1">
    <w:name w:val="heading 1"/>
    <w:basedOn w:val="Normal"/>
    <w:link w:val="Naslov1Char"/>
    <w:uiPriority w:val="9"/>
    <w:qFormat/>
    <w:locked/>
    <w:rsid w:val="005D1BB9"/>
    <w:pPr>
      <w:outlineLvl w:val="0"/>
    </w:pPr>
    <w:rPr>
      <w:b/>
      <w:bCs/>
      <w:kern w:val="36"/>
      <w:sz w:val="48"/>
      <w:szCs w:val="48"/>
      <w:lang w:val="en-US" w:eastAsia="en-US" w:bidi="ar-SA"/>
    </w:rPr>
  </w:style>
  <w:style w:type="paragraph" w:styleId="Naslov2">
    <w:name w:val="heading 2"/>
    <w:basedOn w:val="Normal"/>
    <w:link w:val="Naslov2Char"/>
    <w:uiPriority w:val="9"/>
    <w:qFormat/>
    <w:locked/>
    <w:rsid w:val="005D1BB9"/>
    <w:pPr>
      <w:outlineLvl w:val="1"/>
    </w:pPr>
    <w:rPr>
      <w:b/>
      <w:bCs/>
      <w:sz w:val="36"/>
      <w:szCs w:val="36"/>
      <w:lang w:val="en-US" w:eastAsia="en-US" w:bidi="ar-SA"/>
    </w:rPr>
  </w:style>
  <w:style w:type="paragraph" w:styleId="Naslov3">
    <w:name w:val="heading 3"/>
    <w:basedOn w:val="Normal"/>
    <w:link w:val="Naslov3Char"/>
    <w:uiPriority w:val="9"/>
    <w:qFormat/>
    <w:locked/>
    <w:rsid w:val="005D1BB9"/>
    <w:pPr>
      <w:outlineLvl w:val="2"/>
    </w:pPr>
    <w:rPr>
      <w:b/>
      <w:bCs/>
      <w:sz w:val="27"/>
      <w:szCs w:val="27"/>
      <w:lang w:val="en-US" w:eastAsia="en-US" w:bidi="ar-SA"/>
    </w:rPr>
  </w:style>
  <w:style w:type="paragraph" w:styleId="Naslov4">
    <w:name w:val="heading 4"/>
    <w:basedOn w:val="Normal"/>
    <w:link w:val="Naslov4Char"/>
    <w:uiPriority w:val="9"/>
    <w:qFormat/>
    <w:locked/>
    <w:rsid w:val="005D1BB9"/>
    <w:pPr>
      <w:outlineLvl w:val="3"/>
    </w:pPr>
    <w:rPr>
      <w:b/>
      <w:bCs/>
      <w:lang w:val="en-US" w:eastAsia="en-US" w:bidi="ar-SA"/>
    </w:rPr>
  </w:style>
  <w:style w:type="paragraph" w:styleId="Naslov5">
    <w:name w:val="heading 5"/>
    <w:basedOn w:val="Normal"/>
    <w:link w:val="Naslov5Char"/>
    <w:uiPriority w:val="9"/>
    <w:qFormat/>
    <w:locked/>
    <w:rsid w:val="005D1BB9"/>
    <w:pPr>
      <w:outlineLvl w:val="4"/>
    </w:pPr>
    <w:rPr>
      <w:b/>
      <w:bCs/>
      <w:sz w:val="20"/>
      <w:szCs w:val="20"/>
      <w:lang w:val="en-US" w:eastAsia="en-US" w:bidi="ar-SA"/>
    </w:rPr>
  </w:style>
  <w:style w:type="paragraph" w:styleId="Naslov6">
    <w:name w:val="heading 6"/>
    <w:basedOn w:val="Normal"/>
    <w:link w:val="Naslov6Char"/>
    <w:uiPriority w:val="9"/>
    <w:qFormat/>
    <w:locked/>
    <w:rsid w:val="005D1BB9"/>
    <w:pPr>
      <w:outlineLvl w:val="5"/>
    </w:pPr>
    <w:rPr>
      <w:b/>
      <w:bCs/>
      <w:sz w:val="15"/>
      <w:szCs w:val="15"/>
      <w:lang w:val="en-US" w:eastAsia="en-US" w:bidi="ar-SA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D11A3C"/>
    <w:pPr>
      <w:ind w:left="720"/>
      <w:contextualSpacing/>
    </w:pPr>
    <w:rPr>
      <w:rFonts w:eastAsia="Calibri"/>
    </w:rPr>
  </w:style>
  <w:style w:type="paragraph" w:styleId="Brojevi">
    <w:name w:val="List Number"/>
    <w:basedOn w:val="Normal"/>
    <w:uiPriority w:val="99"/>
    <w:rsid w:val="00D11A3C"/>
    <w:pPr>
      <w:numPr>
        <w:numId w:val="5"/>
      </w:numPr>
      <w:spacing w:after="240"/>
      <w:jc w:val="both"/>
    </w:pPr>
    <w:rPr>
      <w:szCs w:val="20"/>
    </w:rPr>
  </w:style>
  <w:style w:type="paragraph" w:customStyle="1" w:styleId="ListNumberLevel2">
    <w:name w:val="List Number (Level 2)"/>
    <w:basedOn w:val="Normal"/>
    <w:uiPriority w:val="99"/>
    <w:rsid w:val="00D11A3C"/>
    <w:pPr>
      <w:numPr>
        <w:ilvl w:val="1"/>
        <w:numId w:val="5"/>
      </w:numPr>
      <w:spacing w:after="240"/>
      <w:jc w:val="both"/>
    </w:pPr>
    <w:rPr>
      <w:szCs w:val="20"/>
    </w:rPr>
  </w:style>
  <w:style w:type="paragraph" w:customStyle="1" w:styleId="ListNumberLevel3">
    <w:name w:val="List Number (Level 3)"/>
    <w:basedOn w:val="Normal"/>
    <w:uiPriority w:val="99"/>
    <w:rsid w:val="00D11A3C"/>
    <w:pPr>
      <w:numPr>
        <w:ilvl w:val="2"/>
        <w:numId w:val="5"/>
      </w:numPr>
      <w:spacing w:after="240"/>
      <w:jc w:val="both"/>
    </w:pPr>
    <w:rPr>
      <w:szCs w:val="20"/>
    </w:rPr>
  </w:style>
  <w:style w:type="paragraph" w:customStyle="1" w:styleId="ListNumberLevel4">
    <w:name w:val="List Number (Level 4)"/>
    <w:basedOn w:val="Normal"/>
    <w:uiPriority w:val="99"/>
    <w:rsid w:val="00D11A3C"/>
    <w:pPr>
      <w:numPr>
        <w:ilvl w:val="3"/>
        <w:numId w:val="5"/>
      </w:numPr>
      <w:spacing w:after="240"/>
      <w:jc w:val="both"/>
    </w:pPr>
    <w:rPr>
      <w:szCs w:val="20"/>
    </w:rPr>
  </w:style>
  <w:style w:type="character" w:customStyle="1" w:styleId="hps">
    <w:name w:val="hps"/>
    <w:uiPriority w:val="99"/>
    <w:rsid w:val="00D11A3C"/>
  </w:style>
  <w:style w:type="paragraph" w:styleId="Tekstbalonia">
    <w:name w:val="Balloon Text"/>
    <w:basedOn w:val="Normal"/>
    <w:link w:val="TekstbaloniaChar"/>
    <w:uiPriority w:val="99"/>
    <w:semiHidden/>
    <w:rsid w:val="0075620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link w:val="Tekstbalonia"/>
    <w:uiPriority w:val="99"/>
    <w:semiHidden/>
    <w:locked/>
    <w:rsid w:val="00756209"/>
    <w:rPr>
      <w:rFonts w:ascii="Tahoma" w:hAnsi="Tahoma" w:cs="Tahoma"/>
      <w:sz w:val="16"/>
      <w:szCs w:val="16"/>
      <w:lang w:val="hr-HR"/>
    </w:rPr>
  </w:style>
  <w:style w:type="paragraph" w:styleId="Zaglavlje">
    <w:name w:val="header"/>
    <w:basedOn w:val="Normal"/>
    <w:link w:val="ZaglavljeChar"/>
    <w:uiPriority w:val="99"/>
    <w:rsid w:val="0068693B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locked/>
    <w:rsid w:val="0068693B"/>
    <w:rPr>
      <w:rFonts w:ascii="Times New Roman" w:hAnsi="Times New Roman" w:cs="Times New Roman"/>
      <w:sz w:val="24"/>
      <w:szCs w:val="24"/>
      <w:lang w:val="hr-HR"/>
    </w:rPr>
  </w:style>
  <w:style w:type="paragraph" w:styleId="Podnoje">
    <w:name w:val="footer"/>
    <w:basedOn w:val="Normal"/>
    <w:link w:val="PodnojeChar"/>
    <w:uiPriority w:val="99"/>
    <w:rsid w:val="0068693B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locked/>
    <w:rsid w:val="0068693B"/>
    <w:rPr>
      <w:rFonts w:ascii="Times New Roman" w:hAnsi="Times New Roman" w:cs="Times New Roman"/>
      <w:sz w:val="24"/>
      <w:szCs w:val="24"/>
      <w:lang w:val="hr-HR"/>
    </w:rPr>
  </w:style>
  <w:style w:type="character" w:styleId="Referencakomentara">
    <w:name w:val="annotation reference"/>
    <w:basedOn w:val="Zadanifontodlomka"/>
    <w:uiPriority w:val="99"/>
    <w:semiHidden/>
    <w:unhideWhenUsed/>
    <w:rsid w:val="00012197"/>
    <w:rPr>
      <w:sz w:val="16"/>
      <w:szCs w:val="16"/>
    </w:rPr>
  </w:style>
  <w:style w:type="paragraph" w:styleId="Tekstkomentara">
    <w:name w:val="annotation text"/>
    <w:basedOn w:val="Normal"/>
    <w:link w:val="TekstkomentaraChar"/>
    <w:uiPriority w:val="99"/>
    <w:semiHidden/>
    <w:unhideWhenUsed/>
    <w:rsid w:val="00012197"/>
    <w:rPr>
      <w:sz w:val="20"/>
      <w:szCs w:val="20"/>
    </w:rPr>
  </w:style>
  <w:style w:type="character" w:customStyle="1" w:styleId="TekstkomentaraChar">
    <w:name w:val="Tekst komentara Char"/>
    <w:basedOn w:val="Zadanifontodlomka"/>
    <w:link w:val="Tekstkomentara"/>
    <w:uiPriority w:val="99"/>
    <w:semiHidden/>
    <w:rsid w:val="00012197"/>
    <w:rPr>
      <w:rFonts w:ascii="Times New Roman" w:eastAsia="Times New Roman" w:hAnsi="Times New Roman"/>
      <w:lang w:bidi="hr-HR"/>
    </w:rPr>
  </w:style>
  <w:style w:type="paragraph" w:styleId="Predmetkomentara">
    <w:name w:val="annotation subject"/>
    <w:basedOn w:val="Tekstkomentara"/>
    <w:next w:val="Tekstkomentara"/>
    <w:link w:val="PredmetkomentaraChar"/>
    <w:uiPriority w:val="99"/>
    <w:semiHidden/>
    <w:unhideWhenUsed/>
    <w:rsid w:val="00012197"/>
    <w:rPr>
      <w:b/>
      <w:bCs/>
    </w:rPr>
  </w:style>
  <w:style w:type="character" w:customStyle="1" w:styleId="PredmetkomentaraChar">
    <w:name w:val="Predmet komentara Char"/>
    <w:basedOn w:val="TekstkomentaraChar"/>
    <w:link w:val="Predmetkomentara"/>
    <w:uiPriority w:val="99"/>
    <w:semiHidden/>
    <w:rsid w:val="00012197"/>
    <w:rPr>
      <w:rFonts w:ascii="Times New Roman" w:eastAsia="Times New Roman" w:hAnsi="Times New Roman"/>
      <w:b/>
      <w:bCs/>
      <w:lang w:bidi="hr-HR"/>
    </w:rPr>
  </w:style>
  <w:style w:type="paragraph" w:styleId="Tekstfusnote">
    <w:name w:val="footnote text"/>
    <w:basedOn w:val="Normal"/>
    <w:link w:val="TekstfusnoteChar"/>
    <w:uiPriority w:val="99"/>
    <w:semiHidden/>
    <w:unhideWhenUsed/>
    <w:rsid w:val="00605BB2"/>
    <w:rPr>
      <w:sz w:val="20"/>
      <w:szCs w:val="20"/>
    </w:rPr>
  </w:style>
  <w:style w:type="character" w:customStyle="1" w:styleId="TekstfusnoteChar">
    <w:name w:val="Tekst fusnote Char"/>
    <w:basedOn w:val="Zadanifontodlomka"/>
    <w:link w:val="Tekstfusnote"/>
    <w:uiPriority w:val="99"/>
    <w:semiHidden/>
    <w:rsid w:val="00605BB2"/>
    <w:rPr>
      <w:rFonts w:ascii="Times New Roman" w:eastAsia="Times New Roman" w:hAnsi="Times New Roman"/>
      <w:lang w:bidi="hr-HR"/>
    </w:rPr>
  </w:style>
  <w:style w:type="character" w:styleId="Referencafusnote">
    <w:name w:val="footnote reference"/>
    <w:basedOn w:val="Zadanifontodlomka"/>
    <w:uiPriority w:val="99"/>
    <w:semiHidden/>
    <w:unhideWhenUsed/>
    <w:rsid w:val="00605BB2"/>
    <w:rPr>
      <w:vertAlign w:val="superscript"/>
    </w:rPr>
  </w:style>
  <w:style w:type="character" w:styleId="Jakoisticanje">
    <w:name w:val="Intense Emphasis"/>
    <w:basedOn w:val="Zadanifontodlomka"/>
    <w:uiPriority w:val="21"/>
    <w:qFormat/>
    <w:rsid w:val="00E54B81"/>
    <w:rPr>
      <w:b/>
      <w:bCs/>
      <w:i/>
      <w:iCs/>
      <w:color w:val="4F81BD" w:themeColor="accent1"/>
    </w:rPr>
  </w:style>
  <w:style w:type="paragraph" w:customStyle="1" w:styleId="t-9-8">
    <w:name w:val="t-9-8"/>
    <w:basedOn w:val="Normal"/>
    <w:rsid w:val="00CF147E"/>
    <w:pPr>
      <w:spacing w:before="100" w:beforeAutospacing="1" w:after="100" w:afterAutospacing="1"/>
    </w:pPr>
    <w:rPr>
      <w:lang w:bidi="ar-SA"/>
    </w:rPr>
  </w:style>
  <w:style w:type="paragraph" w:styleId="Revizija">
    <w:name w:val="Revision"/>
    <w:hidden/>
    <w:uiPriority w:val="99"/>
    <w:semiHidden/>
    <w:rsid w:val="0023431F"/>
    <w:rPr>
      <w:rFonts w:ascii="Times New Roman" w:eastAsia="Times New Roman" w:hAnsi="Times New Roman"/>
      <w:sz w:val="24"/>
      <w:szCs w:val="24"/>
      <w:lang w:bidi="hr-HR"/>
    </w:rPr>
  </w:style>
  <w:style w:type="table" w:styleId="Reetkatablice">
    <w:name w:val="Table Grid"/>
    <w:basedOn w:val="Obinatablica"/>
    <w:locked/>
    <w:rsid w:val="005931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aglaeno">
    <w:name w:val="Strong"/>
    <w:basedOn w:val="Zadanifontodlomka"/>
    <w:uiPriority w:val="22"/>
    <w:qFormat/>
    <w:locked/>
    <w:rsid w:val="00744CB0"/>
    <w:rPr>
      <w:b/>
      <w:bCs/>
    </w:rPr>
  </w:style>
  <w:style w:type="paragraph" w:customStyle="1" w:styleId="doc-ti2">
    <w:name w:val="doc-ti2"/>
    <w:basedOn w:val="Normal"/>
    <w:rsid w:val="00FE04B1"/>
    <w:pPr>
      <w:spacing w:before="240" w:after="120" w:line="312" w:lineRule="atLeast"/>
      <w:jc w:val="center"/>
    </w:pPr>
    <w:rPr>
      <w:b/>
      <w:bCs/>
      <w:lang w:bidi="ar-SA"/>
    </w:rPr>
  </w:style>
  <w:style w:type="paragraph" w:customStyle="1" w:styleId="no-doc-c2">
    <w:name w:val="no-doc-c2"/>
    <w:basedOn w:val="Normal"/>
    <w:rsid w:val="00FE04B1"/>
    <w:pPr>
      <w:spacing w:before="120" w:after="120" w:line="312" w:lineRule="atLeast"/>
      <w:jc w:val="center"/>
    </w:pPr>
    <w:rPr>
      <w:lang w:bidi="ar-SA"/>
    </w:rPr>
  </w:style>
  <w:style w:type="character" w:styleId="Hiperveza">
    <w:name w:val="Hyperlink"/>
    <w:basedOn w:val="Zadanifontodlomka"/>
    <w:uiPriority w:val="99"/>
    <w:unhideWhenUsed/>
    <w:rsid w:val="00FE04B1"/>
    <w:rPr>
      <w:color w:val="0000FF" w:themeColor="hyperlink"/>
      <w:u w:val="single"/>
    </w:rPr>
  </w:style>
  <w:style w:type="character" w:customStyle="1" w:styleId="Naslov1Char">
    <w:name w:val="Naslov 1 Char"/>
    <w:basedOn w:val="Zadanifontodlomka"/>
    <w:link w:val="Naslov1"/>
    <w:uiPriority w:val="9"/>
    <w:rsid w:val="005D1BB9"/>
    <w:rPr>
      <w:rFonts w:ascii="Times New Roman" w:eastAsia="Times New Roman" w:hAnsi="Times New Roman"/>
      <w:b/>
      <w:bCs/>
      <w:kern w:val="36"/>
      <w:sz w:val="48"/>
      <w:szCs w:val="48"/>
      <w:lang w:val="en-US" w:eastAsia="en-US"/>
    </w:rPr>
  </w:style>
  <w:style w:type="character" w:customStyle="1" w:styleId="Naslov2Char">
    <w:name w:val="Naslov 2 Char"/>
    <w:basedOn w:val="Zadanifontodlomka"/>
    <w:link w:val="Naslov2"/>
    <w:uiPriority w:val="9"/>
    <w:rsid w:val="005D1BB9"/>
    <w:rPr>
      <w:rFonts w:ascii="Times New Roman" w:eastAsia="Times New Roman" w:hAnsi="Times New Roman"/>
      <w:b/>
      <w:bCs/>
      <w:sz w:val="36"/>
      <w:szCs w:val="36"/>
      <w:lang w:val="en-US" w:eastAsia="en-US"/>
    </w:rPr>
  </w:style>
  <w:style w:type="character" w:customStyle="1" w:styleId="Naslov3Char">
    <w:name w:val="Naslov 3 Char"/>
    <w:basedOn w:val="Zadanifontodlomka"/>
    <w:link w:val="Naslov3"/>
    <w:uiPriority w:val="9"/>
    <w:rsid w:val="005D1BB9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customStyle="1" w:styleId="Naslov4Char">
    <w:name w:val="Naslov 4 Char"/>
    <w:basedOn w:val="Zadanifontodlomka"/>
    <w:link w:val="Naslov4"/>
    <w:uiPriority w:val="9"/>
    <w:rsid w:val="005D1BB9"/>
    <w:rPr>
      <w:rFonts w:ascii="Times New Roman" w:eastAsia="Times New Roman" w:hAnsi="Times New Roman"/>
      <w:b/>
      <w:bCs/>
      <w:sz w:val="24"/>
      <w:szCs w:val="24"/>
      <w:lang w:val="en-US" w:eastAsia="en-US"/>
    </w:rPr>
  </w:style>
  <w:style w:type="character" w:customStyle="1" w:styleId="Naslov5Char">
    <w:name w:val="Naslov 5 Char"/>
    <w:basedOn w:val="Zadanifontodlomka"/>
    <w:link w:val="Naslov5"/>
    <w:uiPriority w:val="9"/>
    <w:rsid w:val="005D1BB9"/>
    <w:rPr>
      <w:rFonts w:ascii="Times New Roman" w:eastAsia="Times New Roman" w:hAnsi="Times New Roman"/>
      <w:b/>
      <w:bCs/>
      <w:lang w:val="en-US" w:eastAsia="en-US"/>
    </w:rPr>
  </w:style>
  <w:style w:type="character" w:customStyle="1" w:styleId="Naslov6Char">
    <w:name w:val="Naslov 6 Char"/>
    <w:basedOn w:val="Zadanifontodlomka"/>
    <w:link w:val="Naslov6"/>
    <w:uiPriority w:val="9"/>
    <w:rsid w:val="005D1BB9"/>
    <w:rPr>
      <w:rFonts w:ascii="Times New Roman" w:eastAsia="Times New Roman" w:hAnsi="Times New Roman"/>
      <w:b/>
      <w:bCs/>
      <w:sz w:val="15"/>
      <w:szCs w:val="15"/>
      <w:lang w:val="en-US" w:eastAsia="en-US"/>
    </w:rPr>
  </w:style>
  <w:style w:type="numbering" w:customStyle="1" w:styleId="NoList1">
    <w:name w:val="No List1"/>
    <w:next w:val="Bezpopisa"/>
    <w:uiPriority w:val="99"/>
    <w:semiHidden/>
    <w:unhideWhenUsed/>
    <w:rsid w:val="005D1BB9"/>
  </w:style>
  <w:style w:type="paragraph" w:styleId="StandardWeb">
    <w:name w:val="Normal (Web)"/>
    <w:basedOn w:val="Normal"/>
    <w:uiPriority w:val="99"/>
    <w:semiHidden/>
    <w:unhideWhenUsed/>
    <w:rsid w:val="005D1BB9"/>
    <w:rPr>
      <w:lang w:val="en-US" w:eastAsia="en-US" w:bidi="ar-SA"/>
    </w:rPr>
  </w:style>
  <w:style w:type="paragraph" w:customStyle="1" w:styleId="google-src-active-text">
    <w:name w:val="google-src-active-text"/>
    <w:basedOn w:val="Normal"/>
    <w:rsid w:val="005D1BB9"/>
    <w:rPr>
      <w:rFonts w:ascii="Arial" w:hAnsi="Arial" w:cs="Arial"/>
      <w:lang w:val="en-US" w:eastAsia="en-US" w:bidi="ar-SA"/>
    </w:rPr>
  </w:style>
  <w:style w:type="paragraph" w:customStyle="1" w:styleId="Normal1">
    <w:name w:val="Normal1"/>
    <w:basedOn w:val="Normal"/>
    <w:rsid w:val="005D1BB9"/>
    <w:rPr>
      <w:lang w:val="en-US" w:eastAsia="en-US" w:bidi="ar-SA"/>
    </w:rPr>
  </w:style>
  <w:style w:type="paragraph" w:customStyle="1" w:styleId="normalchar">
    <w:name w:val="normal__char"/>
    <w:basedOn w:val="Normal"/>
    <w:rsid w:val="005D1BB9"/>
    <w:rPr>
      <w:lang w:val="en-US" w:eastAsia="en-US" w:bidi="ar-SA"/>
    </w:rPr>
  </w:style>
  <w:style w:type="paragraph" w:customStyle="1" w:styleId="Zaglavlje1">
    <w:name w:val="Zaglavlje1"/>
    <w:basedOn w:val="Normal"/>
    <w:rsid w:val="005D1BB9"/>
    <w:rPr>
      <w:lang w:val="en-US" w:eastAsia="en-US" w:bidi="ar-SA"/>
    </w:rPr>
  </w:style>
  <w:style w:type="paragraph" w:customStyle="1" w:styleId="headerchar">
    <w:name w:val="header__char"/>
    <w:basedOn w:val="Normal"/>
    <w:rsid w:val="005D1BB9"/>
    <w:rPr>
      <w:lang w:val="en-US" w:eastAsia="en-US" w:bidi="ar-SA"/>
    </w:rPr>
  </w:style>
  <w:style w:type="paragraph" w:customStyle="1" w:styleId="Podnoje1">
    <w:name w:val="Podnožje1"/>
    <w:basedOn w:val="Normal"/>
    <w:rsid w:val="005D1BB9"/>
    <w:rPr>
      <w:lang w:val="en-US" w:eastAsia="en-US" w:bidi="ar-SA"/>
    </w:rPr>
  </w:style>
  <w:style w:type="paragraph" w:customStyle="1" w:styleId="footerchar">
    <w:name w:val="footer__char"/>
    <w:basedOn w:val="Normal"/>
    <w:rsid w:val="005D1BB9"/>
    <w:rPr>
      <w:lang w:val="en-US" w:eastAsia="en-US" w:bidi="ar-SA"/>
    </w:rPr>
  </w:style>
  <w:style w:type="paragraph" w:customStyle="1" w:styleId="normal0020table">
    <w:name w:val="normal_0020table"/>
    <w:basedOn w:val="Normal"/>
    <w:rsid w:val="005D1BB9"/>
    <w:rPr>
      <w:lang w:val="en-US" w:eastAsia="en-US" w:bidi="ar-SA"/>
    </w:rPr>
  </w:style>
  <w:style w:type="paragraph" w:customStyle="1" w:styleId="list0020paragraph">
    <w:name w:val="list_0020paragraph"/>
    <w:basedOn w:val="Normal"/>
    <w:rsid w:val="005D1BB9"/>
    <w:pPr>
      <w:ind w:left="720"/>
    </w:pPr>
    <w:rPr>
      <w:lang w:val="en-US" w:eastAsia="en-US" w:bidi="ar-SA"/>
    </w:rPr>
  </w:style>
  <w:style w:type="paragraph" w:customStyle="1" w:styleId="list0020paragraphchar">
    <w:name w:val="list_0020paragraph__char"/>
    <w:basedOn w:val="Normal"/>
    <w:rsid w:val="005D1BB9"/>
    <w:rPr>
      <w:lang w:val="en-US" w:eastAsia="en-US" w:bidi="ar-SA"/>
    </w:rPr>
  </w:style>
  <w:style w:type="paragraph" w:customStyle="1" w:styleId="footnote0020reference">
    <w:name w:val="footnote_0020reference"/>
    <w:basedOn w:val="Normal"/>
    <w:rsid w:val="005D1BB9"/>
    <w:rPr>
      <w:sz w:val="20"/>
      <w:szCs w:val="20"/>
      <w:vertAlign w:val="superscript"/>
      <w:lang w:val="en-US" w:eastAsia="en-US" w:bidi="ar-SA"/>
    </w:rPr>
  </w:style>
  <w:style w:type="paragraph" w:customStyle="1" w:styleId="footnote0020referencechar">
    <w:name w:val="footnote_0020reference__char"/>
    <w:basedOn w:val="Normal"/>
    <w:rsid w:val="005D1BB9"/>
    <w:rPr>
      <w:sz w:val="20"/>
      <w:szCs w:val="20"/>
      <w:vertAlign w:val="superscript"/>
      <w:lang w:val="en-US" w:eastAsia="en-US" w:bidi="ar-SA"/>
    </w:rPr>
  </w:style>
  <w:style w:type="paragraph" w:customStyle="1" w:styleId="footnote0020text">
    <w:name w:val="footnote_0020text"/>
    <w:basedOn w:val="Normal"/>
    <w:rsid w:val="005D1BB9"/>
    <w:rPr>
      <w:sz w:val="20"/>
      <w:szCs w:val="20"/>
      <w:lang w:val="en-US" w:eastAsia="en-US" w:bidi="ar-SA"/>
    </w:rPr>
  </w:style>
  <w:style w:type="paragraph" w:customStyle="1" w:styleId="footnote0020textchar">
    <w:name w:val="footnote_0020text__char"/>
    <w:basedOn w:val="Normal"/>
    <w:rsid w:val="005D1BB9"/>
    <w:rPr>
      <w:sz w:val="20"/>
      <w:szCs w:val="20"/>
      <w:lang w:val="en-US" w:eastAsia="en-US" w:bidi="ar-SA"/>
    </w:rPr>
  </w:style>
  <w:style w:type="paragraph" w:customStyle="1" w:styleId="table0020grid">
    <w:name w:val="table_0020grid"/>
    <w:basedOn w:val="Normal"/>
    <w:rsid w:val="005D1BB9"/>
    <w:rPr>
      <w:lang w:val="en-US" w:eastAsia="en-US" w:bidi="ar-SA"/>
    </w:rPr>
  </w:style>
  <w:style w:type="paragraph" w:customStyle="1" w:styleId="t002d9002d8">
    <w:name w:val="t_002d9_002d8"/>
    <w:basedOn w:val="Normal"/>
    <w:rsid w:val="005D1BB9"/>
    <w:pPr>
      <w:spacing w:before="100" w:after="100"/>
    </w:pPr>
    <w:rPr>
      <w:lang w:val="en-US" w:eastAsia="en-US" w:bidi="ar-SA"/>
    </w:rPr>
  </w:style>
  <w:style w:type="paragraph" w:customStyle="1" w:styleId="t002d9002d8char">
    <w:name w:val="t_002d9_002d8__char"/>
    <w:basedOn w:val="Normal"/>
    <w:rsid w:val="005D1BB9"/>
    <w:rPr>
      <w:lang w:val="en-US" w:eastAsia="en-US" w:bidi="ar-SA"/>
    </w:rPr>
  </w:style>
  <w:style w:type="paragraph" w:customStyle="1" w:styleId="list0020number">
    <w:name w:val="list_0020number"/>
    <w:basedOn w:val="Normal"/>
    <w:rsid w:val="005D1BB9"/>
    <w:pPr>
      <w:spacing w:after="240"/>
      <w:ind w:left="700" w:hanging="700"/>
      <w:jc w:val="both"/>
    </w:pPr>
    <w:rPr>
      <w:lang w:val="en-US" w:eastAsia="en-US" w:bidi="ar-SA"/>
    </w:rPr>
  </w:style>
  <w:style w:type="paragraph" w:customStyle="1" w:styleId="list0020numberchar">
    <w:name w:val="list_0020number__char"/>
    <w:basedOn w:val="Normal"/>
    <w:rsid w:val="005D1BB9"/>
    <w:rPr>
      <w:lang w:val="en-US" w:eastAsia="en-US" w:bidi="ar-SA"/>
    </w:rPr>
  </w:style>
  <w:style w:type="paragraph" w:customStyle="1" w:styleId="spriteclose">
    <w:name w:val="sprite_close"/>
    <w:basedOn w:val="Normal"/>
    <w:rsid w:val="005D1BB9"/>
    <w:rPr>
      <w:lang w:val="en-US" w:eastAsia="en-US" w:bidi="ar-SA"/>
    </w:rPr>
  </w:style>
  <w:style w:type="paragraph" w:customStyle="1" w:styleId="spritemaximize">
    <w:name w:val="sprite_maximize"/>
    <w:basedOn w:val="Normal"/>
    <w:rsid w:val="005D1BB9"/>
    <w:rPr>
      <w:lang w:val="en-US" w:eastAsia="en-US" w:bidi="ar-SA"/>
    </w:rPr>
  </w:style>
  <w:style w:type="paragraph" w:customStyle="1" w:styleId="spriterestore">
    <w:name w:val="sprite_restore"/>
    <w:basedOn w:val="Normal"/>
    <w:rsid w:val="005D1BB9"/>
    <w:rPr>
      <w:lang w:val="en-US" w:eastAsia="en-US" w:bidi="ar-SA"/>
    </w:rPr>
  </w:style>
  <w:style w:type="paragraph" w:customStyle="1" w:styleId="spriteiwne">
    <w:name w:val="sprite_iw_ne"/>
    <w:basedOn w:val="Normal"/>
    <w:rsid w:val="005D1BB9"/>
    <w:rPr>
      <w:lang w:val="en-US" w:eastAsia="en-US" w:bidi="ar-SA"/>
    </w:rPr>
  </w:style>
  <w:style w:type="paragraph" w:customStyle="1" w:styleId="spriteiwnw">
    <w:name w:val="sprite_iw_nw"/>
    <w:basedOn w:val="Normal"/>
    <w:rsid w:val="005D1BB9"/>
    <w:rPr>
      <w:lang w:val="en-US" w:eastAsia="en-US" w:bidi="ar-SA"/>
    </w:rPr>
  </w:style>
  <w:style w:type="paragraph" w:customStyle="1" w:styleId="spriteiwse0">
    <w:name w:val="sprite_iw_se0"/>
    <w:basedOn w:val="Normal"/>
    <w:rsid w:val="005D1BB9"/>
    <w:rPr>
      <w:lang w:val="en-US" w:eastAsia="en-US" w:bidi="ar-SA"/>
    </w:rPr>
  </w:style>
  <w:style w:type="paragraph" w:customStyle="1" w:styleId="spriteiwsw0">
    <w:name w:val="sprite_iw_sw0"/>
    <w:basedOn w:val="Normal"/>
    <w:rsid w:val="005D1BB9"/>
    <w:rPr>
      <w:lang w:val="en-US" w:eastAsia="en-US" w:bidi="ar-SA"/>
    </w:rPr>
  </w:style>
  <w:style w:type="paragraph" w:customStyle="1" w:styleId="spriteiwtab1dl">
    <w:name w:val="sprite_iw_tab_1dl"/>
    <w:basedOn w:val="Normal"/>
    <w:rsid w:val="005D1BB9"/>
    <w:rPr>
      <w:lang w:val="en-US" w:eastAsia="en-US" w:bidi="ar-SA"/>
    </w:rPr>
  </w:style>
  <w:style w:type="paragraph" w:customStyle="1" w:styleId="spriteiwtab1l">
    <w:name w:val="sprite_iw_tab_1l"/>
    <w:basedOn w:val="Normal"/>
    <w:rsid w:val="005D1BB9"/>
    <w:rPr>
      <w:lang w:val="en-US" w:eastAsia="en-US" w:bidi="ar-SA"/>
    </w:rPr>
  </w:style>
  <w:style w:type="paragraph" w:customStyle="1" w:styleId="spriteiwtabdl">
    <w:name w:val="sprite_iw_tab_dl"/>
    <w:basedOn w:val="Normal"/>
    <w:rsid w:val="005D1BB9"/>
    <w:rPr>
      <w:lang w:val="en-US" w:eastAsia="en-US" w:bidi="ar-SA"/>
    </w:rPr>
  </w:style>
  <w:style w:type="paragraph" w:customStyle="1" w:styleId="spriteiwtabdr">
    <w:name w:val="sprite_iw_tab_dr"/>
    <w:basedOn w:val="Normal"/>
    <w:rsid w:val="005D1BB9"/>
    <w:rPr>
      <w:lang w:val="en-US" w:eastAsia="en-US" w:bidi="ar-SA"/>
    </w:rPr>
  </w:style>
  <w:style w:type="paragraph" w:customStyle="1" w:styleId="spriteiwtabl">
    <w:name w:val="sprite_iw_tab_l"/>
    <w:basedOn w:val="Normal"/>
    <w:rsid w:val="005D1BB9"/>
    <w:rPr>
      <w:lang w:val="en-US" w:eastAsia="en-US" w:bidi="ar-SA"/>
    </w:rPr>
  </w:style>
  <w:style w:type="paragraph" w:customStyle="1" w:styleId="spriteiwtabr">
    <w:name w:val="sprite_iw_tab_r"/>
    <w:basedOn w:val="Normal"/>
    <w:rsid w:val="005D1BB9"/>
    <w:rPr>
      <w:lang w:val="en-US" w:eastAsia="en-US" w:bidi="ar-SA"/>
    </w:rPr>
  </w:style>
  <w:style w:type="paragraph" w:customStyle="1" w:styleId="spriteiwtabback1dl">
    <w:name w:val="sprite_iw_tabback_1dl"/>
    <w:basedOn w:val="Normal"/>
    <w:rsid w:val="005D1BB9"/>
    <w:rPr>
      <w:lang w:val="en-US" w:eastAsia="en-US" w:bidi="ar-SA"/>
    </w:rPr>
  </w:style>
  <w:style w:type="paragraph" w:customStyle="1" w:styleId="spriteiwtabback1l">
    <w:name w:val="sprite_iw_tabback_1l"/>
    <w:basedOn w:val="Normal"/>
    <w:rsid w:val="005D1BB9"/>
    <w:rPr>
      <w:lang w:val="en-US" w:eastAsia="en-US" w:bidi="ar-SA"/>
    </w:rPr>
  </w:style>
  <w:style w:type="paragraph" w:customStyle="1" w:styleId="spriteiwtabbackdl">
    <w:name w:val="sprite_iw_tabback_dl"/>
    <w:basedOn w:val="Normal"/>
    <w:rsid w:val="005D1BB9"/>
    <w:rPr>
      <w:lang w:val="en-US" w:eastAsia="en-US" w:bidi="ar-SA"/>
    </w:rPr>
  </w:style>
  <w:style w:type="paragraph" w:customStyle="1" w:styleId="spriteiwtabbackdr">
    <w:name w:val="sprite_iw_tabback_dr"/>
    <w:basedOn w:val="Normal"/>
    <w:rsid w:val="005D1BB9"/>
    <w:rPr>
      <w:lang w:val="en-US" w:eastAsia="en-US" w:bidi="ar-SA"/>
    </w:rPr>
  </w:style>
  <w:style w:type="paragraph" w:customStyle="1" w:styleId="spriteiwtabbackl">
    <w:name w:val="sprite_iw_tabback_l"/>
    <w:basedOn w:val="Normal"/>
    <w:rsid w:val="005D1BB9"/>
    <w:rPr>
      <w:lang w:val="en-US" w:eastAsia="en-US" w:bidi="ar-SA"/>
    </w:rPr>
  </w:style>
  <w:style w:type="paragraph" w:customStyle="1" w:styleId="spriteiwtabbackr">
    <w:name w:val="sprite_iw_tabback_r"/>
    <w:basedOn w:val="Normal"/>
    <w:rsid w:val="005D1BB9"/>
    <w:rPr>
      <w:lang w:val="en-US" w:eastAsia="en-US" w:bidi="ar-SA"/>
    </w:rPr>
  </w:style>
  <w:style w:type="paragraph" w:customStyle="1" w:styleId="spriteiwxtap">
    <w:name w:val="sprite_iw_xtap"/>
    <w:basedOn w:val="Normal"/>
    <w:rsid w:val="005D1BB9"/>
    <w:rPr>
      <w:lang w:val="en-US" w:eastAsia="en-US" w:bidi="ar-SA"/>
    </w:rPr>
  </w:style>
  <w:style w:type="paragraph" w:customStyle="1" w:styleId="spriteiwxtapl">
    <w:name w:val="sprite_iw_xtap_l"/>
    <w:basedOn w:val="Normal"/>
    <w:rsid w:val="005D1BB9"/>
    <w:rPr>
      <w:lang w:val="en-US" w:eastAsia="en-US" w:bidi="ar-SA"/>
    </w:rPr>
  </w:style>
  <w:style w:type="paragraph" w:customStyle="1" w:styleId="spriteiwxtapld">
    <w:name w:val="sprite_iw_xtap_ld"/>
    <w:basedOn w:val="Normal"/>
    <w:rsid w:val="005D1BB9"/>
    <w:rPr>
      <w:lang w:val="en-US" w:eastAsia="en-US" w:bidi="ar-SA"/>
    </w:rPr>
  </w:style>
  <w:style w:type="paragraph" w:customStyle="1" w:styleId="spriteiwxtaprd">
    <w:name w:val="sprite_iw_xtap_rd"/>
    <w:basedOn w:val="Normal"/>
    <w:rsid w:val="005D1BB9"/>
    <w:rPr>
      <w:lang w:val="en-US" w:eastAsia="en-US" w:bidi="ar-SA"/>
    </w:rPr>
  </w:style>
  <w:style w:type="paragraph" w:customStyle="1" w:styleId="spriteiwxtapu">
    <w:name w:val="sprite_iw_xtap_u"/>
    <w:basedOn w:val="Normal"/>
    <w:rsid w:val="005D1BB9"/>
    <w:rPr>
      <w:lang w:val="en-US" w:eastAsia="en-US" w:bidi="ar-SA"/>
    </w:rPr>
  </w:style>
  <w:style w:type="paragraph" w:customStyle="1" w:styleId="spriteiwxtapul">
    <w:name w:val="sprite_iw_xtap_ul"/>
    <w:basedOn w:val="Normal"/>
    <w:rsid w:val="005D1BB9"/>
    <w:rPr>
      <w:lang w:val="en-US" w:eastAsia="en-US" w:bidi="ar-SA"/>
    </w:rPr>
  </w:style>
  <w:style w:type="paragraph" w:customStyle="1" w:styleId="spriteiwsne">
    <w:name w:val="sprite_iws_ne"/>
    <w:basedOn w:val="Normal"/>
    <w:rsid w:val="005D1BB9"/>
    <w:rPr>
      <w:lang w:val="en-US" w:eastAsia="en-US" w:bidi="ar-SA"/>
    </w:rPr>
  </w:style>
  <w:style w:type="paragraph" w:customStyle="1" w:styleId="spriteiwsnw">
    <w:name w:val="sprite_iws_nw"/>
    <w:basedOn w:val="Normal"/>
    <w:rsid w:val="005D1BB9"/>
    <w:rPr>
      <w:lang w:val="en-US" w:eastAsia="en-US" w:bidi="ar-SA"/>
    </w:rPr>
  </w:style>
  <w:style w:type="paragraph" w:customStyle="1" w:styleId="spriteiwsse">
    <w:name w:val="sprite_iws_se"/>
    <w:basedOn w:val="Normal"/>
    <w:rsid w:val="005D1BB9"/>
    <w:rPr>
      <w:lang w:val="en-US" w:eastAsia="en-US" w:bidi="ar-SA"/>
    </w:rPr>
  </w:style>
  <w:style w:type="paragraph" w:customStyle="1" w:styleId="spriteiwssw">
    <w:name w:val="sprite_iws_sw"/>
    <w:basedOn w:val="Normal"/>
    <w:rsid w:val="005D1BB9"/>
    <w:rPr>
      <w:lang w:val="en-US" w:eastAsia="en-US" w:bidi="ar-SA"/>
    </w:rPr>
  </w:style>
  <w:style w:type="paragraph" w:customStyle="1" w:styleId="spriteiwstab1dl">
    <w:name w:val="sprite_iws_tab_1dl"/>
    <w:basedOn w:val="Normal"/>
    <w:rsid w:val="005D1BB9"/>
    <w:rPr>
      <w:lang w:val="en-US" w:eastAsia="en-US" w:bidi="ar-SA"/>
    </w:rPr>
  </w:style>
  <w:style w:type="paragraph" w:customStyle="1" w:styleId="spriteiwstab1l">
    <w:name w:val="sprite_iws_tab_1l"/>
    <w:basedOn w:val="Normal"/>
    <w:rsid w:val="005D1BB9"/>
    <w:rPr>
      <w:lang w:val="en-US" w:eastAsia="en-US" w:bidi="ar-SA"/>
    </w:rPr>
  </w:style>
  <w:style w:type="paragraph" w:customStyle="1" w:styleId="spriteiwstabdl">
    <w:name w:val="sprite_iws_tab_dl"/>
    <w:basedOn w:val="Normal"/>
    <w:rsid w:val="005D1BB9"/>
    <w:rPr>
      <w:lang w:val="en-US" w:eastAsia="en-US" w:bidi="ar-SA"/>
    </w:rPr>
  </w:style>
  <w:style w:type="paragraph" w:customStyle="1" w:styleId="spriteiwstabdo">
    <w:name w:val="sprite_iws_tab_do"/>
    <w:basedOn w:val="Normal"/>
    <w:rsid w:val="005D1BB9"/>
    <w:rPr>
      <w:lang w:val="en-US" w:eastAsia="en-US" w:bidi="ar-SA"/>
    </w:rPr>
  </w:style>
  <w:style w:type="paragraph" w:customStyle="1" w:styleId="spriteiwstabdr">
    <w:name w:val="sprite_iws_tab_dr"/>
    <w:basedOn w:val="Normal"/>
    <w:rsid w:val="005D1BB9"/>
    <w:rPr>
      <w:lang w:val="en-US" w:eastAsia="en-US" w:bidi="ar-SA"/>
    </w:rPr>
  </w:style>
  <w:style w:type="paragraph" w:customStyle="1" w:styleId="spriteiwstabl">
    <w:name w:val="sprite_iws_tab_l"/>
    <w:basedOn w:val="Normal"/>
    <w:rsid w:val="005D1BB9"/>
    <w:rPr>
      <w:lang w:val="en-US" w:eastAsia="en-US" w:bidi="ar-SA"/>
    </w:rPr>
  </w:style>
  <w:style w:type="paragraph" w:customStyle="1" w:styleId="spriteiwstabo">
    <w:name w:val="sprite_iws_tab_o"/>
    <w:basedOn w:val="Normal"/>
    <w:rsid w:val="005D1BB9"/>
    <w:rPr>
      <w:lang w:val="en-US" w:eastAsia="en-US" w:bidi="ar-SA"/>
    </w:rPr>
  </w:style>
  <w:style w:type="paragraph" w:customStyle="1" w:styleId="spriteiwstabr">
    <w:name w:val="sprite_iws_tab_r"/>
    <w:basedOn w:val="Normal"/>
    <w:rsid w:val="005D1BB9"/>
    <w:rPr>
      <w:lang w:val="en-US" w:eastAsia="en-US" w:bidi="ar-SA"/>
    </w:rPr>
  </w:style>
  <w:style w:type="paragraph" w:customStyle="1" w:styleId="spriteiwstap">
    <w:name w:val="sprite_iws_tap"/>
    <w:basedOn w:val="Normal"/>
    <w:rsid w:val="005D1BB9"/>
    <w:rPr>
      <w:lang w:val="en-US" w:eastAsia="en-US" w:bidi="ar-SA"/>
    </w:rPr>
  </w:style>
  <w:style w:type="paragraph" w:customStyle="1" w:styleId="spriteiwstapl">
    <w:name w:val="sprite_iws_tap_l"/>
    <w:basedOn w:val="Normal"/>
    <w:rsid w:val="005D1BB9"/>
    <w:rPr>
      <w:lang w:val="en-US" w:eastAsia="en-US" w:bidi="ar-SA"/>
    </w:rPr>
  </w:style>
  <w:style w:type="paragraph" w:customStyle="1" w:styleId="spriteiwstapld">
    <w:name w:val="sprite_iws_tap_ld"/>
    <w:basedOn w:val="Normal"/>
    <w:rsid w:val="005D1BB9"/>
    <w:rPr>
      <w:lang w:val="en-US" w:eastAsia="en-US" w:bidi="ar-SA"/>
    </w:rPr>
  </w:style>
  <w:style w:type="paragraph" w:customStyle="1" w:styleId="spriteiwstaprd">
    <w:name w:val="sprite_iws_tap_rd"/>
    <w:basedOn w:val="Normal"/>
    <w:rsid w:val="005D1BB9"/>
    <w:rPr>
      <w:lang w:val="en-US" w:eastAsia="en-US" w:bidi="ar-SA"/>
    </w:rPr>
  </w:style>
  <w:style w:type="paragraph" w:customStyle="1" w:styleId="spriteiwstapu">
    <w:name w:val="sprite_iws_tap_u"/>
    <w:basedOn w:val="Normal"/>
    <w:rsid w:val="005D1BB9"/>
    <w:rPr>
      <w:lang w:val="en-US" w:eastAsia="en-US" w:bidi="ar-SA"/>
    </w:rPr>
  </w:style>
  <w:style w:type="paragraph" w:customStyle="1" w:styleId="spriteiwstapul">
    <w:name w:val="sprite_iws_tap_ul"/>
    <w:basedOn w:val="Normal"/>
    <w:rsid w:val="005D1BB9"/>
    <w:rPr>
      <w:lang w:val="en-US" w:eastAsia="en-US" w:bidi="ar-SA"/>
    </w:rPr>
  </w:style>
  <w:style w:type="paragraph" w:customStyle="1" w:styleId="google-src-text">
    <w:name w:val="google-src-text"/>
    <w:basedOn w:val="Normal"/>
    <w:rsid w:val="005D1BB9"/>
    <w:rPr>
      <w:vanish/>
      <w:lang w:val="en-US" w:eastAsia="en-US" w:bidi="ar-SA"/>
    </w:rPr>
  </w:style>
  <w:style w:type="character" w:customStyle="1" w:styleId="notranslate">
    <w:name w:val="notranslate"/>
    <w:basedOn w:val="Zadanifontodlomka"/>
    <w:rsid w:val="005D1BB9"/>
  </w:style>
  <w:style w:type="character" w:customStyle="1" w:styleId="normalchar1">
    <w:name w:val="normal__char1"/>
    <w:basedOn w:val="Zadanifontodlomka"/>
    <w:rsid w:val="005D1BB9"/>
    <w:rPr>
      <w:rFonts w:ascii="Times New Roman" w:hAnsi="Times New Roman" w:cs="Times New Roman" w:hint="default"/>
      <w:sz w:val="24"/>
      <w:szCs w:val="24"/>
    </w:rPr>
  </w:style>
  <w:style w:type="character" w:customStyle="1" w:styleId="google-src-text1">
    <w:name w:val="google-src-text1"/>
    <w:basedOn w:val="Zadanifontodlomka"/>
    <w:rsid w:val="005D1BB9"/>
    <w:rPr>
      <w:vanish/>
      <w:webHidden w:val="0"/>
      <w:specVanish w:val="0"/>
    </w:rPr>
  </w:style>
  <w:style w:type="character" w:customStyle="1" w:styleId="list0020paragraphchar1">
    <w:name w:val="list_0020paragraph__char1"/>
    <w:basedOn w:val="Zadanifontodlomka"/>
    <w:rsid w:val="005D1BB9"/>
    <w:rPr>
      <w:rFonts w:ascii="Times New Roman" w:hAnsi="Times New Roman" w:cs="Times New Roman" w:hint="default"/>
      <w:sz w:val="24"/>
      <w:szCs w:val="24"/>
    </w:rPr>
  </w:style>
  <w:style w:type="character" w:customStyle="1" w:styleId="footnote0020referencechar1">
    <w:name w:val="footnote_0020reference__char1"/>
    <w:basedOn w:val="Zadanifontodlomka"/>
    <w:rsid w:val="005D1BB9"/>
    <w:rPr>
      <w:sz w:val="20"/>
      <w:szCs w:val="20"/>
      <w:vertAlign w:val="superscript"/>
    </w:rPr>
  </w:style>
  <w:style w:type="character" w:styleId="SlijeenaHiperveza">
    <w:name w:val="FollowedHyperlink"/>
    <w:basedOn w:val="Zadanifontodlomka"/>
    <w:uiPriority w:val="99"/>
    <w:semiHidden/>
    <w:unhideWhenUsed/>
    <w:rsid w:val="005D1BB9"/>
    <w:rPr>
      <w:color w:val="800080"/>
      <w:u w:val="single"/>
    </w:rPr>
  </w:style>
  <w:style w:type="character" w:customStyle="1" w:styleId="hpschar">
    <w:name w:val="hps__char"/>
    <w:basedOn w:val="Zadanifontodlomka"/>
    <w:rsid w:val="005D1BB9"/>
  </w:style>
  <w:style w:type="paragraph" w:customStyle="1" w:styleId="table0020grid1">
    <w:name w:val="table_0020grid1"/>
    <w:basedOn w:val="Normal"/>
    <w:rsid w:val="005D1BB9"/>
    <w:rPr>
      <w:lang w:val="en-US" w:eastAsia="en-US" w:bidi="ar-SA"/>
    </w:rPr>
  </w:style>
  <w:style w:type="character" w:customStyle="1" w:styleId="table0020gridchar">
    <w:name w:val="table_0020grid__char"/>
    <w:basedOn w:val="Zadanifontodlomka"/>
    <w:rsid w:val="005D1BB9"/>
  </w:style>
  <w:style w:type="character" w:customStyle="1" w:styleId="list0020numberchar1">
    <w:name w:val="list_0020number__char1"/>
    <w:basedOn w:val="Zadanifontodlomka"/>
    <w:rsid w:val="005D1BB9"/>
    <w:rPr>
      <w:rFonts w:ascii="Times New Roman" w:hAnsi="Times New Roman" w:cs="Times New Roman" w:hint="default"/>
      <w:sz w:val="24"/>
      <w:szCs w:val="24"/>
    </w:rPr>
  </w:style>
  <w:style w:type="character" w:customStyle="1" w:styleId="footnote0020textchar1">
    <w:name w:val="footnote_0020text__char1"/>
    <w:basedOn w:val="Zadanifontodlomka"/>
    <w:rsid w:val="005D1BB9"/>
    <w:rPr>
      <w:rFonts w:ascii="Times New Roman" w:hAnsi="Times New Roman" w:cs="Times New Roman" w:hint="default"/>
      <w:sz w:val="20"/>
      <w:szCs w:val="20"/>
    </w:rPr>
  </w:style>
  <w:style w:type="character" w:customStyle="1" w:styleId="t002d9002d8char1">
    <w:name w:val="t_002d9_002d8__char1"/>
    <w:basedOn w:val="Zadanifontodlomka"/>
    <w:rsid w:val="005D1BB9"/>
    <w:rPr>
      <w:rFonts w:ascii="Times New Roman" w:hAnsi="Times New Roman" w:cs="Times New Roman" w:hint="default"/>
      <w:sz w:val="24"/>
      <w:szCs w:val="24"/>
    </w:rPr>
  </w:style>
  <w:style w:type="character" w:customStyle="1" w:styleId="footerchar1">
    <w:name w:val="footer__char1"/>
    <w:basedOn w:val="Zadanifontodlomka"/>
    <w:rsid w:val="005D1BB9"/>
    <w:rPr>
      <w:rFonts w:ascii="Times New Roman" w:hAnsi="Times New Roman" w:cs="Times New Roman" w:hint="default"/>
      <w:sz w:val="24"/>
      <w:szCs w:val="24"/>
    </w:rPr>
  </w:style>
  <w:style w:type="table" w:customStyle="1" w:styleId="Reetkatablice1">
    <w:name w:val="Rešetka tablice1"/>
    <w:basedOn w:val="Obinatablica"/>
    <w:next w:val="Reetkatablice"/>
    <w:uiPriority w:val="59"/>
    <w:rsid w:val="00A72823"/>
    <w:rPr>
      <w:rFonts w:ascii="Cambria" w:eastAsia="MS Mincho" w:hAnsi="Cambria"/>
      <w:sz w:val="24"/>
      <w:szCs w:val="24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0583045">
      <w:bodyDiv w:val="1"/>
      <w:marLeft w:val="1400"/>
      <w:marRight w:val="1400"/>
      <w:marTop w:val="1400"/>
      <w:marBottom w:val="14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97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512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9786023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82249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6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751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8341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019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00578">
                      <w:marLeft w:val="1"/>
                      <w:marRight w:val="1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47732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5494620">
                              <w:marLeft w:val="0"/>
                              <w:marRight w:val="0"/>
                              <w:marTop w:val="0"/>
                              <w:marBottom w:val="36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66439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1758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3659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295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958812">
              <w:marLeft w:val="0"/>
              <w:marRight w:val="0"/>
              <w:marTop w:val="30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456C42-DF79-4F10-A452-6075B8C808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8740</Words>
  <Characters>49824</Characters>
  <Application>Microsoft Office Word</Application>
  <DocSecurity>0</DocSecurity>
  <Lines>415</Lines>
  <Paragraphs>116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58448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Davor Nikolić</dc:creator>
  <cp:lastModifiedBy>MRMS</cp:lastModifiedBy>
  <cp:revision>2</cp:revision>
  <cp:lastPrinted>2016-02-09T07:23:00Z</cp:lastPrinted>
  <dcterms:created xsi:type="dcterms:W3CDTF">2016-07-12T12:53:00Z</dcterms:created>
  <dcterms:modified xsi:type="dcterms:W3CDTF">2016-07-12T12:53:00Z</dcterms:modified>
</cp:coreProperties>
</file>