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8A" w:rsidRDefault="0039578A" w:rsidP="003503AC">
      <w:pPr>
        <w:spacing w:after="120"/>
        <w:rPr>
          <w:rFonts w:ascii="Lucida Sans Unicode" w:hAnsi="Lucida Sans Unicode" w:cs="Lucida Sans Unicode"/>
          <w:b/>
          <w:sz w:val="22"/>
          <w:szCs w:val="22"/>
          <w:lang w:val="hr-HR"/>
        </w:rPr>
      </w:pPr>
    </w:p>
    <w:p w:rsidR="0039578A" w:rsidRDefault="00E216E8" w:rsidP="003503AC">
      <w:pPr>
        <w:spacing w:after="120"/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b/>
          <w:sz w:val="22"/>
          <w:szCs w:val="22"/>
          <w:lang w:val="hr-HR"/>
        </w:rPr>
        <w:t>OBRAZAC</w:t>
      </w:r>
      <w:r w:rsidR="0039578A" w:rsidRPr="0039578A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2.</w:t>
      </w:r>
      <w:r w:rsidR="0039578A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9578A" w:rsidRPr="0039578A"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t xml:space="preserve">DOKUMENTACIJA KOJOM </w:t>
      </w:r>
      <w:r w:rsidR="00430B16"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t>KORIS</w:t>
      </w:r>
      <w:r w:rsidR="00430B16"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t xml:space="preserve">NIČKA INSTITUCIJA </w:t>
      </w:r>
      <w:r w:rsidR="0039578A" w:rsidRPr="0039578A"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t>DOKAZUJE DA JE MOGUĆE IDENTIFICIRATI SAMO JEDNOG UNAPRIJED ODREĐENOG PRIJAVITELJA</w:t>
      </w:r>
      <w:r w:rsidR="00324C03">
        <w:rPr>
          <w:rStyle w:val="Referencafusnote"/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footnoteReference w:id="1"/>
      </w:r>
    </w:p>
    <w:p w:rsidR="008F79BC" w:rsidRDefault="008F79BC" w:rsidP="003503AC">
      <w:pPr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8F79BC" w:rsidRPr="00324C03" w:rsidRDefault="00324C03" w:rsidP="00324C03">
      <w:pPr>
        <w:pStyle w:val="Odlomakpopis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324C03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POPIS </w:t>
      </w:r>
      <w:r w:rsidR="006E4762">
        <w:rPr>
          <w:rFonts w:ascii="Lucida Sans Unicode" w:hAnsi="Lucida Sans Unicode" w:cs="Lucida Sans Unicode"/>
          <w:b/>
          <w:sz w:val="22"/>
          <w:szCs w:val="22"/>
          <w:lang w:val="hr-HR"/>
        </w:rPr>
        <w:t>ZAKONA I/ILI PODZAKONSKIH AKATA</w:t>
      </w:r>
      <w:r w:rsidR="009C075F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/ STRATEŠKIH DOKUMENATA</w:t>
      </w:r>
      <w:r w:rsidRPr="00324C03">
        <w:rPr>
          <w:rStyle w:val="Referencafusnote"/>
          <w:rFonts w:ascii="Lucida Sans Unicode" w:hAnsi="Lucida Sans Unicode" w:cs="Lucida Sans Unicode"/>
          <w:b/>
          <w:sz w:val="22"/>
          <w:szCs w:val="22"/>
          <w:lang w:val="hr-HR"/>
        </w:rPr>
        <w:footnoteReference w:id="2"/>
      </w:r>
    </w:p>
    <w:p w:rsidR="008F79BC" w:rsidRDefault="008F79BC" w:rsidP="008F79BC">
      <w:pPr>
        <w:pStyle w:val="Odlomakpopisa"/>
        <w:numPr>
          <w:ilvl w:val="1"/>
          <w:numId w:val="12"/>
        </w:numPr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8F79BC" w:rsidRDefault="008F79BC" w:rsidP="008F79BC">
      <w:pPr>
        <w:pStyle w:val="Odlomakpopisa"/>
        <w:numPr>
          <w:ilvl w:val="1"/>
          <w:numId w:val="12"/>
        </w:numPr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p w:rsidR="0086554B" w:rsidRDefault="0086554B" w:rsidP="008F79BC">
      <w:pPr>
        <w:pStyle w:val="Odlomakpopisa"/>
        <w:numPr>
          <w:ilvl w:val="1"/>
          <w:numId w:val="12"/>
        </w:numPr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324C03" w:rsidRPr="00324C03" w:rsidRDefault="00324C03" w:rsidP="00324C03">
      <w:pPr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8F79BC" w:rsidRPr="00324C03" w:rsidRDefault="009C075F" w:rsidP="0086554B">
      <w:pPr>
        <w:pStyle w:val="Odlomakpopis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POPIS </w:t>
      </w:r>
      <w:r w:rsidR="007C4859">
        <w:rPr>
          <w:rFonts w:ascii="Lucida Sans Unicode" w:hAnsi="Lucida Sans Unicode" w:cs="Lucida Sans Unicode"/>
          <w:b/>
          <w:sz w:val="22"/>
          <w:szCs w:val="22"/>
          <w:lang w:val="hr-HR"/>
        </w:rPr>
        <w:t>OSTALIH RELEVANTNIH DOKUMENATA</w:t>
      </w:r>
    </w:p>
    <w:p w:rsidR="008F79BC" w:rsidRDefault="008F79BC" w:rsidP="008F79BC">
      <w:pPr>
        <w:pStyle w:val="Odlomakpopisa"/>
        <w:numPr>
          <w:ilvl w:val="1"/>
          <w:numId w:val="12"/>
        </w:numPr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8F79BC" w:rsidRDefault="008F79BC" w:rsidP="00EC33D3">
      <w:pPr>
        <w:pStyle w:val="Odlomakpopisa"/>
        <w:numPr>
          <w:ilvl w:val="1"/>
          <w:numId w:val="12"/>
        </w:numPr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8F79BC" w:rsidSect="00883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6C" w:rsidRDefault="00B24C6C" w:rsidP="00B86C0E">
      <w:r>
        <w:separator/>
      </w:r>
    </w:p>
  </w:endnote>
  <w:endnote w:type="continuationSeparator" w:id="0">
    <w:p w:rsidR="00B24C6C" w:rsidRDefault="00B24C6C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A821E0">
    <w:pPr>
      <w:pStyle w:val="Podnoje"/>
    </w:pPr>
    <w:r w:rsidRPr="00124B2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480EBB" wp14:editId="1069F9F9">
              <wp:simplePos x="0" y="0"/>
              <wp:positionH relativeFrom="column">
                <wp:posOffset>3576955</wp:posOffset>
              </wp:positionH>
              <wp:positionV relativeFrom="paragraph">
                <wp:posOffset>-50165</wp:posOffset>
              </wp:positionV>
              <wp:extent cx="2009775" cy="381000"/>
              <wp:effectExtent l="0" t="0" r="0" b="0"/>
              <wp:wrapNone/>
              <wp:docPr id="12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4B2D" w:rsidRPr="007A089A" w:rsidRDefault="00124B2D" w:rsidP="00124B2D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  <w:r w:rsidRPr="007A089A">
                            <w:rPr>
                              <w:iCs/>
                              <w:color w:val="003399"/>
                              <w:kern w:val="24"/>
                              <w:sz w:val="16"/>
                              <w:szCs w:val="16"/>
                            </w:rPr>
                            <w:t>Projekt je sufinancirala Europska unija iz Europskog socijalnog fonda.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11" o:spid="_x0000_s1026" style="position:absolute;left:0;text-align:left;margin-left:281.65pt;margin-top:-3.95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fKhwEAAPMCAAAOAAAAZHJzL2Uyb0RvYy54bWysUsFu2zAMvQ/YPwi6L7YzbO2MOEWBYrsM&#10;W4CuH6DIUizUEjVSiZ2/H6V46bDdhl4oUqQe+R61uZv9KE4GyUHoZLOqpTBBQ+/CoZNPPz6/u5WC&#10;kgq9GiGYTp4Nybvt2zebKbZmDQOMvUHBIIHaKXZySCm2VUV6MF7RCqIJnLSAXiUO8VD1qCZG92O1&#10;ruuP1QTYRwRtiPj24ZKU24JvrdHpu7Vkkhg7ybOlYrHYfbbVdqPaA6o4OL2Mof5jCq9c4KZXqAeV&#10;lDii+wfKO41AYNNKg6/AWqdN4cBsmvovNo+DiqZwYXEoXmWi14PV3047FK7n3a2lCMrzjnaoTvB8&#10;TME9i6bJEk2RWq58jDtcImI3850t+nwyEzEXWc9XWc2chOZL3tOnm5sPUmjOvb9t6rroXr28jkjp&#10;iwEvstNJ5LUVNdXpKyXuyKW/SzjI01z6Zy/N+3kZag/9mdlMvM5O0s+jwqyeagPcHxNYV6Dym0vh&#10;AsXKlg7LL8ir+zMuVS9/dfsLAAD//wMAUEsDBBQABgAIAAAAIQBbNk9F4QAAAAkBAAAPAAAAZHJz&#10;L2Rvd25yZXYueG1sTI9dS8NAEEXfBf/DMoIv0m7aYj/SbIoUxCJCMbV93mbHJJidTbPbJP57xyd9&#10;HO7hzrnJZrC16LD1lSMFk3EEAil3pqJCwcfhebQE4YMmo2tHqOAbPWzS25tEx8b19I5dFgrBJeRj&#10;raAMoYml9HmJVvuxa5A4+3St1YHPtpCm1T2X21pOo2gura6IP5S6wW2J+Vd2tQr6fN+dDm8vcv9w&#10;2jm67C7b7Piq1P3d8LQGEXAIfzD86rM6pOx0dlcyXtQKHuezGaMKRosVCAaWixVvOXMynYBME/l/&#10;QfoDAAD//wMAUEsBAi0AFAAGAAgAAAAhALaDOJL+AAAA4QEAABMAAAAAAAAAAAAAAAAAAAAAAFtD&#10;b250ZW50X1R5cGVzXS54bWxQSwECLQAUAAYACAAAACEAOP0h/9YAAACUAQAACwAAAAAAAAAAAAAA&#10;AAAvAQAAX3JlbHMvLnJlbHNQSwECLQAUAAYACAAAACEAM83XyocBAADzAgAADgAAAAAAAAAAAAAA&#10;AAAuAgAAZHJzL2Uyb0RvYy54bWxQSwECLQAUAAYACAAAACEAWzZPReEAAAAJAQAADwAAAAAAAAAA&#10;AAAAAADhAwAAZHJzL2Rvd25yZXYueG1sUEsFBgAAAAAEAAQA8wAAAO8EAAAAAA==&#10;" filled="f" stroked="f">
              <v:textbox>
                <w:txbxContent>
                  <w:p w:rsidR="00124B2D" w:rsidRPr="007A089A" w:rsidRDefault="00124B2D" w:rsidP="00124B2D">
                    <w:pPr>
                      <w:pStyle w:val="NaslovChar"/>
                      <w:rPr>
                        <w:color w:val="003399"/>
                        <w:sz w:val="16"/>
                        <w:szCs w:val="16"/>
                      </w:rPr>
                    </w:pPr>
                    <w:r w:rsidRPr="007A089A">
                      <w:rPr>
                        <w:iCs/>
                        <w:color w:val="003399"/>
                        <w:kern w:val="24"/>
                        <w:sz w:val="16"/>
                        <w:szCs w:val="16"/>
                      </w:rPr>
                      <w:t>Projekt je sufinancirala Europska unija iz Europskog socijalnog fonda.</w:t>
                    </w:r>
                  </w:p>
                </w:txbxContent>
              </v:textbox>
            </v:rect>
          </w:pict>
        </mc:Fallback>
      </mc:AlternateContent>
    </w:r>
    <w:r w:rsidRPr="00124B2D"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38415694" wp14:editId="3DA34AA0">
          <wp:simplePos x="0" y="0"/>
          <wp:positionH relativeFrom="column">
            <wp:posOffset>3112135</wp:posOffset>
          </wp:positionH>
          <wp:positionV relativeFrom="paragraph">
            <wp:posOffset>-3810</wp:posOffset>
          </wp:positionV>
          <wp:extent cx="410845" cy="274320"/>
          <wp:effectExtent l="0" t="0" r="8255" b="0"/>
          <wp:wrapNone/>
          <wp:docPr id="16" name="Slika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B2D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6A59549F" wp14:editId="00104F34">
          <wp:simplePos x="0" y="0"/>
          <wp:positionH relativeFrom="margin">
            <wp:posOffset>238125</wp:posOffset>
          </wp:positionH>
          <wp:positionV relativeFrom="paragraph">
            <wp:posOffset>-202565</wp:posOffset>
          </wp:positionV>
          <wp:extent cx="608330" cy="638175"/>
          <wp:effectExtent l="0" t="0" r="1270" b="9525"/>
          <wp:wrapNone/>
          <wp:docPr id="19" name="Slika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B2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4B889C7" wp14:editId="668A7FE5">
          <wp:simplePos x="0" y="0"/>
          <wp:positionH relativeFrom="margin">
            <wp:posOffset>1451610</wp:posOffset>
          </wp:positionH>
          <wp:positionV relativeFrom="paragraph">
            <wp:posOffset>-183515</wp:posOffset>
          </wp:positionV>
          <wp:extent cx="1285875" cy="476250"/>
          <wp:effectExtent l="0" t="0" r="9525" b="0"/>
          <wp:wrapNone/>
          <wp:docPr id="15" name="Slik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6C" w:rsidRDefault="00B24C6C" w:rsidP="00B86C0E">
      <w:r>
        <w:separator/>
      </w:r>
    </w:p>
  </w:footnote>
  <w:footnote w:type="continuationSeparator" w:id="0">
    <w:p w:rsidR="00B24C6C" w:rsidRDefault="00B24C6C" w:rsidP="00B86C0E">
      <w:r>
        <w:continuationSeparator/>
      </w:r>
    </w:p>
  </w:footnote>
  <w:footnote w:id="1">
    <w:p w:rsidR="00324C03" w:rsidRPr="00324C03" w:rsidRDefault="00324C03" w:rsidP="00324C03">
      <w:pPr>
        <w:spacing w:after="120"/>
        <w:rPr>
          <w:rFonts w:ascii="Lucida Sans Unicode" w:hAnsi="Lucida Sans Unicode" w:cs="Lucida Sans Unicode"/>
          <w:sz w:val="18"/>
          <w:szCs w:val="18"/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="Lucida Sans Unicode" w:hAnsi="Lucida Sans Unicode" w:cs="Lucida Sans Unicode"/>
          <w:sz w:val="18"/>
          <w:szCs w:val="18"/>
          <w:lang w:val="hr-HR"/>
        </w:rPr>
        <w:t>Prilog 2. dostavlja se zajedno s Prijavnim obrascem A prilikom predaje projektne prijave.</w:t>
      </w:r>
      <w:r w:rsidRPr="00324C03">
        <w:rPr>
          <w:rFonts w:ascii="Lucida Sans Unicode" w:hAnsi="Lucida Sans Unicode" w:cs="Lucida Sans Unicode"/>
          <w:sz w:val="18"/>
          <w:szCs w:val="18"/>
          <w:lang w:val="hr-HR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  <w:lang w:val="hr-HR"/>
        </w:rPr>
        <w:t>Preslike dokumenata nije potrebno dostavljati ukoliko je iste moguće provjeriti putem javno dostupnih servisa</w:t>
      </w:r>
      <w:r w:rsidR="00E216E8">
        <w:rPr>
          <w:rFonts w:ascii="Lucida Sans Unicode" w:hAnsi="Lucida Sans Unicode" w:cs="Lucida Sans Unicode"/>
          <w:sz w:val="18"/>
          <w:szCs w:val="18"/>
          <w:lang w:val="hr-HR"/>
        </w:rPr>
        <w:t>, potrebno navesti linkove</w:t>
      </w:r>
      <w:r>
        <w:rPr>
          <w:rFonts w:ascii="Lucida Sans Unicode" w:hAnsi="Lucida Sans Unicode" w:cs="Lucida Sans Unicode"/>
          <w:sz w:val="18"/>
          <w:szCs w:val="18"/>
          <w:lang w:val="hr-HR"/>
        </w:rPr>
        <w:t xml:space="preserve">. Ukoliko dokumenti nisu javno dostupni </w:t>
      </w:r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 xml:space="preserve">(poput odluka koje donose pojedina </w:t>
      </w:r>
      <w:r w:rsidR="006E4762">
        <w:rPr>
          <w:rFonts w:ascii="Lucida Sans Unicode" w:hAnsi="Lucida Sans Unicode" w:cs="Lucida Sans Unicode"/>
          <w:sz w:val="18"/>
          <w:szCs w:val="18"/>
          <w:lang w:val="hr-HR"/>
        </w:rPr>
        <w:t>T</w:t>
      </w:r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>ijela</w:t>
      </w:r>
      <w:r w:rsidR="006E4762">
        <w:rPr>
          <w:rFonts w:ascii="Lucida Sans Unicode" w:hAnsi="Lucida Sans Unicode" w:cs="Lucida Sans Unicode"/>
          <w:sz w:val="18"/>
          <w:szCs w:val="18"/>
          <w:lang w:val="hr-HR"/>
        </w:rPr>
        <w:t xml:space="preserve"> i sl.</w:t>
      </w:r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 xml:space="preserve">) tada ih je potrebno </w:t>
      </w:r>
      <w:r>
        <w:rPr>
          <w:rFonts w:ascii="Lucida Sans Unicode" w:hAnsi="Lucida Sans Unicode" w:cs="Lucida Sans Unicode"/>
          <w:sz w:val="18"/>
          <w:szCs w:val="18"/>
          <w:lang w:val="hr-HR"/>
        </w:rPr>
        <w:t>priložiti</w:t>
      </w:r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>.</w:t>
      </w:r>
    </w:p>
  </w:footnote>
  <w:footnote w:id="2">
    <w:p w:rsidR="00324C03" w:rsidRPr="00324C03" w:rsidRDefault="00324C03" w:rsidP="00324C03">
      <w:pPr>
        <w:pStyle w:val="Tekstfusnote"/>
        <w:jc w:val="both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 xml:space="preserve">Navesti </w:t>
      </w:r>
      <w:r>
        <w:rPr>
          <w:rFonts w:ascii="Lucida Sans Unicode" w:hAnsi="Lucida Sans Unicode" w:cs="Lucida Sans Unicode"/>
          <w:sz w:val="18"/>
          <w:szCs w:val="18"/>
          <w:lang w:val="hr-HR"/>
        </w:rPr>
        <w:t xml:space="preserve">popis </w:t>
      </w:r>
      <w:r w:rsidRPr="0039578A">
        <w:rPr>
          <w:rFonts w:ascii="Lucida Sans Unicode" w:hAnsi="Lucida Sans Unicode" w:cs="Lucida Sans Unicode"/>
          <w:b/>
          <w:sz w:val="18"/>
          <w:szCs w:val="18"/>
          <w:lang w:val="hr-HR"/>
        </w:rPr>
        <w:t xml:space="preserve">zakona i/ili </w:t>
      </w:r>
      <w:proofErr w:type="spellStart"/>
      <w:r w:rsidRPr="0039578A">
        <w:rPr>
          <w:rFonts w:ascii="Lucida Sans Unicode" w:hAnsi="Lucida Sans Unicode" w:cs="Lucida Sans Unicode"/>
          <w:b/>
          <w:sz w:val="18"/>
          <w:szCs w:val="18"/>
          <w:lang w:val="hr-HR"/>
        </w:rPr>
        <w:t>podzakonskih</w:t>
      </w:r>
      <w:proofErr w:type="spellEnd"/>
      <w:r w:rsidRPr="0039578A">
        <w:rPr>
          <w:rFonts w:ascii="Lucida Sans Unicode" w:hAnsi="Lucida Sans Unicode" w:cs="Lucida Sans Unicode"/>
          <w:b/>
          <w:sz w:val="18"/>
          <w:szCs w:val="18"/>
          <w:lang w:val="hr-HR"/>
        </w:rPr>
        <w:t xml:space="preserve"> akata i/ili strateških dokumenata</w:t>
      </w:r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 xml:space="preserve"> kojim se potvrđuju EU, nacionalni i/ili regionalni razvojni ciljevi nositelja operacije koja se prijavljuje za dodjelu bespovratnih sredstava postupkom izravne dodjele. </w:t>
      </w:r>
      <w:r>
        <w:rPr>
          <w:rFonts w:ascii="Lucida Sans Unicode" w:hAnsi="Lucida Sans Unicode" w:cs="Lucida Sans Unicode"/>
          <w:sz w:val="18"/>
          <w:szCs w:val="18"/>
          <w:lang w:val="hr-HR"/>
        </w:rPr>
        <w:t xml:space="preserve">Uz navode je </w:t>
      </w:r>
      <w:r w:rsidRPr="007C4859">
        <w:rPr>
          <w:rFonts w:ascii="Lucida Sans Unicode" w:hAnsi="Lucida Sans Unicode" w:cs="Lucida Sans Unicode"/>
          <w:b/>
          <w:sz w:val="18"/>
          <w:szCs w:val="18"/>
          <w:lang w:val="hr-HR"/>
        </w:rPr>
        <w:t>potrebno naznačiti Članak</w:t>
      </w:r>
      <w:r>
        <w:rPr>
          <w:rFonts w:ascii="Lucida Sans Unicode" w:hAnsi="Lucida Sans Unicode" w:cs="Lucida Sans Unicode"/>
          <w:sz w:val="18"/>
          <w:szCs w:val="18"/>
          <w:lang w:val="hr-HR"/>
        </w:rPr>
        <w:t xml:space="preserve"> </w:t>
      </w:r>
      <w:r w:rsidRPr="007C4859">
        <w:rPr>
          <w:rFonts w:ascii="Lucida Sans Unicode" w:hAnsi="Lucida Sans Unicode" w:cs="Lucida Sans Unicode"/>
          <w:b/>
          <w:sz w:val="18"/>
          <w:szCs w:val="18"/>
          <w:lang w:val="hr-HR"/>
        </w:rPr>
        <w:t xml:space="preserve">akta na koji se </w:t>
      </w:r>
      <w:r w:rsidR="00E216E8" w:rsidRPr="007C4859">
        <w:rPr>
          <w:rFonts w:ascii="Lucida Sans Unicode" w:hAnsi="Lucida Sans Unicode" w:cs="Lucida Sans Unicode"/>
          <w:b/>
          <w:sz w:val="18"/>
          <w:szCs w:val="18"/>
          <w:lang w:val="hr-HR"/>
        </w:rPr>
        <w:t>T</w:t>
      </w:r>
      <w:r w:rsidRPr="007C4859">
        <w:rPr>
          <w:rFonts w:ascii="Lucida Sans Unicode" w:hAnsi="Lucida Sans Unicode" w:cs="Lucida Sans Unicode"/>
          <w:b/>
          <w:sz w:val="18"/>
          <w:szCs w:val="18"/>
          <w:lang w:val="hr-HR"/>
        </w:rPr>
        <w:t>ijelo poziva i/ili stranicu dokumenta</w:t>
      </w:r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 xml:space="preserve"> koj</w:t>
      </w:r>
      <w:r w:rsidR="007C4859">
        <w:rPr>
          <w:rFonts w:ascii="Lucida Sans Unicode" w:hAnsi="Lucida Sans Unicode" w:cs="Lucida Sans Unicode"/>
          <w:sz w:val="18"/>
          <w:szCs w:val="18"/>
          <w:lang w:val="hr-HR"/>
        </w:rPr>
        <w:t xml:space="preserve">im se dokazuje samo jedan </w:t>
      </w:r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>„unaprijed određen</w:t>
      </w:r>
      <w:r w:rsidR="00A86675">
        <w:rPr>
          <w:rFonts w:ascii="Lucida Sans Unicode" w:hAnsi="Lucida Sans Unicode" w:cs="Lucida Sans Unicode"/>
          <w:sz w:val="18"/>
          <w:szCs w:val="18"/>
          <w:lang w:val="hr-HR"/>
        </w:rPr>
        <w:t>i</w:t>
      </w:r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 xml:space="preserve"> prijavitelj</w:t>
      </w:r>
      <w:bookmarkStart w:id="0" w:name="_GoBack"/>
      <w:bookmarkEnd w:id="0"/>
      <w:r w:rsidRPr="0039578A">
        <w:rPr>
          <w:rFonts w:ascii="Lucida Sans Unicode" w:hAnsi="Lucida Sans Unicode" w:cs="Lucida Sans Unicode"/>
          <w:sz w:val="18"/>
          <w:szCs w:val="18"/>
          <w:lang w:val="hr-HR"/>
        </w:rPr>
        <w:t>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9177DC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5FEA7421" wp14:editId="4075F898">
          <wp:simplePos x="0" y="0"/>
          <wp:positionH relativeFrom="column">
            <wp:posOffset>5024755</wp:posOffset>
          </wp:positionH>
          <wp:positionV relativeFrom="paragraph">
            <wp:posOffset>-338455</wp:posOffset>
          </wp:positionV>
          <wp:extent cx="714375" cy="748665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75F">
      <w:rPr>
        <w:noProof/>
        <w:lang w:val="hr-HR" w:eastAsia="hr-HR"/>
      </w:rPr>
      <w:drawing>
        <wp:inline distT="0" distB="0" distL="0" distR="0" wp14:anchorId="7E1BC8A7" wp14:editId="0AEDA2CF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755D"/>
    <w:rsid w:val="00053806"/>
    <w:rsid w:val="000A4C28"/>
    <w:rsid w:val="000B1660"/>
    <w:rsid w:val="00117077"/>
    <w:rsid w:val="001171EB"/>
    <w:rsid w:val="00124B2D"/>
    <w:rsid w:val="0013360C"/>
    <w:rsid w:val="001F38C5"/>
    <w:rsid w:val="0020777A"/>
    <w:rsid w:val="00243372"/>
    <w:rsid w:val="00267A82"/>
    <w:rsid w:val="0027622E"/>
    <w:rsid w:val="0029622A"/>
    <w:rsid w:val="00302D9D"/>
    <w:rsid w:val="00323F91"/>
    <w:rsid w:val="00324C03"/>
    <w:rsid w:val="00325CA2"/>
    <w:rsid w:val="00336FBB"/>
    <w:rsid w:val="003503AC"/>
    <w:rsid w:val="00383E08"/>
    <w:rsid w:val="0039578A"/>
    <w:rsid w:val="003D064F"/>
    <w:rsid w:val="003D70D9"/>
    <w:rsid w:val="00414493"/>
    <w:rsid w:val="004275FA"/>
    <w:rsid w:val="00430B16"/>
    <w:rsid w:val="00444D16"/>
    <w:rsid w:val="00445057"/>
    <w:rsid w:val="00484BA4"/>
    <w:rsid w:val="004A5A4C"/>
    <w:rsid w:val="004C50AE"/>
    <w:rsid w:val="004E4D32"/>
    <w:rsid w:val="004F1620"/>
    <w:rsid w:val="00512E74"/>
    <w:rsid w:val="005350F6"/>
    <w:rsid w:val="005A31AE"/>
    <w:rsid w:val="005D5566"/>
    <w:rsid w:val="006406CB"/>
    <w:rsid w:val="00646251"/>
    <w:rsid w:val="00662742"/>
    <w:rsid w:val="00667D37"/>
    <w:rsid w:val="006B1F4D"/>
    <w:rsid w:val="006E4762"/>
    <w:rsid w:val="007447A0"/>
    <w:rsid w:val="00746819"/>
    <w:rsid w:val="00790687"/>
    <w:rsid w:val="00796052"/>
    <w:rsid w:val="007A0713"/>
    <w:rsid w:val="007C4859"/>
    <w:rsid w:val="0082364D"/>
    <w:rsid w:val="00833CB3"/>
    <w:rsid w:val="0086554B"/>
    <w:rsid w:val="00866562"/>
    <w:rsid w:val="008748D8"/>
    <w:rsid w:val="00883985"/>
    <w:rsid w:val="008F79BC"/>
    <w:rsid w:val="009177DC"/>
    <w:rsid w:val="00957B7F"/>
    <w:rsid w:val="009A6FE1"/>
    <w:rsid w:val="009C075F"/>
    <w:rsid w:val="009D4F3F"/>
    <w:rsid w:val="009E0190"/>
    <w:rsid w:val="00A31A4A"/>
    <w:rsid w:val="00A800A8"/>
    <w:rsid w:val="00A821E0"/>
    <w:rsid w:val="00A86675"/>
    <w:rsid w:val="00A97370"/>
    <w:rsid w:val="00B116F9"/>
    <w:rsid w:val="00B20C64"/>
    <w:rsid w:val="00B23793"/>
    <w:rsid w:val="00B24C6C"/>
    <w:rsid w:val="00B61D2F"/>
    <w:rsid w:val="00B86C0E"/>
    <w:rsid w:val="00BA55C2"/>
    <w:rsid w:val="00BA6F0D"/>
    <w:rsid w:val="00BA7B9C"/>
    <w:rsid w:val="00CA1A43"/>
    <w:rsid w:val="00CA389D"/>
    <w:rsid w:val="00CC4185"/>
    <w:rsid w:val="00D06D0E"/>
    <w:rsid w:val="00D444C7"/>
    <w:rsid w:val="00D55DAE"/>
    <w:rsid w:val="00D80BE3"/>
    <w:rsid w:val="00D97F5F"/>
    <w:rsid w:val="00DC0F34"/>
    <w:rsid w:val="00DE5C70"/>
    <w:rsid w:val="00E216E8"/>
    <w:rsid w:val="00E64C42"/>
    <w:rsid w:val="00E8145C"/>
    <w:rsid w:val="00EC33D3"/>
    <w:rsid w:val="00F02332"/>
    <w:rsid w:val="00F11FD3"/>
    <w:rsid w:val="00F631EE"/>
    <w:rsid w:val="00F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1030-0A15-4DED-9AE4-9D84F8B5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2</cp:revision>
  <dcterms:created xsi:type="dcterms:W3CDTF">2016-05-31T16:23:00Z</dcterms:created>
  <dcterms:modified xsi:type="dcterms:W3CDTF">2016-05-31T16:23:00Z</dcterms:modified>
</cp:coreProperties>
</file>